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30BAA" w14:textId="67583D81" w:rsidR="007377A5" w:rsidRPr="007A75A3" w:rsidRDefault="000B531A" w:rsidP="007377A5">
      <w:pPr>
        <w:rPr>
          <w:rFonts w:ascii="Aptos Narrow" w:hAnsi="Aptos Narrow"/>
        </w:rPr>
      </w:pPr>
      <w:r w:rsidRPr="007A75A3">
        <w:rPr>
          <w:rFonts w:ascii="Aptos Narrow" w:hAnsi="Aptos Narrow"/>
          <w:noProof/>
        </w:rPr>
        <w:drawing>
          <wp:anchor distT="0" distB="0" distL="114300" distR="114300" simplePos="0" relativeHeight="251657216" behindDoc="0" locked="0" layoutInCell="1" allowOverlap="1" wp14:anchorId="434AE47F" wp14:editId="5D0A97D6">
            <wp:simplePos x="0" y="0"/>
            <wp:positionH relativeFrom="page">
              <wp:posOffset>-219075</wp:posOffset>
            </wp:positionH>
            <wp:positionV relativeFrom="paragraph">
              <wp:posOffset>-438785</wp:posOffset>
            </wp:positionV>
            <wp:extent cx="8146415" cy="10536555"/>
            <wp:effectExtent l="0" t="0" r="6985" b="0"/>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r w:rsidR="007377A5" w:rsidRPr="007A75A3">
        <w:rPr>
          <w:rFonts w:ascii="Aptos Narrow" w:hAnsi="Aptos Narrow"/>
        </w:rPr>
        <w:br/>
      </w:r>
    </w:p>
    <w:p w14:paraId="18233B99" w14:textId="4A78418C" w:rsidR="007377A5" w:rsidRPr="007A75A3" w:rsidRDefault="007377A5" w:rsidP="007377A5">
      <w:pPr>
        <w:rPr>
          <w:rFonts w:ascii="Aptos Narrow" w:hAnsi="Aptos Narrow"/>
        </w:rPr>
      </w:pPr>
    </w:p>
    <w:p w14:paraId="1AB210F6" w14:textId="4B6412E2" w:rsidR="007377A5" w:rsidRPr="007A75A3" w:rsidRDefault="007377A5" w:rsidP="007377A5">
      <w:pPr>
        <w:rPr>
          <w:rFonts w:ascii="Aptos Narrow" w:hAnsi="Aptos Narrow"/>
        </w:rPr>
      </w:pPr>
    </w:p>
    <w:p w14:paraId="3C415F92" w14:textId="23AAB7C1" w:rsidR="007377A5" w:rsidRPr="007A75A3" w:rsidRDefault="007377A5" w:rsidP="007377A5">
      <w:pPr>
        <w:rPr>
          <w:rFonts w:ascii="Aptos Narrow" w:hAnsi="Aptos Narrow"/>
        </w:rPr>
      </w:pPr>
    </w:p>
    <w:p w14:paraId="32FC3257" w14:textId="6BC6D796" w:rsidR="007377A5" w:rsidRPr="007A75A3" w:rsidRDefault="007377A5" w:rsidP="007377A5">
      <w:pPr>
        <w:rPr>
          <w:rFonts w:ascii="Aptos Narrow" w:hAnsi="Aptos Narrow"/>
        </w:rPr>
      </w:pPr>
    </w:p>
    <w:p w14:paraId="10240654" w14:textId="2CDD08E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04A093A2">
                <wp:simplePos x="0" y="0"/>
                <wp:positionH relativeFrom="column">
                  <wp:posOffset>-962025</wp:posOffset>
                </wp:positionH>
                <wp:positionV relativeFrom="paragraph">
                  <wp:posOffset>427355</wp:posOffset>
                </wp:positionV>
                <wp:extent cx="4057650" cy="1536701"/>
                <wp:effectExtent l="0" t="0" r="0" b="6350"/>
                <wp:wrapNone/>
                <wp:docPr id="1002" name="Rectangle 6"/>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E2F6" id="Rectangle 6" o:spid="_x0000_s1026"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51138C5F" w14:textId="0780123D" w:rsidR="007377A5" w:rsidRPr="007A75A3" w:rsidRDefault="000B531A"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2346" behindDoc="0" locked="0" layoutInCell="1" allowOverlap="1" wp14:anchorId="574852F3" wp14:editId="10E41C65">
                <wp:simplePos x="0" y="0"/>
                <wp:positionH relativeFrom="margin">
                  <wp:posOffset>3790950</wp:posOffset>
                </wp:positionH>
                <wp:positionV relativeFrom="paragraph">
                  <wp:posOffset>294640</wp:posOffset>
                </wp:positionV>
                <wp:extent cx="2800350" cy="1099185"/>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335AE0A7" w14:textId="77777777" w:rsidR="000B531A" w:rsidRDefault="000B531A" w:rsidP="000B531A">
                            <w:pPr>
                              <w:spacing w:after="0"/>
                              <w:jc w:val="center"/>
                              <w:rPr>
                                <w:rFonts w:ascii="Aptos" w:eastAsia="Aptos" w:hAnsi="Aptos" w:cs="Aptos"/>
                                <w:b/>
                                <w:bCs/>
                                <w:color w:val="9E1B32"/>
                                <w:sz w:val="32"/>
                                <w:szCs w:val="32"/>
                              </w:rPr>
                            </w:pPr>
                          </w:p>
                          <w:p w14:paraId="4069308C" w14:textId="77777777" w:rsidR="000B531A" w:rsidRPr="00DD6FF6" w:rsidRDefault="000B531A" w:rsidP="000B531A">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4852F3" id="_x0000_t202" coordsize="21600,21600" o:spt="202" path="m,l,21600r21600,l21600,xe">
                <v:stroke joinstyle="miter"/>
                <v:path gradientshapeok="t" o:connecttype="rect"/>
              </v:shapetype>
              <v:shape id="Text Box 2" o:spid="_x0000_s1026" type="#_x0000_t202" style="position:absolute;margin-left:298.5pt;margin-top:23.2pt;width:220.5pt;height:86.55pt;z-index:2516623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" stroked="f">
                <v:textbox>
                  <w:txbxContent>
                    <w:p w14:paraId="335AE0A7" w14:textId="77777777" w:rsidR="000B531A" w:rsidRDefault="000B531A" w:rsidP="000B531A">
                      <w:pPr>
                        <w:spacing w:after="0"/>
                        <w:jc w:val="center"/>
                        <w:rPr>
                          <w:rFonts w:ascii="Aptos" w:eastAsia="Aptos" w:hAnsi="Aptos" w:cs="Aptos"/>
                          <w:b/>
                          <w:bCs/>
                          <w:color w:val="9E1B32"/>
                          <w:sz w:val="32"/>
                          <w:szCs w:val="32"/>
                        </w:rPr>
                      </w:pPr>
                    </w:p>
                    <w:p w14:paraId="4069308C" w14:textId="77777777" w:rsidR="000B531A" w:rsidRPr="00DD6FF6" w:rsidRDefault="000B531A" w:rsidP="000B531A">
                      <w:pPr>
                        <w:spacing w:after="0"/>
                        <w:jc w:val="center"/>
                        <w:rPr>
                          <w:rFonts w:ascii="Aptos" w:eastAsia="Aptos" w:hAnsi="Aptos" w:cs="Aptos"/>
                          <w:b/>
                          <w:bCs/>
                          <w:color w:val="9E1B32"/>
                          <w:sz w:val="32"/>
                          <w:szCs w:val="32"/>
                        </w:rPr>
                      </w:pPr>
                      <w:r w:rsidRPr="740143E6">
                        <w:rPr>
                          <w:rFonts w:ascii="Aptos" w:eastAsia="Aptos" w:hAnsi="Aptos" w:cs="Aptos"/>
                          <w:b/>
                          <w:bCs/>
                          <w:color w:val="9E1B32"/>
                          <w:sz w:val="32"/>
                          <w:szCs w:val="32"/>
                        </w:rPr>
                        <w:t>{{ customer_picture }}</w:t>
                      </w:r>
                    </w:p>
                  </w:txbxContent>
                </v:textbox>
                <w10:wrap type="square" anchorx="margin"/>
              </v:shape>
            </w:pict>
          </mc:Fallback>
        </mc:AlternateContent>
      </w:r>
      <w:r w:rsidR="00F8060F"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2D7B1EE4">
                <wp:simplePos x="0" y="0"/>
                <wp:positionH relativeFrom="margin">
                  <wp:posOffset>3695700</wp:posOffset>
                </wp:positionH>
                <wp:positionV relativeFrom="paragraph">
                  <wp:posOffset>193040</wp:posOffset>
                </wp:positionV>
                <wp:extent cx="2800350" cy="1099185"/>
                <wp:effectExtent l="0" t="0" r="0" b="5715"/>
                <wp:wrapSquare wrapText="bothSides"/>
                <wp:docPr id="1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7A6FDCD5" w:rsidR="00DD6FF6" w:rsidRPr="00DD6FF6" w:rsidRDefault="00DD6FF6" w:rsidP="00F8060F">
                            <w:pPr>
                              <w:spacing w:after="0"/>
                              <w:jc w:val="center"/>
                              <w:rPr>
                                <w:rFonts w:ascii="Aptos" w:eastAsia="Aptos" w:hAnsi="Aptos" w:cs="Aptos"/>
                                <w:b/>
                                <w:bCs/>
                                <w:color w:val="9E1B32"/>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CE8578" id="_x0000_s1027" type="#_x0000_t202" style="position:absolute;margin-left:291pt;margin-top:15.2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" stroked="f">
                <v:textbo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7A6FDCD5" w:rsidR="00DD6FF6" w:rsidRPr="00DD6FF6" w:rsidRDefault="00DD6FF6" w:rsidP="00F8060F">
                      <w:pPr>
                        <w:spacing w:after="0"/>
                        <w:jc w:val="center"/>
                        <w:rPr>
                          <w:rFonts w:ascii="Aptos" w:eastAsia="Aptos" w:hAnsi="Aptos" w:cs="Aptos"/>
                          <w:b/>
                          <w:bCs/>
                          <w:color w:val="9E1B32"/>
                          <w:sz w:val="32"/>
                          <w:szCs w:val="32"/>
                        </w:rPr>
                      </w:pP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932945C">
                <wp:simplePos x="0" y="0"/>
                <wp:positionH relativeFrom="page">
                  <wp:align>right</wp:align>
                </wp:positionH>
                <wp:positionV relativeFrom="paragraph">
                  <wp:posOffset>59690</wp:posOffset>
                </wp:positionV>
                <wp:extent cx="4075430" cy="1555750"/>
                <wp:effectExtent l="0" t="0" r="1270" b="6350"/>
                <wp:wrapNone/>
                <wp:docPr id="1006" name="Rectangle 6"/>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84832" id="Rectangle 6" o:spid="_x0000_s1026"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75FCF9C4" w14:textId="12A8F6D4"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66543A85">
            <wp:simplePos x="0" y="0"/>
            <wp:positionH relativeFrom="margin">
              <wp:posOffset>131445</wp:posOffset>
            </wp:positionH>
            <wp:positionV relativeFrom="paragraph">
              <wp:posOffset>10795</wp:posOffset>
            </wp:positionV>
            <wp:extent cx="1648828" cy="890649"/>
            <wp:effectExtent l="0" t="0" r="8890" b="5080"/>
            <wp:wrapNone/>
            <wp:docPr id="1007" name="Picture 12" descr="A black and white logo with re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9041" name="Picture 12" descr="A black and white logo with red letter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0506CB91" w14:textId="0034B2F9" w:rsidR="007377A5" w:rsidRPr="007A75A3" w:rsidRDefault="007377A5" w:rsidP="007377A5">
      <w:pPr>
        <w:rPr>
          <w:rFonts w:ascii="Aptos Narrow" w:hAnsi="Aptos Narrow"/>
        </w:rPr>
      </w:pPr>
    </w:p>
    <w:p w14:paraId="70BC3AC9" w14:textId="13315F78"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67E7DBCA">
                <wp:simplePos x="0" y="0"/>
                <wp:positionH relativeFrom="margin">
                  <wp:align>right</wp:align>
                </wp:positionH>
                <wp:positionV relativeFrom="margin">
                  <wp:posOffset>1962785</wp:posOffset>
                </wp:positionV>
                <wp:extent cx="2280920" cy="716280"/>
                <wp:effectExtent l="0" t="0" r="0" b="7620"/>
                <wp:wrapSquare wrapText="bothSides"/>
                <wp:docPr id="1008" name="Text Box 13"/>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a:noFill/>
                        </a:ln>
                      </wps:spPr>
                      <wps:txbx>
                        <w:txbxContent>
                          <w:p w14:paraId="4C91EE62"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8" type="#_x0000_t202"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" filled="f" stroked="f" strokeweight=".5pt">
                <v:textbox style="mso-fit-shape-to-text:t">
                  <w:txbxContent>
                    <w:p w14:paraId="4C91EE62"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00282B4F" w14:textId="477B19E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CB013FD">
                <wp:simplePos x="0" y="0"/>
                <wp:positionH relativeFrom="column">
                  <wp:posOffset>-798195</wp:posOffset>
                </wp:positionH>
                <wp:positionV relativeFrom="paragraph">
                  <wp:posOffset>425450</wp:posOffset>
                </wp:positionV>
                <wp:extent cx="2814955" cy="676275"/>
                <wp:effectExtent l="0" t="0" r="0" b="0"/>
                <wp:wrapNone/>
                <wp:docPr id="1009" name="Text Box 1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a:noFill/>
                        </a:ln>
                      </wps:spPr>
                      <wps:txbx>
                        <w:txbxContent>
                          <w:p w14:paraId="7B283C67" w14:textId="756E714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r>
                              <w:rPr>
                                <w:rFonts w:ascii="Aptos Narrow" w:hAnsi="Aptos Narrow"/>
                                <w:i/>
                                <w:iCs/>
                              </w:rPr>
                              <w:t>{{</w:t>
                            </w:r>
                            <w:proofErr w:type="spellStart"/>
                            <w:r>
                              <w:rPr>
                                <w:rFonts w:ascii="Aptos Narrow" w:hAnsi="Aptos Narrow"/>
                                <w:i/>
                                <w:iCs/>
                              </w:rPr>
                              <w:t>today_date</w:t>
                            </w:r>
                            <w:proofErr w:type="spellEnd"/>
                            <w:r>
                              <w:rPr>
                                <w:rFonts w:ascii="Aptos Narrow" w:hAnsi="Aptos Narrow"/>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9" type="#_x0000_t202"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" filled="f" stroked="f" strokeweight=".5pt">
                <v:textbox>
                  <w:txbxContent>
                    <w:p w14:paraId="7B283C67" w14:textId="756E714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r>
                        <w:rPr>
                          <w:rFonts w:ascii="Aptos Narrow" w:hAnsi="Aptos Narrow"/>
                          <w:i/>
                          <w:iCs/>
                        </w:rPr>
                        <w:t>{{today_date}}</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33095D7C">
                <wp:simplePos x="0" y="0"/>
                <wp:positionH relativeFrom="page">
                  <wp:align>left</wp:align>
                </wp:positionH>
                <wp:positionV relativeFrom="paragraph">
                  <wp:posOffset>367029</wp:posOffset>
                </wp:positionV>
                <wp:extent cx="3539905" cy="789305"/>
                <wp:effectExtent l="0" t="0" r="3810" b="0"/>
                <wp:wrapNone/>
                <wp:docPr id="1010" name="Rectangle 9"/>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9ECCD" id="Rectangle 9" o:spid="_x0000_s1026"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7" o:title="" opacity=".75" recolor="t" rotate="t" type="frame"/>
                <v:stroke joinstyle="miter"/>
                <v:path arrowok="t" o:connecttype="custom" o:connectlocs="0,0;3539905,0;3301295,789305;0,786768;0,0" o:connectangles="0,0,0,0,0"/>
                <w10:wrap anchorx="page"/>
              </v:shape>
            </w:pict>
          </mc:Fallback>
        </mc:AlternateContent>
      </w:r>
    </w:p>
    <w:p w14:paraId="20121399" w14:textId="19989BB0"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0E99770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1011" name="Rectangle 9"/>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26A0C" id="Rectangle 9" o:spid="_x0000_s1026"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18" o:title=""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1B714F79">
                <wp:simplePos x="0" y="0"/>
                <wp:positionH relativeFrom="page">
                  <wp:posOffset>3943350</wp:posOffset>
                </wp:positionH>
                <wp:positionV relativeFrom="paragraph">
                  <wp:posOffset>88900</wp:posOffset>
                </wp:positionV>
                <wp:extent cx="3716655" cy="685800"/>
                <wp:effectExtent l="0" t="0" r="0" b="0"/>
                <wp:wrapNone/>
                <wp:docPr id="1012" name="Text Box 12"/>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a:noFill/>
                        </a:ln>
                      </wps:spPr>
                      <wps:txb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0" w:name="_Hlk173839870"/>
                            <w:r>
                              <w:rPr>
                                <w:rFonts w:ascii="Aptos Narrow" w:hAnsi="Aptos Narrow"/>
                                <w:color w:val="000000" w:themeColor="text1"/>
                                <w:sz w:val="36"/>
                                <w:szCs w:val="36"/>
                              </w:rPr>
                              <w:t>OTTO Proposal</w:t>
                            </w:r>
                          </w:p>
                          <w:bookmarkEnd w:id="0"/>
                          <w:p w14:paraId="63ED4A11" w14:textId="376F997D"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w:t>
                            </w:r>
                            <w:proofErr w:type="spellStart"/>
                            <w:r>
                              <w:rPr>
                                <w:rFonts w:ascii="Aptos Narrow" w:hAnsi="Aptos Narrow"/>
                                <w:color w:val="000000" w:themeColor="text1"/>
                              </w:rPr>
                              <w:t>customer_name</w:t>
                            </w:r>
                            <w:proofErr w:type="spellEnd"/>
                            <w:r>
                              <w:rPr>
                                <w:rFonts w:ascii="Aptos Narrow" w:hAnsi="Aptos Narrow"/>
                                <w:color w:val="000000" w:themeColor="text1"/>
                              </w:rPr>
                              <w:t>}}</w:t>
                            </w:r>
                            <w:r w:rsidR="007377A5" w:rsidRPr="00F248BD">
                              <w:rPr>
                                <w:rFonts w:ascii="Aptos Narrow" w:hAnsi="Aptos Narrow"/>
                                <w:color w:val="000000" w:themeColor="text1"/>
                              </w:rPr>
                              <w:t xml:space="preserve"> | </w:t>
                            </w:r>
                            <w:r>
                              <w:rPr>
                                <w:rFonts w:ascii="Aptos Narrow" w:hAnsi="Aptos Narrow"/>
                                <w:color w:val="000000" w:themeColor="text1"/>
                              </w:rPr>
                              <w:t>{{</w:t>
                            </w:r>
                            <w:proofErr w:type="spellStart"/>
                            <w:r>
                              <w:rPr>
                                <w:rFonts w:ascii="Aptos Narrow" w:hAnsi="Aptos Narrow"/>
                                <w:color w:val="000000" w:themeColor="text1"/>
                              </w:rPr>
                              <w:t>customer_location</w:t>
                            </w:r>
                            <w:proofErr w:type="spellEnd"/>
                            <w:r>
                              <w:rPr>
                                <w:rFonts w:ascii="Aptos Narrow" w:hAnsi="Aptos Narrow"/>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30" type="#_x0000_t202"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" filled="f" stroked="f" strokeweight=".5pt">
                <v:textbo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1" w:name="_Hlk173839870"/>
                      <w:r>
                        <w:rPr>
                          <w:rFonts w:ascii="Aptos Narrow" w:hAnsi="Aptos Narrow"/>
                          <w:color w:val="000000" w:themeColor="text1"/>
                          <w:sz w:val="36"/>
                          <w:szCs w:val="36"/>
                        </w:rPr>
                        <w:t>OTTO Proposal</w:t>
                      </w:r>
                    </w:p>
                    <w:bookmarkEnd w:id="1"/>
                    <w:p w14:paraId="63ED4A11" w14:textId="376F997D"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v:textbox>
                <w10:wrap anchorx="page"/>
              </v:shape>
            </w:pict>
          </mc:Fallback>
        </mc:AlternateContent>
      </w:r>
    </w:p>
    <w:p w14:paraId="70869A44" w14:textId="342105C2" w:rsidR="007377A5" w:rsidRPr="007A75A3" w:rsidRDefault="007377A5" w:rsidP="007377A5">
      <w:pPr>
        <w:rPr>
          <w:rFonts w:ascii="Aptos Narrow" w:hAnsi="Aptos Narrow"/>
        </w:rPr>
      </w:pPr>
    </w:p>
    <w:p w14:paraId="76D90814" w14:textId="0B9E3D9C" w:rsidR="007377A5" w:rsidRPr="007A75A3" w:rsidRDefault="002F16DC"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2B15AC6">
                <wp:simplePos x="0" y="0"/>
                <wp:positionH relativeFrom="margin">
                  <wp:posOffset>-667385</wp:posOffset>
                </wp:positionH>
                <wp:positionV relativeFrom="paragraph">
                  <wp:posOffset>369570</wp:posOffset>
                </wp:positionV>
                <wp:extent cx="4105275" cy="3857625"/>
                <wp:effectExtent l="0" t="0" r="0" b="0"/>
                <wp:wrapThrough wrapText="bothSides">
                  <wp:wrapPolygon edited="0">
                    <wp:start x="301" y="0"/>
                    <wp:lineTo x="301" y="21440"/>
                    <wp:lineTo x="21249" y="21440"/>
                    <wp:lineTo x="21249" y="0"/>
                    <wp:lineTo x="301" y="0"/>
                  </wp:wrapPolygon>
                </wp:wrapThrough>
                <wp:docPr id="1013" name="Text Box 15"/>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a:noFill/>
                        </a:ln>
                      </wps:spPr>
                      <wps:txb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w:t>
                            </w:r>
                            <w:proofErr w:type="spellStart"/>
                            <w:r w:rsidRPr="00D34D31">
                              <w:rPr>
                                <w:rFonts w:ascii="Aptos Narrow" w:hAnsi="Aptos Narrow"/>
                                <w:color w:val="FFFFFF" w:themeColor="background1"/>
                              </w:rPr>
                              <w:t>proposal_number</w:t>
                            </w:r>
                            <w:proofErr w:type="spellEnd"/>
                            <w:r w:rsidRPr="00D34D31">
                              <w:rPr>
                                <w:rFonts w:ascii="Aptos Narrow" w:hAnsi="Aptos Narrow"/>
                                <w:color w:val="FFFFFF" w:themeColor="background1"/>
                              </w:rPr>
                              <w:t>}}</w:t>
                            </w:r>
                          </w:p>
                          <w:p w14:paraId="623E469A" w14:textId="77777777" w:rsidR="000B531A" w:rsidRDefault="000B531A" w:rsidP="007377A5">
                            <w:pPr>
                              <w:spacing w:after="0"/>
                              <w:rPr>
                                <w:rFonts w:ascii="Aptos Narrow" w:hAnsi="Aptos Narrow"/>
                                <w:color w:val="FFFFFF" w:themeColor="background1"/>
                              </w:rPr>
                            </w:pP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4106B700" w14:textId="77777777" w:rsidR="00E207EB" w:rsidRDefault="00DD6FF6" w:rsidP="007377A5">
                            <w:pPr>
                              <w:spacing w:after="0"/>
                              <w:rPr>
                                <w:rFonts w:ascii="Aptos Narrow" w:hAnsi="Aptos Narrow"/>
                                <w:color w:val="FFFFFF" w:themeColor="background1"/>
                              </w:rPr>
                            </w:pPr>
                            <w:r>
                              <w:rPr>
                                <w:rFonts w:ascii="Aptos Narrow" w:hAnsi="Aptos Narrow"/>
                                <w:color w:val="FFFFFF" w:themeColor="background1"/>
                              </w:rPr>
                              <w:t>{{</w:t>
                            </w:r>
                            <w:proofErr w:type="spellStart"/>
                            <w:r>
                              <w:rPr>
                                <w:rFonts w:ascii="Aptos Narrow" w:hAnsi="Aptos Narrow"/>
                                <w:color w:val="FFFFFF" w:themeColor="background1"/>
                              </w:rPr>
                              <w:t>pres_name</w:t>
                            </w:r>
                            <w:proofErr w:type="spellEnd"/>
                            <w:r>
                              <w:rPr>
                                <w:rFonts w:ascii="Aptos Narrow" w:hAnsi="Aptos Narrow"/>
                                <w:color w:val="FFFFFF" w:themeColor="background1"/>
                              </w:rPr>
                              <w:t>}}</w:t>
                            </w:r>
                            <w:r>
                              <w:rPr>
                                <w:rFonts w:ascii="Aptos Narrow" w:hAnsi="Aptos Narrow"/>
                                <w:color w:val="FFFFFF" w:themeColor="background1"/>
                              </w:rPr>
                              <w:br/>
                              <w:t>Solutions Architect</w:t>
                            </w:r>
                            <w:r w:rsidR="000B531A">
                              <w:rPr>
                                <w:rFonts w:ascii="Aptos Narrow" w:hAnsi="Aptos Narrow"/>
                                <w:color w:val="FFFFFF" w:themeColor="background1"/>
                              </w:rPr>
                              <w:t>, McNaughton-McKay Electric Co</w:t>
                            </w:r>
                          </w:p>
                          <w:p w14:paraId="1EEDCAE9" w14:textId="619722FC"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t>{{</w:t>
                            </w:r>
                            <w:proofErr w:type="spellStart"/>
                            <w:r>
                              <w:rPr>
                                <w:rFonts w:ascii="Aptos Narrow" w:hAnsi="Aptos Narrow"/>
                                <w:color w:val="FFFFFF" w:themeColor="background1"/>
                              </w:rPr>
                              <w:t>pres_email</w:t>
                            </w:r>
                            <w:proofErr w:type="spellEnd"/>
                            <w:r>
                              <w:rPr>
                                <w:rFonts w:ascii="Aptos Narrow" w:hAnsi="Aptos Narrow"/>
                                <w:color w:val="FFFFFF" w:themeColor="background1"/>
                              </w:rPr>
                              <w:t>}}</w:t>
                            </w:r>
                            <w:r>
                              <w:rPr>
                                <w:rFonts w:ascii="Aptos Narrow" w:hAnsi="Aptos Narrow"/>
                                <w:color w:val="FFFFFF" w:themeColor="background1"/>
                              </w:rPr>
                              <w:br/>
                            </w:r>
                            <w:r>
                              <w:rPr>
                                <w:rFonts w:ascii="Aptos Narrow" w:hAnsi="Aptos Narrow"/>
                                <w:color w:val="FFFFFF" w:themeColor="background1"/>
                              </w:rPr>
                              <w:br/>
                              <w:t>{{</w:t>
                            </w:r>
                            <w:proofErr w:type="spellStart"/>
                            <w:r>
                              <w:rPr>
                                <w:rFonts w:ascii="Aptos Narrow" w:hAnsi="Aptos Narrow"/>
                                <w:color w:val="FFFFFF" w:themeColor="background1"/>
                              </w:rPr>
                              <w:t>acct_name</w:t>
                            </w:r>
                            <w:proofErr w:type="spellEnd"/>
                            <w:r>
                              <w:rPr>
                                <w:rFonts w:ascii="Aptos Narrow" w:hAnsi="Aptos Narrow"/>
                                <w:color w:val="FFFFFF" w:themeColor="background1"/>
                              </w:rPr>
                              <w:t>}}</w:t>
                            </w:r>
                            <w:r>
                              <w:rPr>
                                <w:rFonts w:ascii="Aptos Narrow" w:hAnsi="Aptos Narrow"/>
                                <w:color w:val="FFFFFF" w:themeColor="background1"/>
                              </w:rPr>
                              <w:br/>
                              <w:t>Account Manager</w:t>
                            </w:r>
                            <w:r w:rsidR="000B531A">
                              <w:rPr>
                                <w:rFonts w:ascii="Aptos Narrow" w:hAnsi="Aptos Narrow"/>
                                <w:color w:val="FFFFFF" w:themeColor="background1"/>
                              </w:rPr>
                              <w:t>, McNaughton-McKay Electric Co</w:t>
                            </w:r>
                            <w:r>
                              <w:rPr>
                                <w:rFonts w:ascii="Aptos Narrow" w:hAnsi="Aptos Narrow"/>
                                <w:color w:val="FFFFFF" w:themeColor="background1"/>
                              </w:rPr>
                              <w:br/>
                              <w:t>{{</w:t>
                            </w:r>
                            <w:proofErr w:type="spellStart"/>
                            <w:r>
                              <w:rPr>
                                <w:rFonts w:ascii="Aptos Narrow" w:hAnsi="Aptos Narrow"/>
                                <w:color w:val="FFFFFF" w:themeColor="background1"/>
                              </w:rPr>
                              <w:t>acct_email</w:t>
                            </w:r>
                            <w:proofErr w:type="spellEnd"/>
                            <w:r>
                              <w:rPr>
                                <w:rFonts w:ascii="Aptos Narrow" w:hAnsi="Aptos Narrow"/>
                                <w:color w:val="FFFFFF" w:themeColor="background1"/>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0F8D9" id="Text Box 15" o:spid="_x0000_s1031" type="#_x0000_t202" style="position:absolute;margin-left:-52.55pt;margin-top:29.1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" filled="f" stroked="f" strokeweight=".5pt">
                <v:textbo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{{proposal_number}}</w:t>
                      </w:r>
                    </w:p>
                    <w:p w14:paraId="623E469A" w14:textId="77777777" w:rsidR="000B531A" w:rsidRDefault="000B531A" w:rsidP="007377A5">
                      <w:pPr>
                        <w:spacing w:after="0"/>
                        <w:rPr>
                          <w:rFonts w:ascii="Aptos Narrow" w:hAnsi="Aptos Narrow"/>
                          <w:color w:val="FFFFFF" w:themeColor="background1"/>
                        </w:rPr>
                      </w:pP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4106B700" w14:textId="77777777" w:rsidR="00E207EB"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Solutions Architect</w:t>
                      </w:r>
                      <w:r w:rsidR="000B531A">
                        <w:rPr>
                          <w:rFonts w:ascii="Aptos Narrow" w:hAnsi="Aptos Narrow"/>
                          <w:color w:val="FFFFFF" w:themeColor="background1"/>
                        </w:rPr>
                        <w:t>, McNaughton-McKay Electric Co</w:t>
                      </w:r>
                    </w:p>
                    <w:p w14:paraId="1EEDCAE9" w14:textId="619722FC"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t>{{pres_email}}</w:t>
                      </w:r>
                      <w:r>
                        <w:rPr>
                          <w:rFonts w:ascii="Aptos Narrow" w:hAnsi="Aptos Narrow"/>
                          <w:color w:val="FFFFFF" w:themeColor="background1"/>
                        </w:rPr>
                        <w:br/>
                      </w:r>
                      <w:r>
                        <w:rPr>
                          <w:rFonts w:ascii="Aptos Narrow" w:hAnsi="Aptos Narrow"/>
                          <w:color w:val="FFFFFF" w:themeColor="background1"/>
                        </w:rPr>
                        <w:br/>
                        <w:t>{{acct_name}}</w:t>
                      </w:r>
                      <w:r>
                        <w:rPr>
                          <w:rFonts w:ascii="Aptos Narrow" w:hAnsi="Aptos Narrow"/>
                          <w:color w:val="FFFFFF" w:themeColor="background1"/>
                        </w:rPr>
                        <w:br/>
                        <w:t>Account Manager</w:t>
                      </w:r>
                      <w:r w:rsidR="000B531A">
                        <w:rPr>
                          <w:rFonts w:ascii="Aptos Narrow" w:hAnsi="Aptos Narrow"/>
                          <w:color w:val="FFFFFF" w:themeColor="background1"/>
                        </w:rPr>
                        <w:t>, McNaughton-McKay Electric Co</w:t>
                      </w:r>
                      <w:r>
                        <w:rPr>
                          <w:rFonts w:ascii="Aptos Narrow" w:hAnsi="Aptos Narrow"/>
                          <w:color w:val="FFFFFF" w:themeColor="background1"/>
                        </w:rPr>
                        <w:br/>
                        <w:t>{{acct_email}}</w:t>
                      </w:r>
                    </w:p>
                  </w:txbxContent>
                </v:textbox>
                <w10:wrap type="through" anchorx="margin"/>
              </v:shape>
            </w:pict>
          </mc:Fallback>
        </mc:AlternateContent>
      </w:r>
      <w:bookmarkStart w:id="1" w:name="_Hlk170824948"/>
      <w:bookmarkEnd w:id="1"/>
    </w:p>
    <w:p w14:paraId="74052FA0" w14:textId="5333F72C" w:rsidR="00DB06C5" w:rsidRPr="007A75A3" w:rsidRDefault="00DB06C5" w:rsidP="007377A5">
      <w:pPr>
        <w:rPr>
          <w:rFonts w:ascii="Aptos Narrow" w:hAnsi="Aptos Narrow"/>
        </w:rPr>
      </w:pPr>
    </w:p>
    <w:p w14:paraId="7F17DE53" w14:textId="2837F580" w:rsidR="007377A5" w:rsidRPr="007A75A3" w:rsidRDefault="007377A5" w:rsidP="007377A5">
      <w:pPr>
        <w:rPr>
          <w:rFonts w:ascii="Aptos Narrow" w:hAnsi="Aptos Narrow"/>
        </w:rPr>
      </w:pPr>
    </w:p>
    <w:p w14:paraId="51B9081E" w14:textId="10AB990F" w:rsidR="007377A5" w:rsidRPr="007A75A3" w:rsidRDefault="007377A5" w:rsidP="007377A5">
      <w:pPr>
        <w:rPr>
          <w:rFonts w:ascii="Aptos Narrow" w:hAnsi="Aptos Narrow"/>
        </w:rPr>
      </w:pPr>
    </w:p>
    <w:p w14:paraId="20330398" w14:textId="548C75C3" w:rsidR="00DB06C5" w:rsidRPr="007A75A3" w:rsidRDefault="00DB06C5" w:rsidP="00BF319C">
      <w:pPr>
        <w:rPr>
          <w:rFonts w:ascii="Aptos Narrow" w:hAnsi="Aptos Narrow"/>
        </w:rPr>
      </w:pPr>
    </w:p>
    <w:p w14:paraId="5A38A143" w14:textId="7D35E7E3" w:rsidR="00DB06C5" w:rsidRPr="007A75A3" w:rsidRDefault="00DB06C5" w:rsidP="00BF319C">
      <w:pPr>
        <w:rPr>
          <w:rFonts w:ascii="Aptos Narrow" w:hAnsi="Aptos Narrow"/>
        </w:rPr>
      </w:pPr>
    </w:p>
    <w:p w14:paraId="6EDCF414" w14:textId="180DEDF2" w:rsidR="00DB06C5" w:rsidRPr="007A75A3" w:rsidRDefault="000B531A" w:rsidP="00BF319C">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0CBA27D2">
                <wp:simplePos x="0" y="0"/>
                <wp:positionH relativeFrom="margin">
                  <wp:posOffset>3919220</wp:posOffset>
                </wp:positionH>
                <wp:positionV relativeFrom="paragraph">
                  <wp:posOffset>16510</wp:posOffset>
                </wp:positionV>
                <wp:extent cx="2729865" cy="2299335"/>
                <wp:effectExtent l="0" t="0" r="0" b="0"/>
                <wp:wrapNone/>
                <wp:docPr id="1014" name="Text Box 15"/>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a:noFill/>
                        </a:ln>
                      </wps:spPr>
                      <wps:txb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2" type="#_x0000_t202" style="position:absolute;margin-left:308.6pt;margin-top:1.3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" filled="f" stroked="f" strokeweight=".5pt">
                <v:textbo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6D05E1D2" w14:textId="2E75B964" w:rsidR="00DB06C5" w:rsidRPr="007A75A3" w:rsidRDefault="00DB06C5" w:rsidP="00BF319C">
      <w:pPr>
        <w:rPr>
          <w:rFonts w:ascii="Aptos Narrow" w:hAnsi="Aptos Narrow"/>
        </w:rPr>
      </w:pPr>
    </w:p>
    <w:p w14:paraId="7AAF4295" w14:textId="43A9A341" w:rsidR="00DC53F4" w:rsidRPr="007A75A3" w:rsidRDefault="00DC53F4" w:rsidP="00DB06C5">
      <w:pPr>
        <w:rPr>
          <w:rFonts w:ascii="Aptos Narrow" w:hAnsi="Aptos Narrow" w:cs="Arial"/>
          <w:b/>
          <w:color w:val="A90533"/>
          <w:szCs w:val="22"/>
        </w:rPr>
      </w:pPr>
    </w:p>
    <w:p w14:paraId="608DE0FA" w14:textId="77777777" w:rsidR="002F16DC" w:rsidRDefault="002F16DC" w:rsidP="00DD6FF6">
      <w:pPr>
        <w:spacing w:after="0"/>
        <w:jc w:val="both"/>
        <w:rPr>
          <w:rFonts w:ascii="Aptos Narrow" w:hAnsi="Aptos Narrow" w:cs="Arial"/>
        </w:rPr>
      </w:pPr>
    </w:p>
    <w:p w14:paraId="253410FD" w14:textId="77777777" w:rsidR="002F16DC" w:rsidRDefault="002F16DC" w:rsidP="00DD6FF6">
      <w:pPr>
        <w:spacing w:after="0"/>
        <w:jc w:val="both"/>
        <w:rPr>
          <w:rFonts w:ascii="Aptos Narrow" w:hAnsi="Aptos Narrow" w:cs="Arial"/>
        </w:rPr>
      </w:pPr>
    </w:p>
    <w:p w14:paraId="15971F7A" w14:textId="77777777" w:rsidR="002F16DC" w:rsidRDefault="002F16DC" w:rsidP="00DD6FF6">
      <w:pPr>
        <w:spacing w:after="0"/>
        <w:jc w:val="both"/>
        <w:rPr>
          <w:rFonts w:ascii="Aptos Narrow" w:hAnsi="Aptos Narrow" w:cs="Arial"/>
        </w:rPr>
      </w:pPr>
    </w:p>
    <w:p w14:paraId="3558885C" w14:textId="77777777" w:rsidR="002F16DC" w:rsidRDefault="002F16DC" w:rsidP="00DD6FF6">
      <w:pPr>
        <w:spacing w:after="0"/>
        <w:jc w:val="both"/>
        <w:rPr>
          <w:rFonts w:ascii="Aptos Narrow" w:hAnsi="Aptos Narrow" w:cs="Arial"/>
        </w:rPr>
      </w:pPr>
    </w:p>
    <w:p w14:paraId="5B2FE2F4" w14:textId="77777777" w:rsidR="00882A8D" w:rsidRDefault="00882A8D" w:rsidP="00DD6FF6">
      <w:pPr>
        <w:spacing w:after="0"/>
        <w:jc w:val="both"/>
        <w:rPr>
          <w:rFonts w:ascii="Aptos Narrow" w:hAnsi="Aptos Narrow" w:cs="Arial"/>
        </w:rPr>
      </w:pPr>
    </w:p>
    <w:p w14:paraId="65BC4C43" w14:textId="77777777" w:rsidR="00882A8D" w:rsidRDefault="00882A8D" w:rsidP="00DD6FF6">
      <w:pPr>
        <w:spacing w:after="0"/>
        <w:jc w:val="both"/>
        <w:rPr>
          <w:rFonts w:ascii="Aptos Narrow" w:hAnsi="Aptos Narrow" w:cs="Arial"/>
        </w:rPr>
      </w:pPr>
    </w:p>
    <w:p w14:paraId="752408DB" w14:textId="77777777" w:rsidR="00882A8D" w:rsidRDefault="00882A8D" w:rsidP="00DD6FF6">
      <w:pPr>
        <w:spacing w:after="0"/>
        <w:jc w:val="both"/>
        <w:rPr>
          <w:rFonts w:ascii="Aptos Narrow" w:hAnsi="Aptos Narrow" w:cs="Arial"/>
        </w:rPr>
      </w:pPr>
    </w:p>
    <w:p w14:paraId="6A601AAC" w14:textId="2028DAC1" w:rsidR="00286B58" w:rsidRDefault="00286B58" w:rsidP="00286B58">
      <w:pPr>
        <w:spacing w:after="0" w:line="240" w:lineRule="auto"/>
        <w:rPr>
          <w:rFonts w:ascii="Aptos" w:eastAsia="Aptos" w:hAnsi="Aptos" w:cs="Aptos"/>
          <w:b/>
          <w:bCs/>
          <w:color w:val="9E1B32"/>
          <w:sz w:val="32"/>
          <w:szCs w:val="32"/>
        </w:rPr>
      </w:pPr>
      <w:r>
        <w:rPr>
          <w:rFonts w:ascii="Aptos" w:eastAsia="Aptos" w:hAnsi="Aptos" w:cs="Aptos"/>
          <w:b/>
          <w:bCs/>
          <w:color w:val="9E1B32"/>
          <w:sz w:val="32"/>
          <w:szCs w:val="32"/>
        </w:rPr>
        <w:lastRenderedPageBreak/>
        <w:t>Table of Contents</w:t>
      </w:r>
    </w:p>
    <w:sdt>
      <w:sdtPr>
        <w:rPr>
          <w:rFonts w:eastAsiaTheme="minorEastAsia"/>
          <w:spacing w:val="4"/>
          <w:szCs w:val="20"/>
          <w:lang w:eastAsia="ja-JP"/>
        </w:rPr>
        <w:id w:val="1943102357"/>
        <w:docPartObj>
          <w:docPartGallery w:val="Table of Contents"/>
          <w:docPartUnique/>
        </w:docPartObj>
      </w:sdtPr>
      <w:sdtEndPr>
        <w:rPr>
          <w:b/>
          <w:bCs/>
          <w:noProof/>
        </w:rPr>
      </w:sdtEndPr>
      <w:sdtContent>
        <w:p w14:paraId="72A19A51" w14:textId="08046093" w:rsidR="00E70F8F" w:rsidRDefault="0040707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7134780" w:history="1">
            <w:r w:rsidR="00E70F8F" w:rsidRPr="00C43143">
              <w:rPr>
                <w:rStyle w:val="Hyperlink"/>
                <w:rFonts w:ascii="Aptos" w:hAnsi="Aptos"/>
                <w:b/>
                <w:noProof/>
              </w:rPr>
              <w:t>1. Hardware Bill of Material</w:t>
            </w:r>
            <w:r w:rsidR="00E70F8F">
              <w:rPr>
                <w:noProof/>
                <w:webHidden/>
              </w:rPr>
              <w:tab/>
            </w:r>
            <w:r w:rsidR="00E70F8F">
              <w:rPr>
                <w:noProof/>
                <w:webHidden/>
              </w:rPr>
              <w:fldChar w:fldCharType="begin"/>
            </w:r>
            <w:r w:rsidR="00E70F8F">
              <w:rPr>
                <w:noProof/>
                <w:webHidden/>
              </w:rPr>
              <w:instrText xml:space="preserve"> PAGEREF _Toc227134780 \h </w:instrText>
            </w:r>
            <w:r w:rsidR="00E70F8F">
              <w:rPr>
                <w:noProof/>
                <w:webHidden/>
              </w:rPr>
            </w:r>
            <w:r w:rsidR="00E70F8F">
              <w:rPr>
                <w:noProof/>
                <w:webHidden/>
              </w:rPr>
              <w:fldChar w:fldCharType="separate"/>
            </w:r>
            <w:r w:rsidR="00E70F8F">
              <w:rPr>
                <w:noProof/>
                <w:webHidden/>
              </w:rPr>
              <w:t>3</w:t>
            </w:r>
            <w:r w:rsidR="00E70F8F">
              <w:rPr>
                <w:noProof/>
                <w:webHidden/>
              </w:rPr>
              <w:fldChar w:fldCharType="end"/>
            </w:r>
          </w:hyperlink>
        </w:p>
        <w:p w14:paraId="3CAA0645" w14:textId="46CE235B" w:rsidR="00E70F8F" w:rsidRDefault="00E70F8F">
          <w:pPr>
            <w:pStyle w:val="TOC1"/>
            <w:tabs>
              <w:tab w:val="right" w:leader="dot" w:pos="9350"/>
            </w:tabs>
            <w:rPr>
              <w:rFonts w:eastAsiaTheme="minorEastAsia"/>
              <w:noProof/>
              <w:kern w:val="2"/>
              <w:sz w:val="24"/>
              <w:szCs w:val="24"/>
              <w14:ligatures w14:val="standardContextual"/>
            </w:rPr>
          </w:pPr>
          <w:hyperlink w:anchor="_Toc227134781" w:history="1">
            <w:r w:rsidRPr="00C43143">
              <w:rPr>
                <w:rStyle w:val="Hyperlink"/>
                <w:rFonts w:ascii="Aptos" w:hAnsi="Aptos"/>
                <w:b/>
                <w:noProof/>
              </w:rPr>
              <w:t xml:space="preserve">2. Services </w:t>
            </w:r>
            <w:r w:rsidRPr="00C43143">
              <w:rPr>
                <w:rStyle w:val="Hyperlink"/>
                <w:rFonts w:ascii="Aptos" w:hAnsi="Aptos" w:cs="Arial"/>
                <w:b/>
                <w:noProof/>
              </w:rPr>
              <w:t>Bill of Material</w:t>
            </w:r>
            <w:r>
              <w:rPr>
                <w:noProof/>
                <w:webHidden/>
              </w:rPr>
              <w:tab/>
            </w:r>
            <w:r>
              <w:rPr>
                <w:noProof/>
                <w:webHidden/>
              </w:rPr>
              <w:fldChar w:fldCharType="begin"/>
            </w:r>
            <w:r>
              <w:rPr>
                <w:noProof/>
                <w:webHidden/>
              </w:rPr>
              <w:instrText xml:space="preserve"> PAGEREF _Toc227134781 \h </w:instrText>
            </w:r>
            <w:r>
              <w:rPr>
                <w:noProof/>
                <w:webHidden/>
              </w:rPr>
            </w:r>
            <w:r>
              <w:rPr>
                <w:noProof/>
                <w:webHidden/>
              </w:rPr>
              <w:fldChar w:fldCharType="separate"/>
            </w:r>
            <w:r>
              <w:rPr>
                <w:noProof/>
                <w:webHidden/>
              </w:rPr>
              <w:t>3</w:t>
            </w:r>
            <w:r>
              <w:rPr>
                <w:noProof/>
                <w:webHidden/>
              </w:rPr>
              <w:fldChar w:fldCharType="end"/>
            </w:r>
          </w:hyperlink>
        </w:p>
        <w:p w14:paraId="61BF4DD2" w14:textId="46F24FB6" w:rsidR="00E70F8F" w:rsidRDefault="00E70F8F">
          <w:pPr>
            <w:pStyle w:val="TOC1"/>
            <w:tabs>
              <w:tab w:val="right" w:leader="dot" w:pos="9350"/>
            </w:tabs>
            <w:rPr>
              <w:rFonts w:eastAsiaTheme="minorEastAsia"/>
              <w:noProof/>
              <w:kern w:val="2"/>
              <w:sz w:val="24"/>
              <w:szCs w:val="24"/>
              <w14:ligatures w14:val="standardContextual"/>
            </w:rPr>
          </w:pPr>
          <w:hyperlink w:anchor="_Toc227134782" w:history="1">
            <w:r w:rsidRPr="00C43143">
              <w:rPr>
                <w:rStyle w:val="Hyperlink"/>
                <w:rFonts w:ascii="Aptos" w:hAnsi="Aptos"/>
                <w:b/>
                <w:noProof/>
              </w:rPr>
              <w:t>3. Pricing</w:t>
            </w:r>
            <w:r w:rsidRPr="00C43143">
              <w:rPr>
                <w:rStyle w:val="Hyperlink"/>
                <w:rFonts w:ascii="Aptos" w:eastAsia="Aptos" w:hAnsi="Aptos" w:cs="Aptos"/>
                <w:b/>
                <w:bCs/>
                <w:noProof/>
              </w:rPr>
              <w:t xml:space="preserve"> Summary</w:t>
            </w:r>
            <w:r>
              <w:rPr>
                <w:noProof/>
                <w:webHidden/>
              </w:rPr>
              <w:tab/>
            </w:r>
            <w:r>
              <w:rPr>
                <w:noProof/>
                <w:webHidden/>
              </w:rPr>
              <w:fldChar w:fldCharType="begin"/>
            </w:r>
            <w:r>
              <w:rPr>
                <w:noProof/>
                <w:webHidden/>
              </w:rPr>
              <w:instrText xml:space="preserve"> PAGEREF _Toc227134782 \h </w:instrText>
            </w:r>
            <w:r>
              <w:rPr>
                <w:noProof/>
                <w:webHidden/>
              </w:rPr>
            </w:r>
            <w:r>
              <w:rPr>
                <w:noProof/>
                <w:webHidden/>
              </w:rPr>
              <w:fldChar w:fldCharType="separate"/>
            </w:r>
            <w:r>
              <w:rPr>
                <w:noProof/>
                <w:webHidden/>
              </w:rPr>
              <w:t>4</w:t>
            </w:r>
            <w:r>
              <w:rPr>
                <w:noProof/>
                <w:webHidden/>
              </w:rPr>
              <w:fldChar w:fldCharType="end"/>
            </w:r>
          </w:hyperlink>
        </w:p>
        <w:p w14:paraId="03195972" w14:textId="746DEFA4" w:rsidR="00E70F8F" w:rsidRDefault="00E70F8F">
          <w:pPr>
            <w:pStyle w:val="TOC1"/>
            <w:tabs>
              <w:tab w:val="right" w:leader="dot" w:pos="9350"/>
            </w:tabs>
            <w:rPr>
              <w:rFonts w:eastAsiaTheme="minorEastAsia"/>
              <w:noProof/>
              <w:kern w:val="2"/>
              <w:sz w:val="24"/>
              <w:szCs w:val="24"/>
              <w14:ligatures w14:val="standardContextual"/>
            </w:rPr>
          </w:pPr>
          <w:hyperlink w:anchor="_Toc227134783" w:history="1">
            <w:r w:rsidRPr="00C43143">
              <w:rPr>
                <w:rStyle w:val="Hyperlink"/>
                <w:rFonts w:ascii="Aptos" w:hAnsi="Aptos"/>
                <w:b/>
                <w:noProof/>
              </w:rPr>
              <w:t xml:space="preserve">4.  </w:t>
            </w:r>
            <w:r w:rsidRPr="00C43143">
              <w:rPr>
                <w:rStyle w:val="Hyperlink"/>
                <w:rFonts w:ascii="Aptos" w:eastAsia="Aptos" w:hAnsi="Aptos" w:cs="Aptos"/>
                <w:b/>
                <w:bCs/>
                <w:noProof/>
              </w:rPr>
              <w:t>Terms &amp; Conditions of Sale</w:t>
            </w:r>
            <w:r>
              <w:rPr>
                <w:noProof/>
                <w:webHidden/>
              </w:rPr>
              <w:tab/>
            </w:r>
            <w:r>
              <w:rPr>
                <w:noProof/>
                <w:webHidden/>
              </w:rPr>
              <w:fldChar w:fldCharType="begin"/>
            </w:r>
            <w:r>
              <w:rPr>
                <w:noProof/>
                <w:webHidden/>
              </w:rPr>
              <w:instrText xml:space="preserve"> PAGEREF _Toc227134783 \h </w:instrText>
            </w:r>
            <w:r>
              <w:rPr>
                <w:noProof/>
                <w:webHidden/>
              </w:rPr>
            </w:r>
            <w:r>
              <w:rPr>
                <w:noProof/>
                <w:webHidden/>
              </w:rPr>
              <w:fldChar w:fldCharType="separate"/>
            </w:r>
            <w:r>
              <w:rPr>
                <w:noProof/>
                <w:webHidden/>
              </w:rPr>
              <w:t>4</w:t>
            </w:r>
            <w:r>
              <w:rPr>
                <w:noProof/>
                <w:webHidden/>
              </w:rPr>
              <w:fldChar w:fldCharType="end"/>
            </w:r>
          </w:hyperlink>
        </w:p>
        <w:p w14:paraId="7E8909F5" w14:textId="70B1950A" w:rsidR="00E70F8F" w:rsidRDefault="00E70F8F">
          <w:pPr>
            <w:pStyle w:val="TOC1"/>
            <w:tabs>
              <w:tab w:val="right" w:leader="dot" w:pos="9350"/>
            </w:tabs>
            <w:rPr>
              <w:rFonts w:eastAsiaTheme="minorEastAsia"/>
              <w:noProof/>
              <w:kern w:val="2"/>
              <w:sz w:val="24"/>
              <w:szCs w:val="24"/>
              <w14:ligatures w14:val="standardContextual"/>
            </w:rPr>
          </w:pPr>
          <w:hyperlink w:anchor="_Toc227134784" w:history="1">
            <w:r w:rsidRPr="00C43143">
              <w:rPr>
                <w:rStyle w:val="Hyperlink"/>
                <w:rFonts w:ascii="Aptos" w:hAnsi="Aptos"/>
                <w:b/>
                <w:noProof/>
              </w:rPr>
              <w:t>5. Invoice</w:t>
            </w:r>
            <w:r w:rsidRPr="00C43143">
              <w:rPr>
                <w:rStyle w:val="Hyperlink"/>
                <w:rFonts w:ascii="Aptos" w:eastAsia="Aptos" w:hAnsi="Aptos" w:cs="Aptos"/>
                <w:b/>
                <w:bCs/>
                <w:noProof/>
              </w:rPr>
              <w:t xml:space="preserve"> Schedule &amp; Payment Terms</w:t>
            </w:r>
            <w:r>
              <w:rPr>
                <w:noProof/>
                <w:webHidden/>
              </w:rPr>
              <w:tab/>
            </w:r>
            <w:r>
              <w:rPr>
                <w:noProof/>
                <w:webHidden/>
              </w:rPr>
              <w:fldChar w:fldCharType="begin"/>
            </w:r>
            <w:r>
              <w:rPr>
                <w:noProof/>
                <w:webHidden/>
              </w:rPr>
              <w:instrText xml:space="preserve"> PAGEREF _Toc227134784 \h </w:instrText>
            </w:r>
            <w:r>
              <w:rPr>
                <w:noProof/>
                <w:webHidden/>
              </w:rPr>
            </w:r>
            <w:r>
              <w:rPr>
                <w:noProof/>
                <w:webHidden/>
              </w:rPr>
              <w:fldChar w:fldCharType="separate"/>
            </w:r>
            <w:r>
              <w:rPr>
                <w:noProof/>
                <w:webHidden/>
              </w:rPr>
              <w:t>4</w:t>
            </w:r>
            <w:r>
              <w:rPr>
                <w:noProof/>
                <w:webHidden/>
              </w:rPr>
              <w:fldChar w:fldCharType="end"/>
            </w:r>
          </w:hyperlink>
        </w:p>
        <w:p w14:paraId="6A4FE7E7" w14:textId="54250CAB" w:rsidR="00E70F8F" w:rsidRDefault="00E70F8F">
          <w:pPr>
            <w:pStyle w:val="TOC1"/>
            <w:tabs>
              <w:tab w:val="right" w:leader="dot" w:pos="9350"/>
            </w:tabs>
            <w:rPr>
              <w:rFonts w:eastAsiaTheme="minorEastAsia"/>
              <w:noProof/>
              <w:kern w:val="2"/>
              <w:sz w:val="24"/>
              <w:szCs w:val="24"/>
              <w14:ligatures w14:val="standardContextual"/>
            </w:rPr>
          </w:pPr>
          <w:hyperlink w:anchor="_Toc227134785" w:history="1">
            <w:r w:rsidRPr="00C43143">
              <w:rPr>
                <w:rStyle w:val="Hyperlink"/>
                <w:rFonts w:ascii="Aptos" w:hAnsi="Aptos"/>
                <w:b/>
                <w:noProof/>
              </w:rPr>
              <w:t>6. Lead</w:t>
            </w:r>
            <w:r w:rsidRPr="00C43143">
              <w:rPr>
                <w:rStyle w:val="Hyperlink"/>
                <w:rFonts w:ascii="Aptos" w:eastAsia="Aptos" w:hAnsi="Aptos" w:cs="Aptos"/>
                <w:b/>
                <w:bCs/>
                <w:noProof/>
              </w:rPr>
              <w:t xml:space="preserve"> Time</w:t>
            </w:r>
            <w:r>
              <w:rPr>
                <w:noProof/>
                <w:webHidden/>
              </w:rPr>
              <w:tab/>
            </w:r>
            <w:r>
              <w:rPr>
                <w:noProof/>
                <w:webHidden/>
              </w:rPr>
              <w:fldChar w:fldCharType="begin"/>
            </w:r>
            <w:r>
              <w:rPr>
                <w:noProof/>
                <w:webHidden/>
              </w:rPr>
              <w:instrText xml:space="preserve"> PAGEREF _Toc227134785 \h </w:instrText>
            </w:r>
            <w:r>
              <w:rPr>
                <w:noProof/>
                <w:webHidden/>
              </w:rPr>
            </w:r>
            <w:r>
              <w:rPr>
                <w:noProof/>
                <w:webHidden/>
              </w:rPr>
              <w:fldChar w:fldCharType="separate"/>
            </w:r>
            <w:r>
              <w:rPr>
                <w:noProof/>
                <w:webHidden/>
              </w:rPr>
              <w:t>5</w:t>
            </w:r>
            <w:r>
              <w:rPr>
                <w:noProof/>
                <w:webHidden/>
              </w:rPr>
              <w:fldChar w:fldCharType="end"/>
            </w:r>
          </w:hyperlink>
        </w:p>
        <w:p w14:paraId="1680690E" w14:textId="0E8C9F1A" w:rsidR="00E70F8F" w:rsidRDefault="00E70F8F">
          <w:pPr>
            <w:pStyle w:val="TOC1"/>
            <w:tabs>
              <w:tab w:val="right" w:leader="dot" w:pos="9350"/>
            </w:tabs>
            <w:rPr>
              <w:rFonts w:eastAsiaTheme="minorEastAsia"/>
              <w:noProof/>
              <w:kern w:val="2"/>
              <w:sz w:val="24"/>
              <w:szCs w:val="24"/>
              <w14:ligatures w14:val="standardContextual"/>
            </w:rPr>
          </w:pPr>
          <w:hyperlink w:anchor="_Toc227134786" w:history="1">
            <w:r w:rsidRPr="00C43143">
              <w:rPr>
                <w:rStyle w:val="Hyperlink"/>
                <w:rFonts w:ascii="Aptos" w:hAnsi="Aptos"/>
                <w:b/>
                <w:noProof/>
              </w:rPr>
              <w:t xml:space="preserve">7. </w:t>
            </w:r>
            <w:r w:rsidRPr="00C43143">
              <w:rPr>
                <w:rStyle w:val="Hyperlink"/>
                <w:rFonts w:ascii="Aptos" w:eastAsia="Aptos" w:hAnsi="Aptos" w:cs="Aptos"/>
                <w:b/>
                <w:bCs/>
                <w:noProof/>
              </w:rPr>
              <w:t>Delivery Terms</w:t>
            </w:r>
            <w:r>
              <w:rPr>
                <w:noProof/>
                <w:webHidden/>
              </w:rPr>
              <w:tab/>
            </w:r>
            <w:r>
              <w:rPr>
                <w:noProof/>
                <w:webHidden/>
              </w:rPr>
              <w:fldChar w:fldCharType="begin"/>
            </w:r>
            <w:r>
              <w:rPr>
                <w:noProof/>
                <w:webHidden/>
              </w:rPr>
              <w:instrText xml:space="preserve"> PAGEREF _Toc227134786 \h </w:instrText>
            </w:r>
            <w:r>
              <w:rPr>
                <w:noProof/>
                <w:webHidden/>
              </w:rPr>
            </w:r>
            <w:r>
              <w:rPr>
                <w:noProof/>
                <w:webHidden/>
              </w:rPr>
              <w:fldChar w:fldCharType="separate"/>
            </w:r>
            <w:r>
              <w:rPr>
                <w:noProof/>
                <w:webHidden/>
              </w:rPr>
              <w:t>5</w:t>
            </w:r>
            <w:r>
              <w:rPr>
                <w:noProof/>
                <w:webHidden/>
              </w:rPr>
              <w:fldChar w:fldCharType="end"/>
            </w:r>
          </w:hyperlink>
        </w:p>
        <w:p w14:paraId="574AF349" w14:textId="4517A3F8" w:rsidR="00E70F8F" w:rsidRDefault="00E70F8F">
          <w:pPr>
            <w:pStyle w:val="TOC1"/>
            <w:tabs>
              <w:tab w:val="right" w:leader="dot" w:pos="9350"/>
            </w:tabs>
            <w:rPr>
              <w:rFonts w:eastAsiaTheme="minorEastAsia"/>
              <w:noProof/>
              <w:kern w:val="2"/>
              <w:sz w:val="24"/>
              <w:szCs w:val="24"/>
              <w14:ligatures w14:val="standardContextual"/>
            </w:rPr>
          </w:pPr>
          <w:hyperlink w:anchor="_Toc227134787" w:history="1">
            <w:r w:rsidRPr="00C43143">
              <w:rPr>
                <w:rStyle w:val="Hyperlink"/>
                <w:rFonts w:ascii="Aptos" w:hAnsi="Aptos"/>
                <w:b/>
                <w:noProof/>
              </w:rPr>
              <w:t>8. Clarifications</w:t>
            </w:r>
            <w:r w:rsidRPr="00C43143">
              <w:rPr>
                <w:rStyle w:val="Hyperlink"/>
                <w:rFonts w:ascii="Aptos" w:eastAsia="Aptos" w:hAnsi="Aptos" w:cs="Aptos"/>
                <w:b/>
                <w:bCs/>
                <w:noProof/>
              </w:rPr>
              <w:t xml:space="preserve"> &amp; Assumptions</w:t>
            </w:r>
            <w:r>
              <w:rPr>
                <w:noProof/>
                <w:webHidden/>
              </w:rPr>
              <w:tab/>
            </w:r>
            <w:r>
              <w:rPr>
                <w:noProof/>
                <w:webHidden/>
              </w:rPr>
              <w:fldChar w:fldCharType="begin"/>
            </w:r>
            <w:r>
              <w:rPr>
                <w:noProof/>
                <w:webHidden/>
              </w:rPr>
              <w:instrText xml:space="preserve"> PAGEREF _Toc227134787 \h </w:instrText>
            </w:r>
            <w:r>
              <w:rPr>
                <w:noProof/>
                <w:webHidden/>
              </w:rPr>
            </w:r>
            <w:r>
              <w:rPr>
                <w:noProof/>
                <w:webHidden/>
              </w:rPr>
              <w:fldChar w:fldCharType="separate"/>
            </w:r>
            <w:r>
              <w:rPr>
                <w:noProof/>
                <w:webHidden/>
              </w:rPr>
              <w:t>6</w:t>
            </w:r>
            <w:r>
              <w:rPr>
                <w:noProof/>
                <w:webHidden/>
              </w:rPr>
              <w:fldChar w:fldCharType="end"/>
            </w:r>
          </w:hyperlink>
        </w:p>
        <w:p w14:paraId="71641002" w14:textId="3671EE7E" w:rsidR="00E70F8F" w:rsidRDefault="00E70F8F">
          <w:pPr>
            <w:pStyle w:val="TOC1"/>
            <w:tabs>
              <w:tab w:val="right" w:leader="dot" w:pos="9350"/>
            </w:tabs>
            <w:rPr>
              <w:rFonts w:eastAsiaTheme="minorEastAsia"/>
              <w:noProof/>
              <w:kern w:val="2"/>
              <w:sz w:val="24"/>
              <w:szCs w:val="24"/>
              <w14:ligatures w14:val="standardContextual"/>
            </w:rPr>
          </w:pPr>
          <w:hyperlink w:anchor="_Toc227134788" w:history="1">
            <w:r w:rsidRPr="00C43143">
              <w:rPr>
                <w:rStyle w:val="Hyperlink"/>
                <w:rFonts w:ascii="Aptos" w:hAnsi="Aptos"/>
                <w:b/>
                <w:noProof/>
              </w:rPr>
              <w:t>9. Terms</w:t>
            </w:r>
            <w:r w:rsidRPr="00C43143">
              <w:rPr>
                <w:rStyle w:val="Hyperlink"/>
                <w:rFonts w:ascii="Aptos" w:eastAsia="Aptos" w:hAnsi="Aptos" w:cs="Aptos"/>
                <w:b/>
                <w:bCs/>
                <w:noProof/>
              </w:rPr>
              <w:t xml:space="preserve"> &amp; Conditions</w:t>
            </w:r>
            <w:r>
              <w:rPr>
                <w:noProof/>
                <w:webHidden/>
              </w:rPr>
              <w:tab/>
            </w:r>
            <w:r>
              <w:rPr>
                <w:noProof/>
                <w:webHidden/>
              </w:rPr>
              <w:fldChar w:fldCharType="begin"/>
            </w:r>
            <w:r>
              <w:rPr>
                <w:noProof/>
                <w:webHidden/>
              </w:rPr>
              <w:instrText xml:space="preserve"> PAGEREF _Toc227134788 \h </w:instrText>
            </w:r>
            <w:r>
              <w:rPr>
                <w:noProof/>
                <w:webHidden/>
              </w:rPr>
            </w:r>
            <w:r>
              <w:rPr>
                <w:noProof/>
                <w:webHidden/>
              </w:rPr>
              <w:fldChar w:fldCharType="separate"/>
            </w:r>
            <w:r>
              <w:rPr>
                <w:noProof/>
                <w:webHidden/>
              </w:rPr>
              <w:t>7</w:t>
            </w:r>
            <w:r>
              <w:rPr>
                <w:noProof/>
                <w:webHidden/>
              </w:rPr>
              <w:fldChar w:fldCharType="end"/>
            </w:r>
          </w:hyperlink>
        </w:p>
        <w:p w14:paraId="26C70A6C" w14:textId="172D2184" w:rsidR="00E70F8F" w:rsidRDefault="00E70F8F">
          <w:pPr>
            <w:pStyle w:val="TOC1"/>
            <w:tabs>
              <w:tab w:val="right" w:leader="dot" w:pos="9350"/>
            </w:tabs>
            <w:rPr>
              <w:rFonts w:eastAsiaTheme="minorEastAsia"/>
              <w:noProof/>
              <w:kern w:val="2"/>
              <w:sz w:val="24"/>
              <w:szCs w:val="24"/>
              <w14:ligatures w14:val="standardContextual"/>
            </w:rPr>
          </w:pPr>
          <w:hyperlink w:anchor="_Toc227134789" w:history="1">
            <w:r w:rsidRPr="00C43143">
              <w:rPr>
                <w:rStyle w:val="Hyperlink"/>
                <w:rFonts w:ascii="Aptos" w:hAnsi="Aptos"/>
                <w:b/>
                <w:noProof/>
              </w:rPr>
              <w:t>10. Copyright</w:t>
            </w:r>
            <w:r w:rsidRPr="00C43143">
              <w:rPr>
                <w:rStyle w:val="Hyperlink"/>
                <w:rFonts w:ascii="Aptos" w:eastAsia="Aptos" w:hAnsi="Aptos" w:cs="Aptos"/>
                <w:b/>
                <w:bCs/>
                <w:noProof/>
              </w:rPr>
              <w:t xml:space="preserve"> and Intellectual Property</w:t>
            </w:r>
            <w:r>
              <w:rPr>
                <w:noProof/>
                <w:webHidden/>
              </w:rPr>
              <w:tab/>
            </w:r>
            <w:r>
              <w:rPr>
                <w:noProof/>
                <w:webHidden/>
              </w:rPr>
              <w:fldChar w:fldCharType="begin"/>
            </w:r>
            <w:r>
              <w:rPr>
                <w:noProof/>
                <w:webHidden/>
              </w:rPr>
              <w:instrText xml:space="preserve"> PAGEREF _Toc227134789 \h </w:instrText>
            </w:r>
            <w:r>
              <w:rPr>
                <w:noProof/>
                <w:webHidden/>
              </w:rPr>
            </w:r>
            <w:r>
              <w:rPr>
                <w:noProof/>
                <w:webHidden/>
              </w:rPr>
              <w:fldChar w:fldCharType="separate"/>
            </w:r>
            <w:r>
              <w:rPr>
                <w:noProof/>
                <w:webHidden/>
              </w:rPr>
              <w:t>7</w:t>
            </w:r>
            <w:r>
              <w:rPr>
                <w:noProof/>
                <w:webHidden/>
              </w:rPr>
              <w:fldChar w:fldCharType="end"/>
            </w:r>
          </w:hyperlink>
        </w:p>
        <w:p w14:paraId="3D0C0202" w14:textId="3CE7A814" w:rsidR="00407079" w:rsidRPr="007F5FA0" w:rsidRDefault="00407079" w:rsidP="007F5FA0">
          <w:r>
            <w:rPr>
              <w:b/>
              <w:bCs/>
              <w:noProof/>
            </w:rPr>
            <w:fldChar w:fldCharType="end"/>
          </w:r>
        </w:p>
      </w:sdtContent>
    </w:sdt>
    <w:p w14:paraId="64B7738A" w14:textId="6F976535" w:rsidR="007F5FA0" w:rsidRDefault="007F5FA0">
      <w:pPr>
        <w:spacing w:after="160" w:line="259" w:lineRule="auto"/>
        <w:rPr>
          <w:rFonts w:ascii="Aptos" w:eastAsia="Aptos" w:hAnsi="Aptos" w:cs="Aptos"/>
          <w:b/>
          <w:bCs/>
          <w:u w:val="single"/>
        </w:rPr>
      </w:pPr>
      <w:r>
        <w:rPr>
          <w:rFonts w:ascii="Aptos" w:eastAsia="Aptos" w:hAnsi="Aptos" w:cs="Aptos"/>
          <w:b/>
          <w:bCs/>
          <w:u w:val="single"/>
        </w:rPr>
        <w:br w:type="page"/>
      </w:r>
    </w:p>
    <w:p w14:paraId="52AE8D85" w14:textId="0E550A12" w:rsidR="00A17065" w:rsidRPr="00407079" w:rsidRDefault="00F234A0" w:rsidP="00407079">
      <w:pPr>
        <w:pStyle w:val="ListParagraph"/>
        <w:spacing w:after="0" w:line="240" w:lineRule="auto"/>
        <w:ind w:left="0"/>
        <w:outlineLvl w:val="0"/>
        <w:rPr>
          <w:rFonts w:ascii="Aptos" w:hAnsi="Aptos"/>
          <w:b/>
          <w:color w:val="9E1B32"/>
          <w:sz w:val="32"/>
          <w:szCs w:val="32"/>
        </w:rPr>
      </w:pPr>
      <w:bookmarkStart w:id="2" w:name="_tocs1"/>
      <w:bookmarkStart w:id="3" w:name="_tocs2"/>
      <w:bookmarkStart w:id="4" w:name="_Toc226359950"/>
      <w:bookmarkStart w:id="5" w:name="_Toc227134780"/>
      <w:bookmarkEnd w:id="2"/>
      <w:r>
        <w:rPr>
          <w:rFonts w:ascii="Aptos" w:hAnsi="Aptos"/>
          <w:b/>
          <w:color w:val="9E1B32"/>
          <w:sz w:val="32"/>
          <w:szCs w:val="32"/>
        </w:rPr>
        <w:lastRenderedPageBreak/>
        <w:t>1</w:t>
      </w:r>
      <w:r w:rsidR="00A17065">
        <w:rPr>
          <w:rFonts w:ascii="Aptos" w:hAnsi="Aptos"/>
          <w:b/>
          <w:color w:val="9E1B32"/>
          <w:sz w:val="32"/>
          <w:szCs w:val="32"/>
        </w:rPr>
        <w:t>. Hardware</w:t>
      </w:r>
      <w:r w:rsidR="00944100">
        <w:rPr>
          <w:rFonts w:ascii="Aptos" w:hAnsi="Aptos"/>
          <w:b/>
          <w:color w:val="9E1B32"/>
          <w:sz w:val="32"/>
          <w:szCs w:val="32"/>
        </w:rPr>
        <w:t xml:space="preserve"> </w:t>
      </w:r>
      <w:r w:rsidR="00DF7E46">
        <w:rPr>
          <w:rFonts w:ascii="Aptos" w:hAnsi="Aptos"/>
          <w:b/>
          <w:color w:val="9E1B32"/>
          <w:sz w:val="32"/>
          <w:szCs w:val="32"/>
        </w:rPr>
        <w:t>Bill of Material</w:t>
      </w:r>
      <w:bookmarkEnd w:id="3"/>
      <w:bookmarkEnd w:id="4"/>
      <w:bookmarkEnd w:id="5"/>
    </w:p>
    <w:p w14:paraId="4B1E83C8" w14:textId="1E9F65A5" w:rsidR="00DD6FF6" w:rsidRPr="00DB5E90" w:rsidRDefault="00DD6FF6" w:rsidP="00DD6FF6">
      <w:pPr>
        <w:pStyle w:val="ListParagraph"/>
        <w:spacing w:after="0" w:line="240" w:lineRule="auto"/>
        <w:ind w:left="0"/>
        <w:outlineLvl w:val="0"/>
        <w:rPr>
          <w:rFonts w:ascii="Aptos" w:eastAsia="Calibri" w:hAnsi="Aptos" w:cs="Arial"/>
          <w:b/>
          <w:color w:val="9E1B32"/>
          <w:spacing w:val="0"/>
          <w:sz w:val="32"/>
          <w:szCs w:val="32"/>
          <w:lang w:val="en" w:eastAsia="en-US"/>
        </w:rPr>
      </w:pPr>
    </w:p>
    <w:tbl>
      <w:tblPr>
        <w:tblStyle w:val="TableGrid"/>
        <w:tblW w:w="5000" w:type="pct"/>
        <w:tblLook w:val="04A0" w:firstRow="1" w:lastRow="0" w:firstColumn="1" w:lastColumn="0" w:noHBand="0" w:noVBand="1"/>
      </w:tblPr>
      <w:tblGrid>
        <w:gridCol w:w="8185"/>
        <w:gridCol w:w="1165"/>
      </w:tblGrid>
      <w:tr w:rsidR="00856643" w14:paraId="72539E85" w14:textId="77777777" w:rsidTr="00856643">
        <w:tc>
          <w:tcPr>
            <w:tcW w:w="8185" w:type="dxa"/>
            <w:shd w:val="clear" w:color="auto" w:fill="D9D9D9"/>
          </w:tcPr>
          <w:p w14:paraId="59321661" w14:textId="77777777" w:rsidR="00856643" w:rsidRDefault="00856643">
            <w:r>
              <w:rPr>
                <w:rFonts w:ascii="Aptos" w:hAnsi="Aptos"/>
                <w:b/>
                <w:color w:val="1A1A2E"/>
              </w:rPr>
              <w:t>Part Number</w:t>
            </w:r>
          </w:p>
        </w:tc>
        <w:tc>
          <w:tcPr>
            <w:tcW w:w="1165" w:type="dxa"/>
            <w:shd w:val="clear" w:color="auto" w:fill="D9D9D9"/>
          </w:tcPr>
          <w:p w14:paraId="71916618" w14:textId="77777777" w:rsidR="00856643" w:rsidRDefault="00856643">
            <w:pPr>
              <w:jc w:val="center"/>
            </w:pPr>
            <w:r>
              <w:rPr>
                <w:rFonts w:ascii="Aptos" w:hAnsi="Aptos"/>
                <w:b/>
                <w:color w:val="1A1A2E"/>
              </w:rPr>
              <w:t>Qty</w:t>
            </w:r>
          </w:p>
        </w:tc>
      </w:tr>
      <w:tr w:rsidR="00856643" w14:paraId="5420D985" w14:textId="77777777" w:rsidTr="00856643">
        <w:tc>
          <w:tcPr>
            <w:tcW w:w="8185" w:type="dxa"/>
          </w:tcPr>
          <w:p w14:paraId="0CF54383" w14:textId="58032F66" w:rsidR="00856643" w:rsidRDefault="00856643">
            <w:r>
              <w:rPr>
                <w:rFonts w:ascii="Aptos" w:hAnsi="Aptos"/>
              </w:rPr>
              <w:t>018255 - OTTO 1500 Series</w:t>
            </w:r>
          </w:p>
        </w:tc>
        <w:tc>
          <w:tcPr>
            <w:tcW w:w="1165" w:type="dxa"/>
          </w:tcPr>
          <w:p w14:paraId="382BC159" w14:textId="77777777" w:rsidR="00856643" w:rsidRDefault="00856643">
            <w:pPr>
              <w:jc w:val="center"/>
            </w:pPr>
            <w:r>
              <w:rPr>
                <w:rFonts w:ascii="Aptos" w:hAnsi="Aptos"/>
                <w:b/>
              </w:rPr>
              <w:t>31</w:t>
            </w:r>
          </w:p>
        </w:tc>
      </w:tr>
      <w:tr w:rsidR="00856643" w14:paraId="78C8F927" w14:textId="77777777" w:rsidTr="00856643">
        <w:tc>
          <w:tcPr>
            <w:tcW w:w="8185" w:type="dxa"/>
          </w:tcPr>
          <w:p w14:paraId="0B4597D7" w14:textId="3D045E7E" w:rsidR="00856643" w:rsidRDefault="00856643">
            <w:r>
              <w:rPr>
                <w:rFonts w:ascii="Aptos" w:hAnsi="Aptos"/>
              </w:rPr>
              <w:t>029766 - OTTO 1500 Fleet Manager - Perpetual License + Lifetime Upgrades</w:t>
            </w:r>
          </w:p>
        </w:tc>
        <w:tc>
          <w:tcPr>
            <w:tcW w:w="1165" w:type="dxa"/>
          </w:tcPr>
          <w:p w14:paraId="07DEC264" w14:textId="77777777" w:rsidR="00856643" w:rsidRDefault="00856643">
            <w:pPr>
              <w:jc w:val="center"/>
            </w:pPr>
            <w:r>
              <w:rPr>
                <w:rFonts w:ascii="Aptos" w:hAnsi="Aptos"/>
                <w:b/>
              </w:rPr>
              <w:t>31</w:t>
            </w:r>
          </w:p>
        </w:tc>
      </w:tr>
      <w:tr w:rsidR="00856643" w14:paraId="1C7A6BBC" w14:textId="77777777" w:rsidTr="00856643">
        <w:tc>
          <w:tcPr>
            <w:tcW w:w="8185" w:type="dxa"/>
          </w:tcPr>
          <w:p w14:paraId="510B44AE" w14:textId="6FE952C8" w:rsidR="00856643" w:rsidRDefault="00856643">
            <w:r>
              <w:rPr>
                <w:rFonts w:ascii="Aptos" w:hAnsi="Aptos"/>
              </w:rPr>
              <w:t xml:space="preserve">027683 - OTTO 1500 Autonomous </w:t>
            </w:r>
            <w:proofErr w:type="gramStart"/>
            <w:r>
              <w:rPr>
                <w:rFonts w:ascii="Aptos" w:hAnsi="Aptos"/>
              </w:rPr>
              <w:t>High Speed</w:t>
            </w:r>
            <w:proofErr w:type="gramEnd"/>
            <w:r>
              <w:rPr>
                <w:rFonts w:ascii="Aptos" w:hAnsi="Aptos"/>
              </w:rPr>
              <w:t xml:space="preserve"> Chargin Station - NA 480V</w:t>
            </w:r>
          </w:p>
        </w:tc>
        <w:tc>
          <w:tcPr>
            <w:tcW w:w="1165" w:type="dxa"/>
          </w:tcPr>
          <w:p w14:paraId="38569643" w14:textId="77777777" w:rsidR="00856643" w:rsidRDefault="00856643">
            <w:pPr>
              <w:jc w:val="center"/>
            </w:pPr>
            <w:r>
              <w:rPr>
                <w:rFonts w:ascii="Aptos" w:hAnsi="Aptos"/>
                <w:b/>
              </w:rPr>
              <w:t>7</w:t>
            </w:r>
          </w:p>
        </w:tc>
      </w:tr>
      <w:tr w:rsidR="00856643" w14:paraId="1913059F" w14:textId="77777777" w:rsidTr="00856643">
        <w:tc>
          <w:tcPr>
            <w:tcW w:w="8185" w:type="dxa"/>
          </w:tcPr>
          <w:p w14:paraId="1F83C00C" w14:textId="112DA47C" w:rsidR="00856643" w:rsidRDefault="00856643">
            <w:r>
              <w:rPr>
                <w:rFonts w:ascii="Aptos" w:hAnsi="Aptos"/>
              </w:rPr>
              <w:t>028205 - OTTO 1500 Manual Charging Station</w:t>
            </w:r>
          </w:p>
        </w:tc>
        <w:tc>
          <w:tcPr>
            <w:tcW w:w="1165" w:type="dxa"/>
          </w:tcPr>
          <w:p w14:paraId="1C6B6168" w14:textId="77777777" w:rsidR="00856643" w:rsidRDefault="00856643">
            <w:pPr>
              <w:jc w:val="center"/>
            </w:pPr>
            <w:r>
              <w:rPr>
                <w:rFonts w:ascii="Aptos" w:hAnsi="Aptos"/>
                <w:b/>
              </w:rPr>
              <w:t>1</w:t>
            </w:r>
          </w:p>
        </w:tc>
      </w:tr>
      <w:tr w:rsidR="00856643" w14:paraId="09529F71" w14:textId="77777777" w:rsidTr="00856643">
        <w:tc>
          <w:tcPr>
            <w:tcW w:w="8185" w:type="dxa"/>
          </w:tcPr>
          <w:p w14:paraId="09CB6BB9" w14:textId="5F3DB485" w:rsidR="00856643" w:rsidRDefault="00856643">
            <w:r>
              <w:rPr>
                <w:rFonts w:ascii="Aptos" w:hAnsi="Aptos"/>
              </w:rPr>
              <w:t>019498 - OTTO 1500 New Shipment Bundle</w:t>
            </w:r>
          </w:p>
        </w:tc>
        <w:tc>
          <w:tcPr>
            <w:tcW w:w="1165" w:type="dxa"/>
          </w:tcPr>
          <w:p w14:paraId="5BF04C35" w14:textId="77777777" w:rsidR="00856643" w:rsidRDefault="00856643">
            <w:pPr>
              <w:jc w:val="center"/>
            </w:pPr>
            <w:r>
              <w:rPr>
                <w:rFonts w:ascii="Aptos" w:hAnsi="Aptos"/>
                <w:b/>
              </w:rPr>
              <w:t>2</w:t>
            </w:r>
          </w:p>
        </w:tc>
      </w:tr>
      <w:tr w:rsidR="00856643" w14:paraId="2B674E12" w14:textId="77777777" w:rsidTr="00856643">
        <w:tc>
          <w:tcPr>
            <w:tcW w:w="8185" w:type="dxa"/>
          </w:tcPr>
          <w:p w14:paraId="41BB6527" w14:textId="686957C6" w:rsidR="00856643" w:rsidRDefault="00856643">
            <w:r>
              <w:rPr>
                <w:rFonts w:ascii="Aptos" w:hAnsi="Aptos"/>
              </w:rPr>
              <w:t>016456 - OTTO 1500 Shipping Crate</w:t>
            </w:r>
          </w:p>
        </w:tc>
        <w:tc>
          <w:tcPr>
            <w:tcW w:w="1165" w:type="dxa"/>
          </w:tcPr>
          <w:p w14:paraId="4D245E5C" w14:textId="77777777" w:rsidR="00856643" w:rsidRDefault="00856643">
            <w:pPr>
              <w:jc w:val="center"/>
            </w:pPr>
            <w:r>
              <w:rPr>
                <w:rFonts w:ascii="Aptos" w:hAnsi="Aptos"/>
                <w:b/>
              </w:rPr>
              <w:t>31</w:t>
            </w:r>
          </w:p>
        </w:tc>
      </w:tr>
      <w:tr w:rsidR="00856643" w14:paraId="75EABFF4" w14:textId="77777777" w:rsidTr="00856643">
        <w:tc>
          <w:tcPr>
            <w:tcW w:w="8185" w:type="dxa"/>
          </w:tcPr>
          <w:p w14:paraId="352AC89B" w14:textId="15993683" w:rsidR="00856643" w:rsidRDefault="00856643">
            <w:r>
              <w:rPr>
                <w:rFonts w:ascii="Aptos" w:hAnsi="Aptos"/>
              </w:rPr>
              <w:t>024843 - OTTO 1500 Autonomous Chargin System Crate</w:t>
            </w:r>
          </w:p>
        </w:tc>
        <w:tc>
          <w:tcPr>
            <w:tcW w:w="1165" w:type="dxa"/>
          </w:tcPr>
          <w:p w14:paraId="455EA166" w14:textId="77777777" w:rsidR="00856643" w:rsidRDefault="00856643">
            <w:pPr>
              <w:jc w:val="center"/>
            </w:pPr>
            <w:r>
              <w:rPr>
                <w:rFonts w:ascii="Aptos" w:hAnsi="Aptos"/>
                <w:b/>
              </w:rPr>
              <w:t>7</w:t>
            </w:r>
          </w:p>
        </w:tc>
      </w:tr>
      <w:tr w:rsidR="00856643" w14:paraId="0DA152E8" w14:textId="77777777" w:rsidTr="00856643">
        <w:tc>
          <w:tcPr>
            <w:tcW w:w="8185" w:type="dxa"/>
          </w:tcPr>
          <w:p w14:paraId="49D2DCFD" w14:textId="1DE7BBA7" w:rsidR="002D2E22" w:rsidRPr="002D2E22" w:rsidRDefault="00856643">
            <w:pPr>
              <w:rPr>
                <w:rFonts w:ascii="Aptos" w:hAnsi="Aptos"/>
              </w:rPr>
            </w:pPr>
            <w:r>
              <w:rPr>
                <w:rFonts w:ascii="Aptos" w:hAnsi="Aptos"/>
              </w:rPr>
              <w:t>019272 - OTTO Handling Estimate</w:t>
            </w:r>
          </w:p>
        </w:tc>
        <w:tc>
          <w:tcPr>
            <w:tcW w:w="1165" w:type="dxa"/>
          </w:tcPr>
          <w:p w14:paraId="3974BEBC" w14:textId="77777777" w:rsidR="00856643" w:rsidRDefault="00856643">
            <w:pPr>
              <w:jc w:val="center"/>
            </w:pPr>
            <w:r>
              <w:rPr>
                <w:rFonts w:ascii="Aptos" w:hAnsi="Aptos"/>
                <w:b/>
              </w:rPr>
              <w:t>1</w:t>
            </w:r>
          </w:p>
        </w:tc>
      </w:tr>
      <w:tr w:rsidR="002D2E22" w14:paraId="6BD95361" w14:textId="77777777" w:rsidTr="00856643">
        <w:tc>
          <w:tcPr>
            <w:tcW w:w="8185" w:type="dxa"/>
          </w:tcPr>
          <w:p w14:paraId="5D66D833" w14:textId="0F30B8B3" w:rsidR="002D2E22" w:rsidRDefault="00B350CA">
            <w:pPr>
              <w:rPr>
                <w:rFonts w:ascii="Aptos" w:hAnsi="Aptos"/>
              </w:rPr>
            </w:pPr>
            <w:r>
              <w:rPr>
                <w:rFonts w:ascii="Aptos" w:hAnsi="Aptos"/>
              </w:rPr>
              <w:t>014912</w:t>
            </w:r>
            <w:r w:rsidR="00566237">
              <w:rPr>
                <w:rFonts w:ascii="Aptos" w:hAnsi="Aptos"/>
              </w:rPr>
              <w:t xml:space="preserve"> – OTTO Tablet</w:t>
            </w:r>
          </w:p>
        </w:tc>
        <w:tc>
          <w:tcPr>
            <w:tcW w:w="1165" w:type="dxa"/>
          </w:tcPr>
          <w:p w14:paraId="4D811397" w14:textId="1CCBD5F4" w:rsidR="002D2E22" w:rsidRDefault="00566237">
            <w:pPr>
              <w:jc w:val="center"/>
              <w:rPr>
                <w:rFonts w:ascii="Aptos" w:hAnsi="Aptos"/>
                <w:b/>
              </w:rPr>
            </w:pPr>
            <w:r>
              <w:rPr>
                <w:rFonts w:ascii="Aptos" w:hAnsi="Aptos"/>
                <w:b/>
              </w:rPr>
              <w:t>1</w:t>
            </w:r>
          </w:p>
        </w:tc>
      </w:tr>
    </w:tbl>
    <w:p w14:paraId="3EBAD216" w14:textId="77777777" w:rsidR="00856643" w:rsidRDefault="00856643" w:rsidP="00DD6FF6">
      <w:pPr>
        <w:spacing w:after="0"/>
        <w:jc w:val="both"/>
        <w:rPr>
          <w:rFonts w:ascii="Aptos Narrow" w:hAnsi="Aptos Narrow" w:cs="Arial"/>
        </w:rPr>
      </w:pPr>
    </w:p>
    <w:p w14:paraId="000DA397" w14:textId="29C03DD5" w:rsidR="00A17065" w:rsidRPr="00856643" w:rsidRDefault="00F234A0" w:rsidP="00DD6FF6">
      <w:pPr>
        <w:pStyle w:val="ListParagraph"/>
        <w:spacing w:after="0" w:line="240" w:lineRule="auto"/>
        <w:ind w:left="0"/>
        <w:outlineLvl w:val="0"/>
        <w:rPr>
          <w:rFonts w:ascii="Aptos" w:hAnsi="Aptos" w:cs="Arial"/>
          <w:b/>
          <w:color w:val="9E1B32"/>
          <w:sz w:val="32"/>
          <w:szCs w:val="32"/>
        </w:rPr>
      </w:pPr>
      <w:bookmarkStart w:id="6" w:name="_tocss9"/>
      <w:bookmarkStart w:id="7" w:name="_Toc226359951"/>
      <w:bookmarkStart w:id="8" w:name="_Toc227134781"/>
      <w:r>
        <w:rPr>
          <w:rFonts w:ascii="Aptos" w:hAnsi="Aptos"/>
          <w:b/>
          <w:color w:val="9E1B32"/>
          <w:sz w:val="32"/>
          <w:szCs w:val="32"/>
        </w:rPr>
        <w:t>2. Services</w:t>
      </w:r>
      <w:r w:rsidR="00A17065">
        <w:rPr>
          <w:rFonts w:ascii="Aptos" w:hAnsi="Aptos"/>
          <w:b/>
          <w:color w:val="9E1B32"/>
          <w:sz w:val="32"/>
          <w:szCs w:val="32"/>
        </w:rPr>
        <w:t xml:space="preserve"> </w:t>
      </w:r>
      <w:r w:rsidR="00DF7E46">
        <w:rPr>
          <w:rFonts w:ascii="Aptos" w:hAnsi="Aptos" w:cs="Arial"/>
          <w:b/>
          <w:color w:val="9E1B32"/>
          <w:sz w:val="32"/>
          <w:szCs w:val="32"/>
        </w:rPr>
        <w:t>Bill of Material</w:t>
      </w:r>
      <w:bookmarkEnd w:id="6"/>
      <w:bookmarkEnd w:id="7"/>
      <w:bookmarkEnd w:id="8"/>
    </w:p>
    <w:p w14:paraId="6C34276A" w14:textId="0A1339DC" w:rsidR="00A17065" w:rsidRPr="00DB5E90" w:rsidRDefault="00A17065" w:rsidP="00DD6FF6">
      <w:pPr>
        <w:pStyle w:val="ListParagraph"/>
        <w:spacing w:after="0" w:line="240" w:lineRule="auto"/>
        <w:ind w:left="0"/>
        <w:outlineLvl w:val="0"/>
        <w:rPr>
          <w:rFonts w:ascii="Aptos" w:eastAsia="Calibri" w:hAnsi="Aptos" w:cs="Arial"/>
          <w:b/>
          <w:color w:val="9E1B32"/>
          <w:spacing w:val="0"/>
          <w:sz w:val="32"/>
          <w:szCs w:val="32"/>
          <w:lang w:val="en" w:eastAsia="en-US"/>
        </w:rPr>
      </w:pPr>
    </w:p>
    <w:tbl>
      <w:tblPr>
        <w:tblStyle w:val="TableGrid"/>
        <w:tblW w:w="5000" w:type="pct"/>
        <w:tblLook w:val="04A0" w:firstRow="1" w:lastRow="0" w:firstColumn="1" w:lastColumn="0" w:noHBand="0" w:noVBand="1"/>
      </w:tblPr>
      <w:tblGrid>
        <w:gridCol w:w="8185"/>
        <w:gridCol w:w="1165"/>
      </w:tblGrid>
      <w:tr w:rsidR="00856643" w14:paraId="0BDFF8B0" w14:textId="77777777" w:rsidTr="00856643">
        <w:tc>
          <w:tcPr>
            <w:tcW w:w="8185" w:type="dxa"/>
            <w:shd w:val="clear" w:color="auto" w:fill="D9D9D9"/>
          </w:tcPr>
          <w:p w14:paraId="3DBE2A1E" w14:textId="77777777" w:rsidR="00856643" w:rsidRDefault="00856643">
            <w:r>
              <w:rPr>
                <w:rFonts w:ascii="Aptos" w:hAnsi="Aptos"/>
                <w:b/>
                <w:color w:val="1A1A2E"/>
              </w:rPr>
              <w:t>Part Number</w:t>
            </w:r>
          </w:p>
        </w:tc>
        <w:tc>
          <w:tcPr>
            <w:tcW w:w="1165" w:type="dxa"/>
            <w:shd w:val="clear" w:color="auto" w:fill="D9D9D9"/>
          </w:tcPr>
          <w:p w14:paraId="43629A83" w14:textId="77777777" w:rsidR="00856643" w:rsidRDefault="00856643">
            <w:pPr>
              <w:jc w:val="center"/>
            </w:pPr>
            <w:r>
              <w:rPr>
                <w:rFonts w:ascii="Aptos" w:hAnsi="Aptos"/>
                <w:b/>
                <w:color w:val="1A1A2E"/>
              </w:rPr>
              <w:t>Qty</w:t>
            </w:r>
          </w:p>
        </w:tc>
      </w:tr>
      <w:tr w:rsidR="00856643" w14:paraId="67419BB5" w14:textId="77777777" w:rsidTr="00856643">
        <w:tc>
          <w:tcPr>
            <w:tcW w:w="8185" w:type="dxa"/>
          </w:tcPr>
          <w:p w14:paraId="2A5427E5" w14:textId="450C3D60" w:rsidR="00856643" w:rsidRDefault="00856643">
            <w:r>
              <w:rPr>
                <w:rFonts w:ascii="Aptos" w:hAnsi="Aptos"/>
              </w:rPr>
              <w:t>019003 - OTTO 1500 Design + Deployment Package</w:t>
            </w:r>
            <w:r w:rsidR="0020222D">
              <w:rPr>
                <w:rFonts w:ascii="Aptos" w:hAnsi="Aptos"/>
              </w:rPr>
              <w:t xml:space="preserve"> + Wireless Survey</w:t>
            </w:r>
          </w:p>
        </w:tc>
        <w:tc>
          <w:tcPr>
            <w:tcW w:w="1165" w:type="dxa"/>
          </w:tcPr>
          <w:p w14:paraId="798B3941" w14:textId="77777777" w:rsidR="00856643" w:rsidRDefault="00856643">
            <w:pPr>
              <w:jc w:val="center"/>
            </w:pPr>
            <w:r>
              <w:rPr>
                <w:rFonts w:ascii="Aptos" w:hAnsi="Aptos"/>
                <w:b/>
              </w:rPr>
              <w:t>1</w:t>
            </w:r>
          </w:p>
        </w:tc>
      </w:tr>
      <w:tr w:rsidR="00856643" w14:paraId="0341B04F" w14:textId="77777777" w:rsidTr="00856643">
        <w:tc>
          <w:tcPr>
            <w:tcW w:w="8185" w:type="dxa"/>
          </w:tcPr>
          <w:p w14:paraId="5AFF692F" w14:textId="671E8FD7" w:rsidR="00856643" w:rsidRDefault="00856643">
            <w:r>
              <w:rPr>
                <w:rFonts w:ascii="Aptos" w:hAnsi="Aptos"/>
              </w:rPr>
              <w:t xml:space="preserve">019258 - OTTO 1500 Custom </w:t>
            </w:r>
            <w:proofErr w:type="spellStart"/>
            <w:r>
              <w:rPr>
                <w:rFonts w:ascii="Aptos" w:hAnsi="Aptos"/>
              </w:rPr>
              <w:t>Fieldset</w:t>
            </w:r>
            <w:proofErr w:type="spellEnd"/>
            <w:r>
              <w:rPr>
                <w:rFonts w:ascii="Aptos" w:hAnsi="Aptos"/>
              </w:rPr>
              <w:t xml:space="preserve"> Configuration</w:t>
            </w:r>
          </w:p>
        </w:tc>
        <w:tc>
          <w:tcPr>
            <w:tcW w:w="1165" w:type="dxa"/>
          </w:tcPr>
          <w:p w14:paraId="137328A3" w14:textId="77777777" w:rsidR="00856643" w:rsidRDefault="00856643">
            <w:pPr>
              <w:jc w:val="center"/>
            </w:pPr>
            <w:r>
              <w:rPr>
                <w:rFonts w:ascii="Aptos" w:hAnsi="Aptos"/>
                <w:b/>
              </w:rPr>
              <w:t>1</w:t>
            </w:r>
          </w:p>
        </w:tc>
      </w:tr>
      <w:tr w:rsidR="00856643" w14:paraId="379054B0" w14:textId="77777777" w:rsidTr="00856643">
        <w:tc>
          <w:tcPr>
            <w:tcW w:w="8185" w:type="dxa"/>
          </w:tcPr>
          <w:p w14:paraId="0A157A07" w14:textId="3B79CE7C" w:rsidR="00856643" w:rsidRDefault="00856643">
            <w:r>
              <w:rPr>
                <w:rFonts w:ascii="Aptos" w:hAnsi="Aptos"/>
              </w:rPr>
              <w:t>019273 - Travel Expense Estimate</w:t>
            </w:r>
          </w:p>
        </w:tc>
        <w:tc>
          <w:tcPr>
            <w:tcW w:w="1165" w:type="dxa"/>
          </w:tcPr>
          <w:p w14:paraId="74F72247" w14:textId="77777777" w:rsidR="00856643" w:rsidRDefault="00856643">
            <w:pPr>
              <w:jc w:val="center"/>
            </w:pPr>
            <w:r>
              <w:rPr>
                <w:rFonts w:ascii="Aptos" w:hAnsi="Aptos"/>
                <w:b/>
              </w:rPr>
              <w:t>1</w:t>
            </w:r>
          </w:p>
        </w:tc>
      </w:tr>
      <w:tr w:rsidR="00856643" w14:paraId="0C893DBB" w14:textId="77777777" w:rsidTr="00856643">
        <w:tc>
          <w:tcPr>
            <w:tcW w:w="8185" w:type="dxa"/>
          </w:tcPr>
          <w:p w14:paraId="370DA726" w14:textId="64F2667C" w:rsidR="00856643" w:rsidRDefault="00856643">
            <w:r>
              <w:rPr>
                <w:rFonts w:ascii="Aptos" w:hAnsi="Aptos"/>
              </w:rPr>
              <w:t>019277 - Post SOP Support</w:t>
            </w:r>
          </w:p>
        </w:tc>
        <w:tc>
          <w:tcPr>
            <w:tcW w:w="1165" w:type="dxa"/>
          </w:tcPr>
          <w:p w14:paraId="21D23406" w14:textId="77777777" w:rsidR="00856643" w:rsidRDefault="00856643">
            <w:pPr>
              <w:jc w:val="center"/>
            </w:pPr>
            <w:r>
              <w:rPr>
                <w:rFonts w:ascii="Aptos" w:hAnsi="Aptos"/>
                <w:b/>
              </w:rPr>
              <w:t>1</w:t>
            </w:r>
          </w:p>
        </w:tc>
      </w:tr>
      <w:tr w:rsidR="00856643" w14:paraId="7146066E" w14:textId="77777777" w:rsidTr="00856643">
        <w:tc>
          <w:tcPr>
            <w:tcW w:w="8185" w:type="dxa"/>
          </w:tcPr>
          <w:p w14:paraId="0811DC7F" w14:textId="0C5B48FF" w:rsidR="00856643" w:rsidRDefault="00856643">
            <w:r>
              <w:rPr>
                <w:rFonts w:ascii="Aptos" w:hAnsi="Aptos"/>
              </w:rPr>
              <w:t>019010 - OTTO University Service and Maintenance Training</w:t>
            </w:r>
          </w:p>
        </w:tc>
        <w:tc>
          <w:tcPr>
            <w:tcW w:w="1165" w:type="dxa"/>
          </w:tcPr>
          <w:p w14:paraId="30449D89" w14:textId="77777777" w:rsidR="00856643" w:rsidRDefault="00856643">
            <w:pPr>
              <w:jc w:val="center"/>
            </w:pPr>
            <w:r>
              <w:rPr>
                <w:rFonts w:ascii="Aptos" w:hAnsi="Aptos"/>
                <w:b/>
              </w:rPr>
              <w:t>1</w:t>
            </w:r>
          </w:p>
        </w:tc>
      </w:tr>
      <w:tr w:rsidR="00856643" w14:paraId="59F01BD3" w14:textId="77777777" w:rsidTr="00856643">
        <w:tc>
          <w:tcPr>
            <w:tcW w:w="8185" w:type="dxa"/>
          </w:tcPr>
          <w:p w14:paraId="267199AE" w14:textId="66667FCE" w:rsidR="00856643" w:rsidRDefault="00856643">
            <w:r>
              <w:rPr>
                <w:rFonts w:ascii="Aptos" w:hAnsi="Aptos"/>
              </w:rPr>
              <w:t>032158 - OTTO University: Deployment+</w:t>
            </w:r>
          </w:p>
        </w:tc>
        <w:tc>
          <w:tcPr>
            <w:tcW w:w="1165" w:type="dxa"/>
          </w:tcPr>
          <w:p w14:paraId="6F217B74" w14:textId="77777777" w:rsidR="00856643" w:rsidRDefault="00856643">
            <w:pPr>
              <w:jc w:val="center"/>
            </w:pPr>
            <w:r>
              <w:rPr>
                <w:rFonts w:ascii="Aptos" w:hAnsi="Aptos"/>
                <w:b/>
              </w:rPr>
              <w:t>2</w:t>
            </w:r>
          </w:p>
        </w:tc>
      </w:tr>
      <w:tr w:rsidR="00856643" w14:paraId="2E44B580" w14:textId="77777777" w:rsidTr="00856643">
        <w:tc>
          <w:tcPr>
            <w:tcW w:w="8185" w:type="dxa"/>
          </w:tcPr>
          <w:p w14:paraId="6B68617D" w14:textId="53586118" w:rsidR="00856643" w:rsidRDefault="00856643">
            <w:r>
              <w:rPr>
                <w:rFonts w:ascii="Aptos" w:hAnsi="Aptos"/>
              </w:rPr>
              <w:t>021642 - OTTO Care Plus</w:t>
            </w:r>
          </w:p>
        </w:tc>
        <w:tc>
          <w:tcPr>
            <w:tcW w:w="1165" w:type="dxa"/>
          </w:tcPr>
          <w:p w14:paraId="1E70F192" w14:textId="77777777" w:rsidR="00856643" w:rsidRDefault="00856643">
            <w:pPr>
              <w:jc w:val="center"/>
            </w:pPr>
            <w:r>
              <w:rPr>
                <w:rFonts w:ascii="Aptos" w:hAnsi="Aptos"/>
                <w:b/>
              </w:rPr>
              <w:t>1</w:t>
            </w:r>
          </w:p>
        </w:tc>
      </w:tr>
    </w:tbl>
    <w:p w14:paraId="73DDCE84" w14:textId="77777777" w:rsidR="00FE7333" w:rsidRDefault="00FE7333" w:rsidP="00DB5E90">
      <w:pPr>
        <w:spacing w:after="0"/>
        <w:jc w:val="both"/>
        <w:outlineLvl w:val="0"/>
        <w:rPr>
          <w:rFonts w:ascii="Aptos" w:hAnsi="Aptos"/>
          <w:b/>
          <w:color w:val="9E1B32"/>
          <w:sz w:val="32"/>
          <w:szCs w:val="32"/>
        </w:rPr>
      </w:pPr>
      <w:bookmarkStart w:id="9" w:name="_tocs3"/>
      <w:bookmarkStart w:id="10" w:name="_Toc226359952"/>
    </w:p>
    <w:p w14:paraId="76598A4A" w14:textId="77777777" w:rsidR="00482BF9" w:rsidRDefault="00482BF9" w:rsidP="00DB5E90">
      <w:pPr>
        <w:spacing w:after="0"/>
        <w:jc w:val="both"/>
        <w:outlineLvl w:val="0"/>
        <w:rPr>
          <w:rFonts w:ascii="Aptos" w:hAnsi="Aptos"/>
          <w:b/>
          <w:color w:val="9E1B32"/>
          <w:sz w:val="32"/>
          <w:szCs w:val="32"/>
        </w:rPr>
      </w:pPr>
    </w:p>
    <w:p w14:paraId="040DAB4C" w14:textId="77777777" w:rsidR="00482BF9" w:rsidRDefault="00482BF9" w:rsidP="00DB5E90">
      <w:pPr>
        <w:spacing w:after="0"/>
        <w:jc w:val="both"/>
        <w:outlineLvl w:val="0"/>
        <w:rPr>
          <w:rFonts w:ascii="Aptos" w:hAnsi="Aptos"/>
          <w:b/>
          <w:color w:val="9E1B32"/>
          <w:sz w:val="32"/>
          <w:szCs w:val="32"/>
        </w:rPr>
      </w:pPr>
    </w:p>
    <w:p w14:paraId="2F63E317" w14:textId="2DA29D5F" w:rsidR="00DF7E46" w:rsidRDefault="00DD6FF6" w:rsidP="00DB5E90">
      <w:pPr>
        <w:spacing w:after="0"/>
        <w:jc w:val="both"/>
        <w:outlineLvl w:val="0"/>
        <w:rPr>
          <w:rFonts w:ascii="Aptos Narrow" w:hAnsi="Aptos Narrow" w:cs="Arial"/>
        </w:rPr>
      </w:pPr>
      <w:bookmarkStart w:id="11" w:name="_Toc227134782"/>
      <w:r>
        <w:rPr>
          <w:rFonts w:ascii="Aptos" w:hAnsi="Aptos"/>
          <w:b/>
          <w:color w:val="9E1B32"/>
          <w:sz w:val="32"/>
          <w:szCs w:val="32"/>
        </w:rPr>
        <w:t>3</w:t>
      </w:r>
      <w:r w:rsidR="00F234A0">
        <w:rPr>
          <w:rFonts w:ascii="Aptos" w:hAnsi="Aptos"/>
          <w:b/>
          <w:color w:val="9E1B32"/>
          <w:sz w:val="32"/>
          <w:szCs w:val="32"/>
        </w:rPr>
        <w:t>. Pricing</w:t>
      </w:r>
      <w:r w:rsidRPr="64CCEF91">
        <w:rPr>
          <w:rFonts w:ascii="Aptos" w:eastAsia="Aptos" w:hAnsi="Aptos" w:cs="Aptos"/>
          <w:b/>
          <w:bCs/>
          <w:color w:val="9E1B32"/>
          <w:sz w:val="32"/>
          <w:szCs w:val="32"/>
        </w:rPr>
        <w:t xml:space="preserve"> Summary</w:t>
      </w:r>
      <w:bookmarkEnd w:id="9"/>
      <w:bookmarkEnd w:id="10"/>
      <w:bookmarkEnd w:id="11"/>
    </w:p>
    <w:p w14:paraId="5E21F98C" w14:textId="507B69BE" w:rsidR="002A231D" w:rsidRDefault="00000000">
      <w:r>
        <w:rPr>
          <w:rFonts w:ascii="Aptos" w:hAnsi="Aptos"/>
          <w:color w:val="1A1A2E"/>
        </w:rPr>
        <w:t>Prices do not include sales, use, excise, customs, value-added, tariff, duty, or similar taxes. Buyer will pay or reimburse Seller for all such</w:t>
      </w:r>
      <w:r w:rsidR="00310A3E">
        <w:t xml:space="preserve"> </w:t>
      </w:r>
      <w:r>
        <w:rPr>
          <w:rFonts w:ascii="Aptos" w:hAnsi="Aptos"/>
          <w:color w:val="1A1A2E"/>
        </w:rPr>
        <w:t>taxes as may be applicable. Given the uncertainty of potential tariffs, Seller may at any time prior to shipment, upon notice to Buyer, adjust</w:t>
      </w:r>
      <w:r w:rsidR="00310A3E">
        <w:t xml:space="preserve"> </w:t>
      </w:r>
      <w:r>
        <w:rPr>
          <w:rFonts w:ascii="Aptos" w:hAnsi="Aptos"/>
          <w:color w:val="1A1A2E"/>
        </w:rPr>
        <w:t>the prices for Products to address any increase in any additional or new tariff, duty, or similar tax affecting the Products covered by this</w:t>
      </w:r>
      <w:r w:rsidR="00310A3E">
        <w:t xml:space="preserve"> </w:t>
      </w:r>
      <w:r>
        <w:rPr>
          <w:rFonts w:ascii="Aptos" w:hAnsi="Aptos"/>
          <w:color w:val="1A1A2E"/>
        </w:rPr>
        <w:t>quotation. All prices are in USD.</w:t>
      </w:r>
    </w:p>
    <w:p w14:paraId="586F5ED4" w14:textId="77777777" w:rsidR="00DD6FF6" w:rsidRDefault="00DD6FF6" w:rsidP="00DD6FF6">
      <w:pPr>
        <w:spacing w:after="0"/>
        <w:jc w:val="both"/>
        <w:rPr>
          <w:rFonts w:ascii="Aptos Narrow" w:hAnsi="Aptos Narrow" w:cs="Arial"/>
        </w:rPr>
      </w:pPr>
    </w:p>
    <w:p w14:paraId="4395C53B" w14:textId="628F0834" w:rsidR="00DF7E46" w:rsidRDefault="00F234A0" w:rsidP="00DB5E90">
      <w:pPr>
        <w:spacing w:after="0"/>
        <w:jc w:val="both"/>
        <w:outlineLvl w:val="0"/>
        <w:rPr>
          <w:rFonts w:ascii="Aptos Narrow" w:hAnsi="Aptos Narrow" w:cs="Arial"/>
        </w:rPr>
      </w:pPr>
      <w:bookmarkStart w:id="12" w:name="_tocss10"/>
      <w:bookmarkStart w:id="13" w:name="_Toc226359953"/>
      <w:bookmarkStart w:id="14" w:name="_Toc227134783"/>
      <w:r>
        <w:rPr>
          <w:rFonts w:ascii="Aptos" w:hAnsi="Aptos"/>
          <w:b/>
          <w:color w:val="9E1B32"/>
          <w:sz w:val="32"/>
          <w:szCs w:val="32"/>
        </w:rPr>
        <w:t>4</w:t>
      </w:r>
      <w:r w:rsidR="00DD6FF6">
        <w:rPr>
          <w:rFonts w:ascii="Aptos" w:hAnsi="Aptos"/>
          <w:b/>
          <w:color w:val="9E1B32"/>
          <w:sz w:val="32"/>
          <w:szCs w:val="32"/>
        </w:rPr>
        <w:t xml:space="preserve">.  </w:t>
      </w:r>
      <w:r w:rsidRPr="64CCEF91">
        <w:rPr>
          <w:rFonts w:ascii="Aptos" w:eastAsia="Aptos" w:hAnsi="Aptos" w:cs="Aptos"/>
          <w:b/>
          <w:bCs/>
          <w:color w:val="9E1B32"/>
          <w:sz w:val="32"/>
          <w:szCs w:val="32"/>
        </w:rPr>
        <w:t>Terms</w:t>
      </w:r>
      <w:r>
        <w:rPr>
          <w:rFonts w:ascii="Aptos" w:eastAsia="Aptos" w:hAnsi="Aptos" w:cs="Aptos"/>
          <w:b/>
          <w:bCs/>
          <w:color w:val="9E1B32"/>
          <w:sz w:val="32"/>
          <w:szCs w:val="32"/>
        </w:rPr>
        <w:t xml:space="preserve"> &amp;</w:t>
      </w:r>
      <w:r w:rsidRPr="64CCEF91">
        <w:rPr>
          <w:rFonts w:ascii="Aptos" w:eastAsia="Aptos" w:hAnsi="Aptos" w:cs="Aptos"/>
          <w:b/>
          <w:bCs/>
          <w:color w:val="9E1B32"/>
          <w:sz w:val="32"/>
          <w:szCs w:val="32"/>
        </w:rPr>
        <w:t xml:space="preserve"> Conditions</w:t>
      </w:r>
      <w:r w:rsidR="00DD6FF6" w:rsidRPr="64CCEF91">
        <w:rPr>
          <w:rFonts w:ascii="Aptos" w:eastAsia="Aptos" w:hAnsi="Aptos" w:cs="Aptos"/>
          <w:b/>
          <w:bCs/>
          <w:color w:val="9E1B32"/>
          <w:sz w:val="32"/>
          <w:szCs w:val="32"/>
        </w:rPr>
        <w:t xml:space="preserve"> of Sale</w:t>
      </w:r>
      <w:bookmarkEnd w:id="12"/>
      <w:bookmarkEnd w:id="13"/>
      <w:bookmarkEnd w:id="14"/>
    </w:p>
    <w:p w14:paraId="63BC3695" w14:textId="77777777" w:rsidR="002A231D" w:rsidRDefault="00000000">
      <w:r>
        <w:rPr>
          <w:rFonts w:ascii="Aptos" w:hAnsi="Aptos"/>
          <w:color w:val="1A1A2E"/>
        </w:rPr>
        <w:t>Contract Terms - This quotation is governed by the Rockwell Automation System Sales Terms and Conditions which are found at:</w:t>
      </w:r>
    </w:p>
    <w:p w14:paraId="4686DD47" w14:textId="77777777" w:rsidR="002A231D" w:rsidRDefault="00000000">
      <w:r>
        <w:rPr>
          <w:rFonts w:ascii="Aptos" w:hAnsi="Aptos"/>
          <w:color w:val="1A1A2E"/>
        </w:rPr>
        <w:t>https://www.rockwellautomation.com/en-us/company/about-us/legal-notices/professional-services-and-deliverables-agreement.html</w:t>
      </w:r>
    </w:p>
    <w:p w14:paraId="3EE3BCE4" w14:textId="77777777" w:rsidR="00DD6FF6" w:rsidRDefault="00DD6FF6" w:rsidP="00DD6FF6">
      <w:pPr>
        <w:spacing w:after="0"/>
        <w:jc w:val="both"/>
        <w:rPr>
          <w:rFonts w:ascii="Aptos Narrow" w:hAnsi="Aptos Narrow" w:cs="Arial"/>
        </w:rPr>
      </w:pPr>
    </w:p>
    <w:p w14:paraId="41D25756" w14:textId="73FA5BD3" w:rsidR="00DF7E46" w:rsidRDefault="00F234A0" w:rsidP="00DB5E90">
      <w:pPr>
        <w:spacing w:after="0"/>
        <w:jc w:val="both"/>
        <w:outlineLvl w:val="0"/>
        <w:rPr>
          <w:rFonts w:ascii="Aptos Narrow" w:hAnsi="Aptos Narrow" w:cs="Arial"/>
        </w:rPr>
      </w:pPr>
      <w:bookmarkStart w:id="15" w:name="_tocss11"/>
      <w:bookmarkStart w:id="16" w:name="_Toc226359954"/>
      <w:bookmarkStart w:id="17" w:name="_Toc227134784"/>
      <w:r>
        <w:rPr>
          <w:rFonts w:ascii="Aptos" w:hAnsi="Aptos"/>
          <w:b/>
          <w:color w:val="9E1B32"/>
          <w:sz w:val="32"/>
          <w:szCs w:val="32"/>
        </w:rPr>
        <w:t>5. Invoice</w:t>
      </w:r>
      <w:r w:rsidR="00DD6FF6" w:rsidRPr="64CCEF91">
        <w:rPr>
          <w:rFonts w:ascii="Aptos" w:eastAsia="Aptos" w:hAnsi="Aptos" w:cs="Aptos"/>
          <w:b/>
          <w:bCs/>
          <w:color w:val="9E1B32"/>
          <w:sz w:val="32"/>
          <w:szCs w:val="32"/>
        </w:rPr>
        <w:t xml:space="preserve"> </w:t>
      </w:r>
      <w:r w:rsidRPr="64CCEF91">
        <w:rPr>
          <w:rFonts w:ascii="Aptos" w:eastAsia="Aptos" w:hAnsi="Aptos" w:cs="Aptos"/>
          <w:b/>
          <w:bCs/>
          <w:color w:val="9E1B32"/>
          <w:sz w:val="32"/>
          <w:szCs w:val="32"/>
        </w:rPr>
        <w:t>Schedule</w:t>
      </w:r>
      <w:r>
        <w:rPr>
          <w:rFonts w:ascii="Aptos" w:eastAsia="Aptos" w:hAnsi="Aptos" w:cs="Aptos"/>
          <w:b/>
          <w:bCs/>
          <w:color w:val="9E1B32"/>
          <w:sz w:val="32"/>
          <w:szCs w:val="32"/>
        </w:rPr>
        <w:t xml:space="preserve"> &amp;</w:t>
      </w:r>
      <w:r w:rsidRPr="64CCEF91">
        <w:rPr>
          <w:rFonts w:ascii="Aptos" w:eastAsia="Aptos" w:hAnsi="Aptos" w:cs="Aptos"/>
          <w:b/>
          <w:bCs/>
          <w:color w:val="9E1B32"/>
          <w:sz w:val="32"/>
          <w:szCs w:val="32"/>
        </w:rPr>
        <w:t xml:space="preserve"> Payment</w:t>
      </w:r>
      <w:r w:rsidR="00DD6FF6" w:rsidRPr="64CCEF91">
        <w:rPr>
          <w:rFonts w:ascii="Aptos" w:eastAsia="Aptos" w:hAnsi="Aptos" w:cs="Aptos"/>
          <w:b/>
          <w:bCs/>
          <w:color w:val="9E1B32"/>
          <w:sz w:val="32"/>
          <w:szCs w:val="32"/>
        </w:rPr>
        <w:t xml:space="preserve"> Terms</w:t>
      </w:r>
      <w:bookmarkEnd w:id="15"/>
      <w:bookmarkEnd w:id="16"/>
      <w:bookmarkEnd w:id="17"/>
    </w:p>
    <w:p w14:paraId="3D6D5649" w14:textId="77777777" w:rsidR="002A231D" w:rsidRDefault="00000000">
      <w:r>
        <w:rPr>
          <w:rFonts w:ascii="Aptos" w:hAnsi="Aptos"/>
          <w:b/>
          <w:color w:val="1A1A2E"/>
        </w:rPr>
        <w:t>Equipment:</w:t>
      </w:r>
    </w:p>
    <w:p w14:paraId="2693F268" w14:textId="77777777" w:rsidR="002A231D" w:rsidRDefault="00000000">
      <w:r>
        <w:rPr>
          <w:rFonts w:ascii="Aptos" w:hAnsi="Aptos"/>
          <w:color w:val="1A1A2E"/>
        </w:rPr>
        <w:t>• 50% due upon PO acceptance (net 15 days)</w:t>
      </w:r>
    </w:p>
    <w:p w14:paraId="14C748FD" w14:textId="77777777" w:rsidR="002A231D" w:rsidRDefault="00000000">
      <w:r>
        <w:rPr>
          <w:rFonts w:ascii="Aptos" w:hAnsi="Aptos"/>
          <w:color w:val="1A1A2E"/>
        </w:rPr>
        <w:t>• 40% due at Final Quality Verification (net 30 days)</w:t>
      </w:r>
    </w:p>
    <w:p w14:paraId="3C47D725" w14:textId="77777777" w:rsidR="002A231D" w:rsidRDefault="00000000">
      <w:r>
        <w:rPr>
          <w:rFonts w:ascii="Aptos" w:hAnsi="Aptos"/>
          <w:color w:val="1A1A2E"/>
        </w:rPr>
        <w:t>• 10% due upon Delivery (net 30 days)</w:t>
      </w:r>
    </w:p>
    <w:p w14:paraId="2B1579FD" w14:textId="77777777" w:rsidR="002A231D" w:rsidRDefault="00000000">
      <w:r>
        <w:rPr>
          <w:rFonts w:ascii="Aptos" w:hAnsi="Aptos"/>
          <w:b/>
          <w:color w:val="1A1A2E"/>
        </w:rPr>
        <w:t>Services:</w:t>
      </w:r>
    </w:p>
    <w:p w14:paraId="71F5A6B0" w14:textId="77777777" w:rsidR="002A231D" w:rsidRDefault="00000000">
      <w:r>
        <w:rPr>
          <w:rFonts w:ascii="Aptos" w:hAnsi="Aptos"/>
          <w:color w:val="1A1A2E"/>
        </w:rPr>
        <w:t>• 50% due upon PO acceptance (net 15 days)</w:t>
      </w:r>
    </w:p>
    <w:p w14:paraId="7808AE96" w14:textId="77777777" w:rsidR="002A231D" w:rsidRDefault="00000000">
      <w:r>
        <w:rPr>
          <w:rFonts w:ascii="Aptos" w:hAnsi="Aptos"/>
          <w:color w:val="1A1A2E"/>
        </w:rPr>
        <w:t>• 50% due upon completion of services (net 30 days)</w:t>
      </w:r>
    </w:p>
    <w:p w14:paraId="1C7D7F4F" w14:textId="4AAB6096" w:rsidR="001407D4" w:rsidRDefault="00233453" w:rsidP="00DD6FF6">
      <w:pPr>
        <w:spacing w:after="0"/>
        <w:jc w:val="both"/>
        <w:rPr>
          <w:rFonts w:ascii="Aptos" w:hAnsi="Aptos"/>
          <w:b/>
          <w:color w:val="1A1A2E"/>
        </w:rPr>
      </w:pPr>
      <w:r>
        <w:rPr>
          <w:rFonts w:ascii="Aptos" w:hAnsi="Aptos"/>
          <w:b/>
          <w:color w:val="1A1A2E"/>
        </w:rPr>
        <w:t>Pricing:</w:t>
      </w:r>
    </w:p>
    <w:tbl>
      <w:tblPr>
        <w:tblStyle w:val="TableGrid"/>
        <w:tblW w:w="10435" w:type="dxa"/>
        <w:tblLook w:val="04A0" w:firstRow="1" w:lastRow="0" w:firstColumn="1" w:lastColumn="0" w:noHBand="0" w:noVBand="1"/>
      </w:tblPr>
      <w:tblGrid>
        <w:gridCol w:w="6745"/>
        <w:gridCol w:w="3690"/>
      </w:tblGrid>
      <w:tr w:rsidR="007C2502" w14:paraId="2246DCF9" w14:textId="77777777" w:rsidTr="00D4581C">
        <w:tc>
          <w:tcPr>
            <w:tcW w:w="6745" w:type="dxa"/>
          </w:tcPr>
          <w:p w14:paraId="3463ADED" w14:textId="3B23F95D" w:rsidR="007C2502" w:rsidRDefault="007C2502" w:rsidP="00D33BEA">
            <w:pPr>
              <w:spacing w:after="0"/>
              <w:jc w:val="center"/>
              <w:rPr>
                <w:rFonts w:ascii="Aptos" w:hAnsi="Aptos"/>
                <w:b/>
                <w:color w:val="1A1A2E"/>
              </w:rPr>
            </w:pPr>
            <w:r>
              <w:rPr>
                <w:rFonts w:ascii="Aptos" w:hAnsi="Aptos"/>
                <w:b/>
                <w:color w:val="1A1A2E"/>
              </w:rPr>
              <w:t>Part Number</w:t>
            </w:r>
          </w:p>
        </w:tc>
        <w:tc>
          <w:tcPr>
            <w:tcW w:w="3690" w:type="dxa"/>
          </w:tcPr>
          <w:p w14:paraId="76331F5B" w14:textId="68D12F6A" w:rsidR="007C2502" w:rsidRDefault="007C2502" w:rsidP="00D33BEA">
            <w:pPr>
              <w:spacing w:after="0"/>
              <w:jc w:val="center"/>
              <w:rPr>
                <w:rFonts w:ascii="Aptos" w:hAnsi="Aptos"/>
                <w:b/>
                <w:color w:val="1A1A2E"/>
              </w:rPr>
            </w:pPr>
            <w:r>
              <w:rPr>
                <w:rFonts w:ascii="Aptos" w:hAnsi="Aptos"/>
                <w:b/>
                <w:color w:val="1A1A2E"/>
              </w:rPr>
              <w:t>$ Price</w:t>
            </w:r>
          </w:p>
        </w:tc>
      </w:tr>
      <w:tr w:rsidR="007C2502" w14:paraId="221F3ED9" w14:textId="77777777" w:rsidTr="00D4581C">
        <w:tc>
          <w:tcPr>
            <w:tcW w:w="6745" w:type="dxa"/>
          </w:tcPr>
          <w:p w14:paraId="1397FA20" w14:textId="251D4652" w:rsidR="007C2502" w:rsidRPr="00BC403E" w:rsidRDefault="00BC403E" w:rsidP="00DD6FF6">
            <w:pPr>
              <w:spacing w:after="0"/>
              <w:jc w:val="both"/>
              <w:rPr>
                <w:rFonts w:ascii="Aptos" w:hAnsi="Aptos"/>
                <w:bCs/>
                <w:color w:val="1A1A2E"/>
              </w:rPr>
            </w:pPr>
            <w:r>
              <w:rPr>
                <w:rFonts w:ascii="Aptos" w:hAnsi="Aptos"/>
                <w:bCs/>
                <w:color w:val="1A1A2E"/>
              </w:rPr>
              <w:t>MCMXHERK-HDW-</w:t>
            </w:r>
            <w:r w:rsidR="00D4581C">
              <w:rPr>
                <w:rFonts w:ascii="Aptos" w:hAnsi="Aptos"/>
                <w:bCs/>
                <w:color w:val="1A1A2E"/>
              </w:rPr>
              <w:t>1ST</w:t>
            </w:r>
          </w:p>
        </w:tc>
        <w:tc>
          <w:tcPr>
            <w:tcW w:w="3690" w:type="dxa"/>
          </w:tcPr>
          <w:p w14:paraId="27FCA3A8" w14:textId="0DDB860D" w:rsidR="007C2502" w:rsidRDefault="00440D83" w:rsidP="00D33BEA">
            <w:pPr>
              <w:spacing w:after="0"/>
              <w:jc w:val="right"/>
              <w:rPr>
                <w:rFonts w:ascii="Aptos" w:hAnsi="Aptos"/>
                <w:b/>
                <w:color w:val="1A1A2E"/>
              </w:rPr>
            </w:pPr>
            <w:r>
              <w:rPr>
                <w:rFonts w:ascii="Aptos" w:hAnsi="Aptos"/>
                <w:b/>
                <w:color w:val="1A1A2E"/>
              </w:rPr>
              <w:t>$2,040,636.97</w:t>
            </w:r>
          </w:p>
        </w:tc>
      </w:tr>
      <w:tr w:rsidR="007C2502" w14:paraId="77457A8D" w14:textId="77777777" w:rsidTr="00D4581C">
        <w:tc>
          <w:tcPr>
            <w:tcW w:w="6745" w:type="dxa"/>
          </w:tcPr>
          <w:p w14:paraId="23BAC401" w14:textId="68B15B08" w:rsidR="007C2502" w:rsidRPr="00D4581C" w:rsidRDefault="00D4581C" w:rsidP="00DD6FF6">
            <w:pPr>
              <w:spacing w:after="0"/>
              <w:jc w:val="both"/>
              <w:rPr>
                <w:rFonts w:ascii="Aptos" w:hAnsi="Aptos"/>
                <w:bCs/>
                <w:color w:val="1A1A2E"/>
              </w:rPr>
            </w:pPr>
            <w:r>
              <w:rPr>
                <w:rFonts w:ascii="Aptos" w:hAnsi="Aptos"/>
                <w:bCs/>
                <w:color w:val="1A1A2E"/>
              </w:rPr>
              <w:t>MCMXHERK-HDW-2ND</w:t>
            </w:r>
          </w:p>
        </w:tc>
        <w:tc>
          <w:tcPr>
            <w:tcW w:w="3690" w:type="dxa"/>
          </w:tcPr>
          <w:p w14:paraId="06CCBB98" w14:textId="1E031210" w:rsidR="007C2502" w:rsidRDefault="00440D83" w:rsidP="00D33BEA">
            <w:pPr>
              <w:spacing w:after="0"/>
              <w:jc w:val="right"/>
              <w:rPr>
                <w:rFonts w:ascii="Aptos" w:hAnsi="Aptos"/>
                <w:b/>
                <w:color w:val="1A1A2E"/>
              </w:rPr>
            </w:pPr>
            <w:r>
              <w:rPr>
                <w:rFonts w:ascii="Aptos" w:hAnsi="Aptos"/>
                <w:b/>
                <w:color w:val="1A1A2E"/>
              </w:rPr>
              <w:t>$1,632,509.58</w:t>
            </w:r>
          </w:p>
        </w:tc>
      </w:tr>
      <w:tr w:rsidR="007C2502" w14:paraId="6E69EB15" w14:textId="77777777" w:rsidTr="00D4581C">
        <w:tc>
          <w:tcPr>
            <w:tcW w:w="6745" w:type="dxa"/>
          </w:tcPr>
          <w:p w14:paraId="3F7B663D" w14:textId="436BB255" w:rsidR="007C2502" w:rsidRPr="0051625F" w:rsidRDefault="00D4581C" w:rsidP="00DD6FF6">
            <w:pPr>
              <w:spacing w:after="0"/>
              <w:jc w:val="both"/>
              <w:rPr>
                <w:rFonts w:ascii="Aptos" w:hAnsi="Aptos"/>
                <w:bCs/>
                <w:color w:val="1A1A2E"/>
              </w:rPr>
            </w:pPr>
            <w:r w:rsidRPr="0051625F">
              <w:rPr>
                <w:rFonts w:ascii="Aptos" w:hAnsi="Aptos"/>
                <w:bCs/>
                <w:color w:val="1A1A2E"/>
              </w:rPr>
              <w:t>MCMXHERK-HDW-3RD</w:t>
            </w:r>
          </w:p>
        </w:tc>
        <w:tc>
          <w:tcPr>
            <w:tcW w:w="3690" w:type="dxa"/>
          </w:tcPr>
          <w:p w14:paraId="40E6B992" w14:textId="11F83CB3" w:rsidR="007C2502" w:rsidRDefault="00440D83" w:rsidP="00D33BEA">
            <w:pPr>
              <w:spacing w:after="0"/>
              <w:jc w:val="right"/>
              <w:rPr>
                <w:rFonts w:ascii="Aptos" w:hAnsi="Aptos"/>
                <w:b/>
                <w:color w:val="1A1A2E"/>
              </w:rPr>
            </w:pPr>
            <w:r>
              <w:rPr>
                <w:rFonts w:ascii="Aptos" w:hAnsi="Aptos"/>
                <w:b/>
                <w:color w:val="1A1A2E"/>
              </w:rPr>
              <w:t>$</w:t>
            </w:r>
            <w:r w:rsidR="00561BE5">
              <w:rPr>
                <w:rFonts w:ascii="Aptos" w:hAnsi="Aptos"/>
                <w:b/>
                <w:color w:val="1A1A2E"/>
              </w:rPr>
              <w:t>408,127.40</w:t>
            </w:r>
          </w:p>
        </w:tc>
      </w:tr>
      <w:tr w:rsidR="007C2502" w14:paraId="1D4E886E" w14:textId="77777777" w:rsidTr="00D4581C">
        <w:tc>
          <w:tcPr>
            <w:tcW w:w="6745" w:type="dxa"/>
          </w:tcPr>
          <w:p w14:paraId="706C64AF" w14:textId="1EA7DC1E" w:rsidR="007C2502" w:rsidRPr="0051625F" w:rsidRDefault="00D4581C" w:rsidP="00DD6FF6">
            <w:pPr>
              <w:spacing w:after="0"/>
              <w:jc w:val="both"/>
              <w:rPr>
                <w:rFonts w:ascii="Aptos" w:hAnsi="Aptos"/>
                <w:bCs/>
                <w:color w:val="1A1A2E"/>
              </w:rPr>
            </w:pPr>
            <w:r w:rsidRPr="0051625F">
              <w:rPr>
                <w:rFonts w:ascii="Aptos" w:hAnsi="Aptos"/>
                <w:bCs/>
                <w:color w:val="1A1A2E"/>
              </w:rPr>
              <w:t>MCMXHERK-</w:t>
            </w:r>
            <w:r w:rsidR="0051625F" w:rsidRPr="0051625F">
              <w:rPr>
                <w:rFonts w:ascii="Aptos" w:hAnsi="Aptos"/>
                <w:bCs/>
                <w:color w:val="1A1A2E"/>
              </w:rPr>
              <w:t>SRV-1ST</w:t>
            </w:r>
          </w:p>
        </w:tc>
        <w:tc>
          <w:tcPr>
            <w:tcW w:w="3690" w:type="dxa"/>
          </w:tcPr>
          <w:p w14:paraId="310B65D6" w14:textId="3F44A382" w:rsidR="007C2502" w:rsidRDefault="00561BE5" w:rsidP="00D33BEA">
            <w:pPr>
              <w:spacing w:after="0"/>
              <w:jc w:val="right"/>
              <w:rPr>
                <w:rFonts w:ascii="Aptos" w:hAnsi="Aptos"/>
                <w:b/>
                <w:color w:val="1A1A2E"/>
              </w:rPr>
            </w:pPr>
            <w:r>
              <w:rPr>
                <w:rFonts w:ascii="Aptos" w:hAnsi="Aptos"/>
                <w:b/>
                <w:color w:val="1A1A2E"/>
              </w:rPr>
              <w:t>$518,152.28</w:t>
            </w:r>
          </w:p>
        </w:tc>
      </w:tr>
      <w:tr w:rsidR="0051625F" w14:paraId="1AB6F538" w14:textId="77777777" w:rsidTr="00D4581C">
        <w:tc>
          <w:tcPr>
            <w:tcW w:w="6745" w:type="dxa"/>
          </w:tcPr>
          <w:p w14:paraId="7817C756" w14:textId="2FDCD1CE" w:rsidR="0051625F" w:rsidRPr="0051625F" w:rsidRDefault="0051625F" w:rsidP="00561BE5">
            <w:pPr>
              <w:tabs>
                <w:tab w:val="left" w:pos="5685"/>
              </w:tabs>
              <w:spacing w:after="0"/>
              <w:jc w:val="both"/>
              <w:rPr>
                <w:rFonts w:ascii="Aptos" w:hAnsi="Aptos"/>
                <w:bCs/>
                <w:color w:val="1A1A2E"/>
              </w:rPr>
            </w:pPr>
            <w:r w:rsidRPr="0051625F">
              <w:rPr>
                <w:rFonts w:ascii="Aptos" w:hAnsi="Aptos"/>
                <w:bCs/>
                <w:color w:val="1A1A2E"/>
              </w:rPr>
              <w:t>MCMXHERK-SRV-2ND</w:t>
            </w:r>
            <w:r w:rsidR="00561BE5">
              <w:rPr>
                <w:rFonts w:ascii="Aptos" w:hAnsi="Aptos"/>
                <w:bCs/>
                <w:color w:val="1A1A2E"/>
              </w:rPr>
              <w:tab/>
            </w:r>
          </w:p>
        </w:tc>
        <w:tc>
          <w:tcPr>
            <w:tcW w:w="3690" w:type="dxa"/>
          </w:tcPr>
          <w:p w14:paraId="43472082" w14:textId="7D869A5D" w:rsidR="0051625F" w:rsidRDefault="00561BE5" w:rsidP="00D33BEA">
            <w:pPr>
              <w:spacing w:after="0"/>
              <w:jc w:val="right"/>
              <w:rPr>
                <w:rFonts w:ascii="Aptos" w:hAnsi="Aptos"/>
                <w:b/>
                <w:color w:val="1A1A2E"/>
              </w:rPr>
            </w:pPr>
            <w:r>
              <w:rPr>
                <w:rFonts w:ascii="Aptos" w:hAnsi="Aptos"/>
                <w:b/>
                <w:color w:val="1A1A2E"/>
              </w:rPr>
              <w:t>$518,152.28</w:t>
            </w:r>
          </w:p>
        </w:tc>
      </w:tr>
      <w:tr w:rsidR="00561BE5" w14:paraId="2A203BAD" w14:textId="77777777" w:rsidTr="00011A3C">
        <w:tc>
          <w:tcPr>
            <w:tcW w:w="10435" w:type="dxa"/>
            <w:gridSpan w:val="2"/>
          </w:tcPr>
          <w:p w14:paraId="744C31D2" w14:textId="692D9435" w:rsidR="00561BE5" w:rsidRDefault="00561BE5" w:rsidP="00D33BEA">
            <w:pPr>
              <w:spacing w:after="0"/>
              <w:jc w:val="right"/>
              <w:rPr>
                <w:rFonts w:ascii="Aptos" w:hAnsi="Aptos"/>
                <w:b/>
                <w:color w:val="1A1A2E"/>
              </w:rPr>
            </w:pPr>
            <w:r>
              <w:rPr>
                <w:rFonts w:ascii="Aptos" w:hAnsi="Aptos"/>
                <w:b/>
                <w:color w:val="1A1A2E"/>
              </w:rPr>
              <w:t xml:space="preserve">Total Price: </w:t>
            </w:r>
            <w:r w:rsidR="00D33BEA">
              <w:rPr>
                <w:rFonts w:ascii="Aptos" w:hAnsi="Aptos"/>
                <w:b/>
                <w:color w:val="1A1A2E"/>
              </w:rPr>
              <w:t>$5,117,578.51</w:t>
            </w:r>
          </w:p>
        </w:tc>
      </w:tr>
    </w:tbl>
    <w:p w14:paraId="3525FFB6" w14:textId="77777777" w:rsidR="00FE7333" w:rsidRDefault="00FE7333" w:rsidP="00DB5E90">
      <w:pPr>
        <w:spacing w:after="0"/>
        <w:jc w:val="both"/>
        <w:outlineLvl w:val="0"/>
        <w:rPr>
          <w:rFonts w:ascii="Aptos" w:hAnsi="Aptos"/>
          <w:b/>
          <w:color w:val="9E1B32"/>
          <w:sz w:val="32"/>
          <w:szCs w:val="32"/>
        </w:rPr>
      </w:pPr>
      <w:bookmarkStart w:id="18" w:name="_tocs6"/>
      <w:bookmarkStart w:id="19" w:name="_Toc226359955"/>
    </w:p>
    <w:p w14:paraId="42DAC786" w14:textId="77777777" w:rsidR="00310A3E" w:rsidRDefault="00310A3E" w:rsidP="00DB5E90">
      <w:pPr>
        <w:spacing w:after="0"/>
        <w:jc w:val="both"/>
        <w:outlineLvl w:val="0"/>
        <w:rPr>
          <w:rFonts w:ascii="Aptos" w:hAnsi="Aptos"/>
          <w:b/>
          <w:color w:val="9E1B32"/>
          <w:sz w:val="32"/>
          <w:szCs w:val="32"/>
        </w:rPr>
      </w:pPr>
    </w:p>
    <w:p w14:paraId="528D1279" w14:textId="77777777" w:rsidR="00310A3E" w:rsidRDefault="00310A3E" w:rsidP="00DB5E90">
      <w:pPr>
        <w:spacing w:after="0"/>
        <w:jc w:val="both"/>
        <w:outlineLvl w:val="0"/>
        <w:rPr>
          <w:rFonts w:ascii="Aptos" w:hAnsi="Aptos"/>
          <w:b/>
          <w:color w:val="9E1B32"/>
          <w:sz w:val="32"/>
          <w:szCs w:val="32"/>
        </w:rPr>
      </w:pPr>
    </w:p>
    <w:p w14:paraId="6D52CAC8" w14:textId="7A1AFBF2" w:rsidR="00DF7E46" w:rsidRDefault="00DD6FF6" w:rsidP="00DB5E90">
      <w:pPr>
        <w:spacing w:after="0"/>
        <w:jc w:val="both"/>
        <w:outlineLvl w:val="0"/>
        <w:rPr>
          <w:rFonts w:ascii="Aptos Narrow" w:hAnsi="Aptos Narrow" w:cs="Arial"/>
        </w:rPr>
      </w:pPr>
      <w:bookmarkStart w:id="20" w:name="_Toc227134785"/>
      <w:r>
        <w:rPr>
          <w:rFonts w:ascii="Aptos" w:hAnsi="Aptos"/>
          <w:b/>
          <w:color w:val="9E1B32"/>
          <w:sz w:val="32"/>
          <w:szCs w:val="32"/>
        </w:rPr>
        <w:t>6</w:t>
      </w:r>
      <w:r w:rsidR="00F234A0">
        <w:rPr>
          <w:rFonts w:ascii="Aptos" w:hAnsi="Aptos"/>
          <w:b/>
          <w:color w:val="9E1B32"/>
          <w:sz w:val="32"/>
          <w:szCs w:val="32"/>
        </w:rPr>
        <w:t>. Lead</w:t>
      </w:r>
      <w:r w:rsidRPr="64CCEF91">
        <w:rPr>
          <w:rFonts w:ascii="Aptos" w:eastAsia="Aptos" w:hAnsi="Aptos" w:cs="Aptos"/>
          <w:b/>
          <w:bCs/>
          <w:color w:val="9E1B32"/>
          <w:sz w:val="32"/>
          <w:szCs w:val="32"/>
        </w:rPr>
        <w:t xml:space="preserve"> Time</w:t>
      </w:r>
      <w:bookmarkEnd w:id="18"/>
      <w:bookmarkEnd w:id="19"/>
      <w:bookmarkEnd w:id="20"/>
    </w:p>
    <w:p w14:paraId="01305020" w14:textId="1528494D" w:rsidR="002A231D" w:rsidRDefault="00000000">
      <w:r>
        <w:rPr>
          <w:rFonts w:ascii="Aptos" w:hAnsi="Aptos"/>
          <w:color w:val="1A1A2E"/>
        </w:rPr>
        <w:t>• Delivery is approximately 12 weeks After Receipt of Order (ARO) from Seller’s acceptance of Purchase Order. Delivery is based on</w:t>
      </w:r>
      <w:r w:rsidR="00310A3E">
        <w:t xml:space="preserve"> </w:t>
      </w:r>
      <w:r>
        <w:rPr>
          <w:rFonts w:ascii="Aptos" w:hAnsi="Aptos"/>
          <w:color w:val="1A1A2E"/>
        </w:rPr>
        <w:t>availability at time of purchase and is subject to change.</w:t>
      </w:r>
    </w:p>
    <w:p w14:paraId="357E89A2" w14:textId="77777777" w:rsidR="002A231D" w:rsidRDefault="00000000">
      <w:r>
        <w:rPr>
          <w:rFonts w:ascii="Aptos" w:hAnsi="Aptos"/>
          <w:color w:val="1A1A2E"/>
        </w:rPr>
        <w:t>• Estimated project service lead time is 4 weeks from Seller’s acceptance of Purchase Order, subject to resource availability.</w:t>
      </w:r>
    </w:p>
    <w:p w14:paraId="5272D38F" w14:textId="77777777" w:rsidR="00DD6FF6" w:rsidRDefault="00DD6FF6" w:rsidP="00DD6FF6">
      <w:pPr>
        <w:spacing w:after="0"/>
        <w:jc w:val="both"/>
        <w:rPr>
          <w:rFonts w:ascii="Aptos Narrow" w:hAnsi="Aptos Narrow" w:cs="Arial"/>
        </w:rPr>
      </w:pPr>
    </w:p>
    <w:p w14:paraId="1A2AF3BC" w14:textId="4590C43F" w:rsidR="00DF7E46" w:rsidRDefault="00DD6FF6" w:rsidP="00DB5E90">
      <w:pPr>
        <w:spacing w:after="0"/>
        <w:jc w:val="both"/>
        <w:outlineLvl w:val="0"/>
        <w:rPr>
          <w:rFonts w:ascii="Aptos Narrow" w:hAnsi="Aptos Narrow" w:cs="Arial"/>
        </w:rPr>
      </w:pPr>
      <w:bookmarkStart w:id="21" w:name="_tocs7"/>
      <w:bookmarkStart w:id="22" w:name="_Toc226359956"/>
      <w:bookmarkStart w:id="23" w:name="_Toc227134786"/>
      <w:r>
        <w:rPr>
          <w:rFonts w:ascii="Aptos" w:hAnsi="Aptos"/>
          <w:b/>
          <w:color w:val="9E1B32"/>
          <w:sz w:val="32"/>
          <w:szCs w:val="32"/>
        </w:rPr>
        <w:t xml:space="preserve">7. </w:t>
      </w:r>
      <w:r w:rsidRPr="64CCEF91">
        <w:rPr>
          <w:rFonts w:ascii="Aptos" w:eastAsia="Aptos" w:hAnsi="Aptos" w:cs="Aptos"/>
          <w:b/>
          <w:bCs/>
          <w:color w:val="9E1B32"/>
          <w:sz w:val="32"/>
          <w:szCs w:val="32"/>
        </w:rPr>
        <w:t>Delivery Terms</w:t>
      </w:r>
      <w:bookmarkEnd w:id="21"/>
      <w:bookmarkEnd w:id="22"/>
      <w:bookmarkEnd w:id="23"/>
    </w:p>
    <w:p w14:paraId="7CD54484" w14:textId="77777777" w:rsidR="002A231D" w:rsidRDefault="00000000">
      <w:r>
        <w:rPr>
          <w:rFonts w:ascii="Aptos" w:hAnsi="Aptos"/>
          <w:color w:val="1A1A2E"/>
        </w:rPr>
        <w:t>Delivery Duty Paid. Shipment based on address specified above, via method defined in terms below, charges to be included on final invoice.</w:t>
      </w:r>
    </w:p>
    <w:p w14:paraId="4E6707BA" w14:textId="373A7636" w:rsidR="002A231D" w:rsidRDefault="00000000">
      <w:r>
        <w:rPr>
          <w:rFonts w:ascii="Aptos" w:hAnsi="Aptos"/>
          <w:color w:val="1A1A2E"/>
        </w:rPr>
        <w:t>In all cases title transfers to Customer upon the earlier of Seller's delivery to Customer or receipt by the first carrier for transport to Customer,</w:t>
      </w:r>
      <w:r w:rsidR="00310A3E">
        <w:t xml:space="preserve"> </w:t>
      </w:r>
      <w:r>
        <w:rPr>
          <w:rFonts w:ascii="Aptos" w:hAnsi="Aptos"/>
          <w:color w:val="1A1A2E"/>
        </w:rPr>
        <w:t>except that title to all intellectual property rights associated with the Products remains with Seller or its suppliers and licensors.</w:t>
      </w:r>
      <w:r w:rsidR="0020778A">
        <w:t xml:space="preserve"> </w:t>
      </w:r>
      <w:r>
        <w:rPr>
          <w:rFonts w:ascii="Aptos" w:hAnsi="Aptos"/>
          <w:color w:val="1A1A2E"/>
        </w:rPr>
        <w:t>Acknowledged shipping dates are approximate only and based on prompt receipt of all necessary information from Customer. Seller</w:t>
      </w:r>
      <w:r w:rsidR="0020778A">
        <w:t xml:space="preserve"> </w:t>
      </w:r>
      <w:r>
        <w:rPr>
          <w:rFonts w:ascii="Aptos" w:hAnsi="Aptos"/>
          <w:color w:val="1A1A2E"/>
        </w:rPr>
        <w:t>disclaims all liability for late delivery. Where applicable, prepaid shipping and handling charges will be billed as a separate invoice item.</w:t>
      </w:r>
    </w:p>
    <w:p w14:paraId="61A0545E" w14:textId="77777777" w:rsidR="00DD6FF6" w:rsidRDefault="00DD6FF6" w:rsidP="00DD6FF6">
      <w:pPr>
        <w:spacing w:after="0"/>
        <w:jc w:val="both"/>
        <w:rPr>
          <w:rFonts w:ascii="Aptos Narrow" w:hAnsi="Aptos Narrow" w:cs="Arial"/>
        </w:rPr>
      </w:pPr>
    </w:p>
    <w:p w14:paraId="729D0F08" w14:textId="77777777" w:rsidR="00FE7333" w:rsidRDefault="00FE7333" w:rsidP="00DB5E90">
      <w:pPr>
        <w:spacing w:after="0"/>
        <w:jc w:val="both"/>
        <w:outlineLvl w:val="0"/>
        <w:rPr>
          <w:rFonts w:ascii="Aptos" w:hAnsi="Aptos"/>
          <w:b/>
          <w:color w:val="9E1B32"/>
          <w:sz w:val="32"/>
          <w:szCs w:val="32"/>
        </w:rPr>
      </w:pPr>
      <w:bookmarkStart w:id="24" w:name="_tocss12"/>
      <w:bookmarkStart w:id="25" w:name="_Toc226359957"/>
    </w:p>
    <w:p w14:paraId="2C3AFCFD" w14:textId="77777777" w:rsidR="00FE7333" w:rsidRDefault="00FE7333" w:rsidP="00DB5E90">
      <w:pPr>
        <w:spacing w:after="0"/>
        <w:jc w:val="both"/>
        <w:outlineLvl w:val="0"/>
        <w:rPr>
          <w:rFonts w:ascii="Aptos" w:hAnsi="Aptos"/>
          <w:b/>
          <w:color w:val="9E1B32"/>
          <w:sz w:val="32"/>
          <w:szCs w:val="32"/>
        </w:rPr>
      </w:pPr>
    </w:p>
    <w:p w14:paraId="4CEE8CB1" w14:textId="77777777" w:rsidR="00FE7333" w:rsidRDefault="00FE7333" w:rsidP="00DB5E90">
      <w:pPr>
        <w:spacing w:after="0"/>
        <w:jc w:val="both"/>
        <w:outlineLvl w:val="0"/>
        <w:rPr>
          <w:rFonts w:ascii="Aptos" w:hAnsi="Aptos"/>
          <w:b/>
          <w:color w:val="9E1B32"/>
          <w:sz w:val="32"/>
          <w:szCs w:val="32"/>
        </w:rPr>
      </w:pPr>
    </w:p>
    <w:p w14:paraId="4BE8A47D" w14:textId="77777777" w:rsidR="00FE7333" w:rsidRDefault="00FE7333" w:rsidP="00DB5E90">
      <w:pPr>
        <w:spacing w:after="0"/>
        <w:jc w:val="both"/>
        <w:outlineLvl w:val="0"/>
        <w:rPr>
          <w:rFonts w:ascii="Aptos" w:hAnsi="Aptos"/>
          <w:b/>
          <w:color w:val="9E1B32"/>
          <w:sz w:val="32"/>
          <w:szCs w:val="32"/>
        </w:rPr>
      </w:pPr>
    </w:p>
    <w:p w14:paraId="5B8FD7C0" w14:textId="77777777" w:rsidR="00FE7333" w:rsidRDefault="00FE7333" w:rsidP="00DB5E90">
      <w:pPr>
        <w:spacing w:after="0"/>
        <w:jc w:val="both"/>
        <w:outlineLvl w:val="0"/>
        <w:rPr>
          <w:rFonts w:ascii="Aptos" w:hAnsi="Aptos"/>
          <w:b/>
          <w:color w:val="9E1B32"/>
          <w:sz w:val="32"/>
          <w:szCs w:val="32"/>
        </w:rPr>
      </w:pPr>
    </w:p>
    <w:p w14:paraId="26673A71" w14:textId="77777777" w:rsidR="00FE7333" w:rsidRDefault="00FE7333" w:rsidP="00DB5E90">
      <w:pPr>
        <w:spacing w:after="0"/>
        <w:jc w:val="both"/>
        <w:outlineLvl w:val="0"/>
        <w:rPr>
          <w:rFonts w:ascii="Aptos" w:hAnsi="Aptos"/>
          <w:b/>
          <w:color w:val="9E1B32"/>
          <w:sz w:val="32"/>
          <w:szCs w:val="32"/>
        </w:rPr>
      </w:pPr>
    </w:p>
    <w:p w14:paraId="0150485F" w14:textId="77777777" w:rsidR="00FE7333" w:rsidRDefault="00FE7333" w:rsidP="00DB5E90">
      <w:pPr>
        <w:spacing w:after="0"/>
        <w:jc w:val="both"/>
        <w:outlineLvl w:val="0"/>
        <w:rPr>
          <w:rFonts w:ascii="Aptos" w:hAnsi="Aptos"/>
          <w:b/>
          <w:color w:val="9E1B32"/>
          <w:sz w:val="32"/>
          <w:szCs w:val="32"/>
        </w:rPr>
      </w:pPr>
    </w:p>
    <w:p w14:paraId="759DF980" w14:textId="77777777" w:rsidR="00FE7333" w:rsidRDefault="00FE7333" w:rsidP="00DB5E90">
      <w:pPr>
        <w:spacing w:after="0"/>
        <w:jc w:val="both"/>
        <w:outlineLvl w:val="0"/>
        <w:rPr>
          <w:rFonts w:ascii="Aptos" w:hAnsi="Aptos"/>
          <w:b/>
          <w:color w:val="9E1B32"/>
          <w:sz w:val="32"/>
          <w:szCs w:val="32"/>
        </w:rPr>
      </w:pPr>
    </w:p>
    <w:p w14:paraId="797970F3" w14:textId="77777777" w:rsidR="00FE7333" w:rsidRDefault="00FE7333" w:rsidP="00DB5E90">
      <w:pPr>
        <w:spacing w:after="0"/>
        <w:jc w:val="both"/>
        <w:outlineLvl w:val="0"/>
        <w:rPr>
          <w:rFonts w:ascii="Aptos" w:hAnsi="Aptos"/>
          <w:b/>
          <w:color w:val="9E1B32"/>
          <w:sz w:val="32"/>
          <w:szCs w:val="32"/>
        </w:rPr>
      </w:pPr>
    </w:p>
    <w:p w14:paraId="6A2B0E9A" w14:textId="77777777" w:rsidR="00FE7333" w:rsidRDefault="00FE7333" w:rsidP="00DB5E90">
      <w:pPr>
        <w:spacing w:after="0"/>
        <w:jc w:val="both"/>
        <w:outlineLvl w:val="0"/>
        <w:rPr>
          <w:rFonts w:ascii="Aptos" w:hAnsi="Aptos"/>
          <w:b/>
          <w:color w:val="9E1B32"/>
          <w:sz w:val="32"/>
          <w:szCs w:val="32"/>
        </w:rPr>
      </w:pPr>
    </w:p>
    <w:p w14:paraId="688EEDE1" w14:textId="77777777" w:rsidR="00FE7333" w:rsidRDefault="00FE7333" w:rsidP="00DB5E90">
      <w:pPr>
        <w:spacing w:after="0"/>
        <w:jc w:val="both"/>
        <w:outlineLvl w:val="0"/>
        <w:rPr>
          <w:rFonts w:ascii="Aptos" w:hAnsi="Aptos"/>
          <w:b/>
          <w:color w:val="9E1B32"/>
          <w:sz w:val="32"/>
          <w:szCs w:val="32"/>
        </w:rPr>
      </w:pPr>
    </w:p>
    <w:p w14:paraId="1D876D0D" w14:textId="77777777" w:rsidR="0020778A" w:rsidRDefault="0020778A" w:rsidP="00DB5E90">
      <w:pPr>
        <w:spacing w:after="0"/>
        <w:jc w:val="both"/>
        <w:outlineLvl w:val="0"/>
        <w:rPr>
          <w:rFonts w:ascii="Aptos" w:hAnsi="Aptos"/>
          <w:b/>
          <w:color w:val="9E1B32"/>
          <w:sz w:val="32"/>
          <w:szCs w:val="32"/>
        </w:rPr>
      </w:pPr>
    </w:p>
    <w:p w14:paraId="19290117" w14:textId="77777777" w:rsidR="0020778A" w:rsidRDefault="0020778A" w:rsidP="00DB5E90">
      <w:pPr>
        <w:spacing w:after="0"/>
        <w:jc w:val="both"/>
        <w:outlineLvl w:val="0"/>
        <w:rPr>
          <w:rFonts w:ascii="Aptos" w:hAnsi="Aptos"/>
          <w:b/>
          <w:color w:val="9E1B32"/>
          <w:sz w:val="32"/>
          <w:szCs w:val="32"/>
        </w:rPr>
      </w:pPr>
    </w:p>
    <w:p w14:paraId="1E96131A" w14:textId="77777777" w:rsidR="0020778A" w:rsidRDefault="0020778A" w:rsidP="00DB5E90">
      <w:pPr>
        <w:spacing w:after="0"/>
        <w:jc w:val="both"/>
        <w:outlineLvl w:val="0"/>
        <w:rPr>
          <w:rFonts w:ascii="Aptos" w:hAnsi="Aptos"/>
          <w:b/>
          <w:color w:val="9E1B32"/>
          <w:sz w:val="32"/>
          <w:szCs w:val="32"/>
        </w:rPr>
      </w:pPr>
    </w:p>
    <w:p w14:paraId="645B4A21" w14:textId="77777777" w:rsidR="0020778A" w:rsidRDefault="0020778A" w:rsidP="00DB5E90">
      <w:pPr>
        <w:spacing w:after="0"/>
        <w:jc w:val="both"/>
        <w:outlineLvl w:val="0"/>
        <w:rPr>
          <w:rFonts w:ascii="Aptos" w:hAnsi="Aptos"/>
          <w:b/>
          <w:color w:val="9E1B32"/>
          <w:sz w:val="32"/>
          <w:szCs w:val="32"/>
        </w:rPr>
      </w:pPr>
    </w:p>
    <w:p w14:paraId="5ED18645" w14:textId="4BEF916D" w:rsidR="00DF7E46" w:rsidRDefault="00F234A0" w:rsidP="00DB5E90">
      <w:pPr>
        <w:spacing w:after="0"/>
        <w:jc w:val="both"/>
        <w:outlineLvl w:val="0"/>
        <w:rPr>
          <w:rFonts w:ascii="Aptos Narrow" w:hAnsi="Aptos Narrow" w:cs="Arial"/>
        </w:rPr>
      </w:pPr>
      <w:bookmarkStart w:id="26" w:name="_Toc227134787"/>
      <w:r>
        <w:rPr>
          <w:rFonts w:ascii="Aptos" w:hAnsi="Aptos"/>
          <w:b/>
          <w:color w:val="9E1B32"/>
          <w:sz w:val="32"/>
          <w:szCs w:val="32"/>
        </w:rPr>
        <w:t>8</w:t>
      </w:r>
      <w:bookmarkEnd w:id="24"/>
      <w:bookmarkEnd w:id="25"/>
      <w:r>
        <w:rPr>
          <w:rFonts w:ascii="Aptos" w:hAnsi="Aptos"/>
          <w:b/>
          <w:color w:val="9E1B32"/>
          <w:sz w:val="32"/>
          <w:szCs w:val="32"/>
        </w:rPr>
        <w:t>. Clarifications</w:t>
      </w:r>
      <w:r w:rsidRPr="64CCEF91">
        <w:rPr>
          <w:rFonts w:ascii="Aptos" w:eastAsia="Aptos" w:hAnsi="Aptos" w:cs="Aptos"/>
          <w:b/>
          <w:bCs/>
          <w:color w:val="9E1B32"/>
          <w:sz w:val="32"/>
          <w:szCs w:val="32"/>
        </w:rPr>
        <w:t xml:space="preserve"> </w:t>
      </w:r>
      <w:r>
        <w:rPr>
          <w:rFonts w:ascii="Aptos" w:eastAsia="Aptos" w:hAnsi="Aptos" w:cs="Aptos"/>
          <w:b/>
          <w:bCs/>
          <w:color w:val="9E1B32"/>
          <w:sz w:val="32"/>
          <w:szCs w:val="32"/>
        </w:rPr>
        <w:t xml:space="preserve">&amp; </w:t>
      </w:r>
      <w:r w:rsidRPr="64CCEF91">
        <w:rPr>
          <w:rFonts w:ascii="Aptos" w:eastAsia="Aptos" w:hAnsi="Aptos" w:cs="Aptos"/>
          <w:b/>
          <w:bCs/>
          <w:color w:val="9E1B32"/>
          <w:sz w:val="32"/>
          <w:szCs w:val="32"/>
        </w:rPr>
        <w:t>Assumptions</w:t>
      </w:r>
      <w:bookmarkEnd w:id="26"/>
    </w:p>
    <w:p w14:paraId="6D259904" w14:textId="6A761A6C" w:rsidR="002A231D" w:rsidRDefault="00000000">
      <w:r>
        <w:rPr>
          <w:rFonts w:ascii="Aptos" w:hAnsi="Aptos"/>
          <w:color w:val="1A1A2E"/>
        </w:rPr>
        <w:t>(1) This quotation is based upon information provided by the customer that is summarized in Seller's Project Input Presentation or Statement of Work. If any operational parameters</w:t>
      </w:r>
      <w:r w:rsidR="0020778A">
        <w:t xml:space="preserve"> </w:t>
      </w:r>
      <w:r>
        <w:rPr>
          <w:rFonts w:ascii="Aptos" w:hAnsi="Aptos"/>
          <w:color w:val="1A1A2E"/>
        </w:rPr>
        <w:t xml:space="preserve">change from what was originally reviewed, the quote becomes void, and the project will need to be reevaluated. Any changes included but </w:t>
      </w:r>
      <w:proofErr w:type="gramStart"/>
      <w:r>
        <w:rPr>
          <w:rFonts w:ascii="Aptos" w:hAnsi="Aptos"/>
          <w:color w:val="1A1A2E"/>
        </w:rPr>
        <w:t>not</w:t>
      </w:r>
      <w:proofErr w:type="gramEnd"/>
      <w:r>
        <w:rPr>
          <w:rFonts w:ascii="Aptos" w:hAnsi="Aptos"/>
          <w:color w:val="1A1A2E"/>
        </w:rPr>
        <w:t xml:space="preserve"> limited to any operational</w:t>
      </w:r>
      <w:r w:rsidR="0020778A">
        <w:t xml:space="preserve"> </w:t>
      </w:r>
      <w:r>
        <w:rPr>
          <w:rFonts w:ascii="Aptos" w:hAnsi="Aptos"/>
          <w:color w:val="1A1A2E"/>
        </w:rPr>
        <w:t>parameters as documented Seller’s Project Input Presentation or Statement of Work will need to be re-evaluated in terms of price, schedule, and feasibility.</w:t>
      </w:r>
    </w:p>
    <w:p w14:paraId="4C7A9D98" w14:textId="3EA2693B" w:rsidR="002A231D" w:rsidRDefault="00000000">
      <w:r>
        <w:rPr>
          <w:rFonts w:ascii="Aptos" w:hAnsi="Aptos"/>
          <w:color w:val="1A1A2E"/>
        </w:rPr>
        <w:t>(2) Customer is responsible for the determination of equipment quantities to meet their desired application or throughput. Unless otherwise stated in the Project Input Presentation</w:t>
      </w:r>
      <w:r w:rsidR="0020778A">
        <w:t xml:space="preserve"> </w:t>
      </w:r>
      <w:r>
        <w:rPr>
          <w:rFonts w:ascii="Aptos" w:hAnsi="Aptos"/>
          <w:color w:val="1A1A2E"/>
        </w:rPr>
        <w:t>or in the Statement of Work, this Quotation does not include the following which are the responsibility of Buyer: 1) Product Feasibility, 2) Product Design, 3) Installation, 4)</w:t>
      </w:r>
      <w:r w:rsidR="00A2279F">
        <w:rPr>
          <w:rFonts w:ascii="Aptos" w:hAnsi="Aptos"/>
          <w:color w:val="1A1A2E"/>
        </w:rPr>
        <w:t xml:space="preserve"> </w:t>
      </w:r>
      <w:r>
        <w:rPr>
          <w:rFonts w:ascii="Aptos" w:hAnsi="Aptos"/>
          <w:color w:val="1A1A2E"/>
        </w:rPr>
        <w:t>Support Services.</w:t>
      </w:r>
    </w:p>
    <w:p w14:paraId="7756C4A2" w14:textId="07E3B658" w:rsidR="002A231D" w:rsidRDefault="00000000">
      <w:r>
        <w:rPr>
          <w:rFonts w:ascii="Aptos" w:hAnsi="Aptos"/>
          <w:color w:val="1A1A2E"/>
        </w:rPr>
        <w:t>(3) Integration with End User system may require middleware such as FT Optix or Ignition capable of connecting to an OPC-UA server. These modules are not included in the Seller's</w:t>
      </w:r>
      <w:r w:rsidR="0020778A">
        <w:t xml:space="preserve"> </w:t>
      </w:r>
      <w:r>
        <w:rPr>
          <w:rFonts w:ascii="Aptos" w:hAnsi="Aptos"/>
          <w:color w:val="1A1A2E"/>
        </w:rPr>
        <w:t>software deliverables and must be purchased separately by End User.</w:t>
      </w:r>
    </w:p>
    <w:p w14:paraId="56C27968" w14:textId="77777777" w:rsidR="002A231D" w:rsidRDefault="00000000">
      <w:r>
        <w:rPr>
          <w:rFonts w:ascii="Aptos" w:hAnsi="Aptos"/>
          <w:color w:val="1A1A2E"/>
        </w:rPr>
        <w:t>(4) Training Cancellation Fee Policy</w:t>
      </w:r>
    </w:p>
    <w:tbl>
      <w:tblPr>
        <w:tblStyle w:val="TableGrid"/>
        <w:tblW w:w="5000" w:type="pct"/>
        <w:tblLook w:val="04A0" w:firstRow="1" w:lastRow="0" w:firstColumn="1" w:lastColumn="0" w:noHBand="0" w:noVBand="1"/>
      </w:tblPr>
      <w:tblGrid>
        <w:gridCol w:w="4675"/>
        <w:gridCol w:w="4675"/>
      </w:tblGrid>
      <w:tr w:rsidR="002A231D" w14:paraId="325E184E" w14:textId="77777777" w:rsidTr="00F234A0">
        <w:tc>
          <w:tcPr>
            <w:tcW w:w="4675" w:type="dxa"/>
            <w:shd w:val="clear" w:color="auto" w:fill="D9D9D9"/>
          </w:tcPr>
          <w:p w14:paraId="7DB85CAD" w14:textId="77777777" w:rsidR="002A231D" w:rsidRDefault="00000000" w:rsidP="00F234A0">
            <w:pPr>
              <w:jc w:val="center"/>
            </w:pPr>
            <w:r>
              <w:rPr>
                <w:rFonts w:ascii="Aptos" w:hAnsi="Aptos"/>
                <w:b/>
              </w:rPr>
              <w:t>Cancellation Prior to start of training</w:t>
            </w:r>
          </w:p>
        </w:tc>
        <w:tc>
          <w:tcPr>
            <w:tcW w:w="4675" w:type="dxa"/>
            <w:shd w:val="clear" w:color="auto" w:fill="D9D9D9"/>
          </w:tcPr>
          <w:p w14:paraId="24C84725" w14:textId="77777777" w:rsidR="002A231D" w:rsidRDefault="00000000" w:rsidP="00F234A0">
            <w:pPr>
              <w:jc w:val="center"/>
            </w:pPr>
            <w:r>
              <w:rPr>
                <w:rFonts w:ascii="Aptos" w:hAnsi="Aptos"/>
                <w:b/>
              </w:rPr>
              <w:t>Cancellation Fee</w:t>
            </w:r>
          </w:p>
        </w:tc>
      </w:tr>
      <w:tr w:rsidR="002A231D" w14:paraId="73B02C1E" w14:textId="77777777" w:rsidTr="00F234A0">
        <w:tc>
          <w:tcPr>
            <w:tcW w:w="4675" w:type="dxa"/>
          </w:tcPr>
          <w:p w14:paraId="5ED73536" w14:textId="77777777" w:rsidR="002A231D" w:rsidRDefault="00000000">
            <w:r>
              <w:rPr>
                <w:rFonts w:ascii="Aptos" w:hAnsi="Aptos"/>
                <w:color w:val="1A1A2E"/>
              </w:rPr>
              <w:t>No notice / No Show</w:t>
            </w:r>
          </w:p>
        </w:tc>
        <w:tc>
          <w:tcPr>
            <w:tcW w:w="4675" w:type="dxa"/>
          </w:tcPr>
          <w:p w14:paraId="01214066" w14:textId="77777777" w:rsidR="002A231D" w:rsidRDefault="00000000">
            <w:pPr>
              <w:jc w:val="right"/>
            </w:pPr>
            <w:r>
              <w:rPr>
                <w:rFonts w:ascii="Aptos" w:hAnsi="Aptos"/>
              </w:rPr>
              <w:t>100% of training class price</w:t>
            </w:r>
          </w:p>
        </w:tc>
      </w:tr>
      <w:tr w:rsidR="002A231D" w14:paraId="3B7599CE" w14:textId="77777777" w:rsidTr="00F234A0">
        <w:tc>
          <w:tcPr>
            <w:tcW w:w="4675" w:type="dxa"/>
          </w:tcPr>
          <w:p w14:paraId="48997B67" w14:textId="77777777" w:rsidR="002A231D" w:rsidRDefault="00000000">
            <w:r>
              <w:rPr>
                <w:rFonts w:ascii="Aptos" w:hAnsi="Aptos"/>
              </w:rPr>
              <w:t>2 Weeks or less notice (14 calendar days)</w:t>
            </w:r>
          </w:p>
        </w:tc>
        <w:tc>
          <w:tcPr>
            <w:tcW w:w="4675" w:type="dxa"/>
          </w:tcPr>
          <w:p w14:paraId="431FF137" w14:textId="6D29F055" w:rsidR="002A231D" w:rsidRDefault="00000000">
            <w:pPr>
              <w:jc w:val="right"/>
            </w:pPr>
            <w:r>
              <w:rPr>
                <w:rFonts w:ascii="Aptos" w:hAnsi="Aptos"/>
              </w:rPr>
              <w:t xml:space="preserve">50% of </w:t>
            </w:r>
            <w:r w:rsidR="002B6196">
              <w:rPr>
                <w:rFonts w:ascii="Aptos" w:hAnsi="Aptos"/>
              </w:rPr>
              <w:t>training</w:t>
            </w:r>
            <w:r>
              <w:rPr>
                <w:rFonts w:ascii="Aptos" w:hAnsi="Aptos"/>
              </w:rPr>
              <w:t xml:space="preserve"> class price</w:t>
            </w:r>
          </w:p>
        </w:tc>
      </w:tr>
      <w:tr w:rsidR="002A231D" w14:paraId="348175E5" w14:textId="77777777" w:rsidTr="00F234A0">
        <w:tc>
          <w:tcPr>
            <w:tcW w:w="4675" w:type="dxa"/>
          </w:tcPr>
          <w:p w14:paraId="299A50F9" w14:textId="77777777" w:rsidR="002A231D" w:rsidRDefault="00000000">
            <w:r>
              <w:rPr>
                <w:rFonts w:ascii="Aptos" w:hAnsi="Aptos"/>
              </w:rPr>
              <w:t>Greater than 2 weeks or more notice</w:t>
            </w:r>
          </w:p>
        </w:tc>
        <w:tc>
          <w:tcPr>
            <w:tcW w:w="4675" w:type="dxa"/>
          </w:tcPr>
          <w:p w14:paraId="202131D5" w14:textId="77777777" w:rsidR="002A231D" w:rsidRDefault="00000000">
            <w:pPr>
              <w:jc w:val="right"/>
            </w:pPr>
            <w:r>
              <w:rPr>
                <w:rFonts w:ascii="Aptos" w:hAnsi="Aptos"/>
              </w:rPr>
              <w:t>No cancellation fee</w:t>
            </w:r>
          </w:p>
        </w:tc>
      </w:tr>
      <w:tr w:rsidR="00F234A0" w14:paraId="5C6A6A0C" w14:textId="77777777" w:rsidTr="00E667E3">
        <w:tc>
          <w:tcPr>
            <w:tcW w:w="9350" w:type="dxa"/>
            <w:gridSpan w:val="2"/>
          </w:tcPr>
          <w:p w14:paraId="1453582D" w14:textId="244EC7C2" w:rsidR="00F234A0" w:rsidRDefault="00F234A0" w:rsidP="00F234A0">
            <w:pPr>
              <w:jc w:val="center"/>
            </w:pPr>
            <w:r>
              <w:rPr>
                <w:rFonts w:ascii="Aptos" w:hAnsi="Aptos"/>
              </w:rPr>
              <w:t xml:space="preserve">All notices must be received in writing </w:t>
            </w:r>
            <w:proofErr w:type="gramStart"/>
            <w:r>
              <w:rPr>
                <w:rFonts w:ascii="Aptos" w:hAnsi="Aptos"/>
              </w:rPr>
              <w:t>per</w:t>
            </w:r>
            <w:proofErr w:type="gramEnd"/>
            <w:r>
              <w:rPr>
                <w:rFonts w:ascii="Aptos" w:hAnsi="Aptos"/>
              </w:rPr>
              <w:t xml:space="preserve"> the above timelines</w:t>
            </w:r>
          </w:p>
        </w:tc>
      </w:tr>
    </w:tbl>
    <w:p w14:paraId="797334EF" w14:textId="77777777" w:rsidR="00DD6FF6" w:rsidRDefault="00DD6FF6" w:rsidP="00DD6FF6">
      <w:pPr>
        <w:spacing w:after="0"/>
        <w:jc w:val="both"/>
        <w:rPr>
          <w:rFonts w:ascii="Aptos Narrow" w:hAnsi="Aptos Narrow" w:cs="Arial"/>
        </w:rPr>
      </w:pPr>
    </w:p>
    <w:p w14:paraId="4ACE256C" w14:textId="0E4BA847" w:rsidR="0068323E" w:rsidRPr="004A4230" w:rsidRDefault="004A4230" w:rsidP="004A4230">
      <w:pPr>
        <w:rPr>
          <w:rFonts w:ascii="Aptos" w:hAnsi="Aptos"/>
          <w:color w:val="1A1A2E"/>
        </w:rPr>
      </w:pPr>
      <w:r w:rsidRPr="004A4230">
        <w:rPr>
          <w:rFonts w:ascii="Aptos" w:hAnsi="Aptos"/>
          <w:color w:val="1A1A2E"/>
        </w:rPr>
        <w:t>(5) Software License Terms and Conditions - The Rockwell Automation End User License Agreement (“EULA”) will govern the sale and licensing by Seller of all Seller branded software included in this Quotation, except</w:t>
      </w:r>
      <w:r>
        <w:rPr>
          <w:rFonts w:ascii="Aptos" w:hAnsi="Aptos"/>
          <w:color w:val="1A1A2E"/>
        </w:rPr>
        <w:t xml:space="preserve"> </w:t>
      </w:r>
      <w:r w:rsidRPr="004A4230">
        <w:rPr>
          <w:rFonts w:ascii="Aptos" w:hAnsi="Aptos"/>
          <w:color w:val="1A1A2E"/>
        </w:rPr>
        <w:t xml:space="preserve">where a prior negotiated End Use License Agreement has been signed. The EULA is available at: </w:t>
      </w:r>
      <w:r w:rsidR="0068323E" w:rsidRPr="004A4230">
        <w:rPr>
          <w:rFonts w:ascii="Aptos" w:hAnsi="Aptos"/>
          <w:color w:val="1A1A2E"/>
        </w:rPr>
        <w:t>https://drive.google.com/file/d/1h48011cm4D0ayJMWfTCIB2hHw-Lw797u/view?usp=sharin</w:t>
      </w:r>
      <w:r w:rsidR="0068323E" w:rsidRPr="0068323E">
        <w:rPr>
          <w:rFonts w:ascii="Aptos" w:hAnsi="Aptos"/>
          <w:color w:val="1A1A2E"/>
        </w:rPr>
        <w:t>g</w:t>
      </w:r>
    </w:p>
    <w:p w14:paraId="6AAC6ECA" w14:textId="3A21CE7F" w:rsidR="0020778A" w:rsidRPr="004A4230" w:rsidRDefault="004A4230" w:rsidP="004A4230">
      <w:pPr>
        <w:rPr>
          <w:rFonts w:ascii="Aptos" w:hAnsi="Aptos"/>
          <w:color w:val="1A1A2E"/>
        </w:rPr>
      </w:pPr>
      <w:r w:rsidRPr="004A4230">
        <w:rPr>
          <w:rFonts w:ascii="Aptos" w:hAnsi="Aptos"/>
          <w:color w:val="1A1A2E"/>
        </w:rPr>
        <w:t>(6) All Server hardware and IT infrastructure to host OTTO Fleet Manager as a virtual machine (VM) running Linux in compliance with OTTO Motors IT Infrastructure Requirements.</w:t>
      </w:r>
      <w:r w:rsidR="0020778A">
        <w:rPr>
          <w:rFonts w:ascii="Aptos" w:hAnsi="Aptos"/>
          <w:color w:val="1A1A2E"/>
        </w:rPr>
        <w:t xml:space="preserve"> </w:t>
      </w:r>
      <w:r w:rsidRPr="004A4230">
        <w:rPr>
          <w:rFonts w:ascii="Aptos" w:hAnsi="Aptos"/>
          <w:color w:val="1A1A2E"/>
        </w:rPr>
        <w:t>https://docs.ottomotors.com/PDFs/2_34_OTTO_Fleet_IT_System_Requirements.pdf</w:t>
      </w:r>
    </w:p>
    <w:p w14:paraId="18805333" w14:textId="42BBC51B" w:rsidR="00FE7333" w:rsidRPr="00340DF3" w:rsidRDefault="004A4230" w:rsidP="00340DF3">
      <w:pPr>
        <w:rPr>
          <w:rFonts w:ascii="Aptos" w:hAnsi="Aptos"/>
          <w:color w:val="1A1A2E"/>
        </w:rPr>
      </w:pPr>
      <w:r w:rsidRPr="004A4230">
        <w:rPr>
          <w:rFonts w:ascii="Aptos" w:hAnsi="Aptos"/>
          <w:color w:val="1A1A2E"/>
        </w:rPr>
        <w:lastRenderedPageBreak/>
        <w:t>(7) The information contained in this document consists of technical, commercial and/or financial information, which is confidential and proprietary to Seller. This information is furnished in confidence and with the</w:t>
      </w:r>
      <w:r w:rsidR="0068323E">
        <w:rPr>
          <w:rFonts w:ascii="Aptos" w:hAnsi="Aptos"/>
          <w:color w:val="1A1A2E"/>
        </w:rPr>
        <w:t xml:space="preserve"> </w:t>
      </w:r>
      <w:r w:rsidRPr="004A4230">
        <w:rPr>
          <w:rFonts w:ascii="Aptos" w:hAnsi="Aptos"/>
          <w:color w:val="1A1A2E"/>
        </w:rPr>
        <w:t>understanding that it may not be disclosed to third parties or reproduced or used, in whole or in part, for any purpose other than evaluation of this document.</w:t>
      </w:r>
      <w:bookmarkStart w:id="27" w:name="_tocss13"/>
      <w:bookmarkStart w:id="28" w:name="_Toc226359958"/>
    </w:p>
    <w:p w14:paraId="66EF1396" w14:textId="6439FAC0" w:rsidR="00DB5E90" w:rsidRPr="00B87D32" w:rsidRDefault="00F234A0" w:rsidP="00DB5E90">
      <w:pPr>
        <w:spacing w:after="0" w:line="240" w:lineRule="auto"/>
        <w:outlineLvl w:val="0"/>
        <w:rPr>
          <w:rFonts w:ascii="Aptos" w:eastAsia="Aptos" w:hAnsi="Aptos" w:cs="Aptos"/>
          <w:b/>
          <w:bCs/>
          <w:u w:val="single"/>
        </w:rPr>
      </w:pPr>
      <w:bookmarkStart w:id="29" w:name="_Toc227134788"/>
      <w:r>
        <w:rPr>
          <w:rFonts w:ascii="Aptos" w:hAnsi="Aptos"/>
          <w:b/>
          <w:color w:val="9E1B32"/>
          <w:sz w:val="32"/>
          <w:szCs w:val="32"/>
        </w:rPr>
        <w:t>9. Terms</w:t>
      </w:r>
      <w:r w:rsidR="00DB5E90" w:rsidRPr="00B87D32">
        <w:rPr>
          <w:rFonts w:ascii="Aptos" w:eastAsia="Aptos" w:hAnsi="Aptos" w:cs="Aptos"/>
          <w:b/>
          <w:bCs/>
          <w:color w:val="9E1B32"/>
          <w:sz w:val="32"/>
          <w:szCs w:val="32"/>
        </w:rPr>
        <w:t xml:space="preserve"> </w:t>
      </w:r>
      <w:r>
        <w:rPr>
          <w:rFonts w:ascii="Aptos" w:eastAsia="Aptos" w:hAnsi="Aptos" w:cs="Aptos"/>
          <w:b/>
          <w:bCs/>
          <w:color w:val="9E1B32"/>
          <w:sz w:val="32"/>
          <w:szCs w:val="32"/>
        </w:rPr>
        <w:t>&amp;</w:t>
      </w:r>
      <w:r w:rsidR="00DB5E90" w:rsidRPr="00B87D32">
        <w:rPr>
          <w:rFonts w:ascii="Aptos" w:eastAsia="Aptos" w:hAnsi="Aptos" w:cs="Aptos"/>
          <w:b/>
          <w:bCs/>
          <w:color w:val="9E1B32"/>
          <w:sz w:val="32"/>
          <w:szCs w:val="32"/>
        </w:rPr>
        <w:t xml:space="preserve"> Conditions</w:t>
      </w:r>
      <w:bookmarkEnd w:id="27"/>
      <w:bookmarkEnd w:id="28"/>
      <w:bookmarkEnd w:id="29"/>
    </w:p>
    <w:p w14:paraId="7CCF4A77" w14:textId="61B8222A"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19"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document that are in addition to or otherwise inconsistent with Seller's Terms. Customer's receipt or acceptance of delivery of any ordered item above will constitute its acceptance of Seller's Terms. </w:t>
      </w:r>
    </w:p>
    <w:p w14:paraId="3768A36E" w14:textId="647188BA" w:rsidR="00DB5E90" w:rsidRPr="00B87D32" w:rsidRDefault="00F234A0" w:rsidP="00DB5E90">
      <w:pPr>
        <w:spacing w:after="0" w:line="240" w:lineRule="auto"/>
        <w:outlineLvl w:val="0"/>
        <w:rPr>
          <w:rFonts w:ascii="Aptos" w:eastAsia="Aptos" w:hAnsi="Aptos" w:cs="Aptos"/>
          <w:b/>
          <w:bCs/>
          <w:u w:val="single"/>
        </w:rPr>
      </w:pPr>
      <w:bookmarkStart w:id="30" w:name="_tocss14"/>
      <w:bookmarkStart w:id="31" w:name="_Toc226359959"/>
      <w:bookmarkStart w:id="32" w:name="_Toc227134789"/>
      <w:r>
        <w:rPr>
          <w:rFonts w:ascii="Aptos" w:hAnsi="Aptos"/>
          <w:b/>
          <w:color w:val="9E1B32"/>
          <w:sz w:val="32"/>
          <w:szCs w:val="32"/>
        </w:rPr>
        <w:t>10. Copyright</w:t>
      </w:r>
      <w:r w:rsidR="00DB5E90" w:rsidRPr="00B87D32">
        <w:rPr>
          <w:rFonts w:ascii="Aptos" w:eastAsia="Aptos" w:hAnsi="Aptos" w:cs="Aptos"/>
          <w:b/>
          <w:bCs/>
          <w:color w:val="9E1B32"/>
          <w:sz w:val="32"/>
          <w:szCs w:val="32"/>
        </w:rPr>
        <w:t xml:space="preserve"> and Intellectual Property</w:t>
      </w:r>
      <w:bookmarkEnd w:id="30"/>
      <w:bookmarkEnd w:id="31"/>
      <w:bookmarkEnd w:id="32"/>
    </w:p>
    <w:p w14:paraId="2A0F1D7D" w14:textId="127D9D70" w:rsidR="002F16DC" w:rsidRPr="002F16DC" w:rsidRDefault="00DB5E90" w:rsidP="002F16DC">
      <w:pPr>
        <w:spacing w:after="0"/>
        <w:rPr>
          <w:rFonts w:ascii="Aptos" w:eastAsia="Aptos" w:hAnsi="Aptos" w:cs="Aptos"/>
        </w:rPr>
        <w:sectPr w:rsidR="002F16DC" w:rsidRPr="002F16DC" w:rsidSect="002F16DC">
          <w:headerReference w:type="even" r:id="rId20"/>
          <w:headerReference w:type="default" r:id="rId21"/>
          <w:footerReference w:type="even" r:id="rId22"/>
          <w:footerReference w:type="default" r:id="rId23"/>
          <w:headerReference w:type="first" r:id="rId24"/>
          <w:footerReference w:type="first" r:id="rId25"/>
          <w:pgSz w:w="12240" w:h="15840" w:code="1"/>
          <w:pgMar w:top="288" w:right="1440" w:bottom="288" w:left="1440" w:header="43" w:footer="115" w:gutter="0"/>
          <w:cols w:space="720"/>
          <w:titlePg/>
          <w:docGrid w:linePitch="360"/>
        </w:sectPr>
      </w:pPr>
      <w:r w:rsidRPr="00B87D32">
        <w:rPr>
          <w:rFonts w:ascii="Aptos" w:eastAsia="Aptos" w:hAnsi="Aptos" w:cs="Aptos"/>
        </w:rPr>
        <w:t xml:space="preserve">McNaughton-McKay Electrical Company and buyer agree that the deliverables developed while under contract is to be considered a compilation and thus the complete deliverables </w:t>
      </w:r>
      <w:proofErr w:type="gramStart"/>
      <w:r w:rsidRPr="00B87D32">
        <w:rPr>
          <w:rFonts w:ascii="Aptos" w:eastAsia="Aptos" w:hAnsi="Aptos" w:cs="Aptos"/>
        </w:rPr>
        <w:t>as a whole are</w:t>
      </w:r>
      <w:proofErr w:type="gramEnd"/>
      <w:r w:rsidRPr="00B87D32">
        <w:rPr>
          <w:rFonts w:ascii="Aptos" w:eastAsia="Aptos" w:hAnsi="Aptos" w:cs="Aptos"/>
        </w:rPr>
        <w:t xml:space="preserv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445D7C59" w14:textId="3293E0A0"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3DB89" w14:textId="77777777" w:rsidR="00830C97" w:rsidRDefault="00830C97" w:rsidP="0071074B">
      <w:pPr>
        <w:spacing w:after="0" w:line="240" w:lineRule="auto"/>
      </w:pPr>
      <w:r>
        <w:separator/>
      </w:r>
    </w:p>
  </w:endnote>
  <w:endnote w:type="continuationSeparator" w:id="0">
    <w:p w14:paraId="61922245" w14:textId="77777777" w:rsidR="00830C97" w:rsidRDefault="00830C97" w:rsidP="0071074B">
      <w:pPr>
        <w:spacing w:after="0" w:line="240" w:lineRule="auto"/>
      </w:pPr>
      <w:r>
        <w:continuationSeparator/>
      </w:r>
    </w:p>
  </w:endnote>
  <w:endnote w:type="continuationNotice" w:id="1">
    <w:p w14:paraId="45AE9D1C" w14:textId="77777777" w:rsidR="00830C97" w:rsidRDefault="00830C9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82F5" w14:textId="77777777" w:rsidR="00B52330" w:rsidRDefault="00B5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DD79" w14:textId="6ED50F80" w:rsidR="006F1AFF" w:rsidRDefault="00185AEE" w:rsidP="0003695F">
    <w:pPr>
      <w:pStyle w:val="Footer"/>
      <w:rPr>
        <w:rFonts w:cstheme="minorHAnsi"/>
        <w:sz w:val="18"/>
        <w:szCs w:val="18"/>
      </w:rPr>
    </w:pPr>
    <w:r>
      <w:rPr>
        <w:noProof/>
      </w:rPr>
      <w:drawing>
        <wp:anchor distT="0" distB="0" distL="114300" distR="114300" simplePos="0" relativeHeight="251656704"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FA13DC2"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37CAE3F0" w14:textId="77777777" w:rsidR="0071074B" w:rsidRDefault="0071074B" w:rsidP="0071074B">
    <w:pPr>
      <w:pStyle w:val="Footer"/>
    </w:pPr>
  </w:p>
  <w:p w14:paraId="7D974B52" w14:textId="77777777" w:rsidR="0071074B" w:rsidRDefault="007107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6DBD3" w14:textId="77777777" w:rsidR="00B52330" w:rsidRDefault="00B523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A2811" w14:textId="77777777" w:rsidR="00830C97" w:rsidRDefault="00830C97" w:rsidP="0071074B">
      <w:pPr>
        <w:spacing w:after="0" w:line="240" w:lineRule="auto"/>
      </w:pPr>
      <w:r>
        <w:separator/>
      </w:r>
    </w:p>
  </w:footnote>
  <w:footnote w:type="continuationSeparator" w:id="0">
    <w:p w14:paraId="44249473" w14:textId="77777777" w:rsidR="00830C97" w:rsidRDefault="00830C97" w:rsidP="0071074B">
      <w:pPr>
        <w:spacing w:after="0" w:line="240" w:lineRule="auto"/>
      </w:pPr>
      <w:r>
        <w:continuationSeparator/>
      </w:r>
    </w:p>
  </w:footnote>
  <w:footnote w:type="continuationNotice" w:id="1">
    <w:p w14:paraId="5CD2B58C" w14:textId="77777777" w:rsidR="00830C97" w:rsidRDefault="00830C9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687F" w14:textId="4B38E001" w:rsidR="00B52330" w:rsidRDefault="00B523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C419C" w14:textId="77777777" w:rsidR="00693354" w:rsidRDefault="00693354"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rPr>
    </w:pPr>
  </w:p>
  <w:p w14:paraId="01A67ED6" w14:textId="00547EAC"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5772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r>
      <w:rPr>
        <w:rFonts w:ascii="Aptos" w:eastAsia="Aptos" w:hAnsi="Aptos" w:cs="Aptos"/>
        <w:b/>
        <w:bCs/>
      </w:rPr>
      <w:t>{{</w:t>
    </w:r>
    <w:proofErr w:type="spellStart"/>
    <w:r>
      <w:rPr>
        <w:rFonts w:ascii="Aptos" w:eastAsia="Aptos" w:hAnsi="Aptos" w:cs="Aptos"/>
        <w:b/>
        <w:bCs/>
      </w:rPr>
      <w:t>customer_name</w:t>
    </w:r>
    <w:proofErr w:type="spellEnd"/>
    <w:r>
      <w:rPr>
        <w:rFonts w:ascii="Aptos" w:eastAsia="Aptos" w:hAnsi="Aptos" w:cs="Aptos"/>
        <w:b/>
        <w:bCs/>
      </w:rPr>
      <w:t>}}</w:t>
    </w:r>
    <w:r w:rsidR="00D34D31">
      <w:rPr>
        <w:rFonts w:ascii="Aptos" w:eastAsia="Aptos" w:hAnsi="Aptos" w:cs="Aptos"/>
        <w:b/>
        <w:bCs/>
        <w:color w:val="000000"/>
      </w:rPr>
      <w:br/>
    </w:r>
    <w:r w:rsidR="00D34D31" w:rsidRPr="000E0DE7">
      <w:rPr>
        <w:rFonts w:ascii="Aptos" w:eastAsia="Aptos" w:hAnsi="Aptos" w:cs="Aptos"/>
        <w:color w:val="000000"/>
      </w:rPr>
      <w:t>{{</w:t>
    </w:r>
    <w:proofErr w:type="spellStart"/>
    <w:r w:rsidR="00D34D31" w:rsidRPr="000E0DE7">
      <w:rPr>
        <w:rFonts w:ascii="Aptos" w:eastAsia="Aptos" w:hAnsi="Aptos" w:cs="Aptos"/>
        <w:color w:val="000000"/>
      </w:rPr>
      <w:t>proposal_number</w:t>
    </w:r>
    <w:proofErr w:type="spellEnd"/>
    <w:r w:rsidR="00D34D31" w:rsidRPr="000E0DE7">
      <w:rPr>
        <w:rFonts w:ascii="Aptos" w:eastAsia="Aptos" w:hAnsi="Aptos" w:cs="Aptos"/>
        <w:color w:val="000000"/>
      </w:rPr>
      <w:t>}}</w:t>
    </w:r>
  </w:p>
  <w:p w14:paraId="7A921D00" w14:textId="77777777" w:rsidR="00962F4D" w:rsidRDefault="00962F4D" w:rsidP="00693354">
    <w:pPr>
      <w:pBdr>
        <w:top w:val="nil"/>
        <w:left w:val="nil"/>
        <w:bottom w:val="single" w:sz="12" w:space="20" w:color="000000"/>
        <w:right w:val="nil"/>
        <w:between w:val="nil"/>
      </w:pBdr>
      <w:tabs>
        <w:tab w:val="center" w:pos="4680"/>
        <w:tab w:val="right" w:pos="9360"/>
      </w:tabs>
      <w:spacing w:after="0" w:line="240" w:lineRule="auto"/>
      <w:rPr>
        <w:color w:val="000000"/>
      </w:rPr>
    </w:pPr>
  </w:p>
  <w:p w14:paraId="3A852C03" w14:textId="77777777" w:rsidR="00505D00" w:rsidRPr="00962F4D" w:rsidRDefault="00505D00" w:rsidP="00962F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3362C595" w14:textId="77777777" w:rsidTr="0065785E">
      <w:tc>
        <w:tcPr>
          <w:tcW w:w="6660" w:type="dxa"/>
        </w:tcPr>
        <w:p w14:paraId="761C78B5" w14:textId="77777777" w:rsidR="0071074B" w:rsidRDefault="0071074B" w:rsidP="0071074B">
          <w:pPr>
            <w:pStyle w:val="Header"/>
          </w:pPr>
        </w:p>
      </w:tc>
      <w:tc>
        <w:tcPr>
          <w:tcW w:w="4585" w:type="dxa"/>
        </w:tcPr>
        <w:p w14:paraId="3D4FA467" w14:textId="77777777" w:rsidR="0071074B" w:rsidRDefault="0071074B" w:rsidP="0065785E">
          <w:pPr>
            <w:spacing w:after="0"/>
          </w:pPr>
        </w:p>
      </w:tc>
    </w:tr>
  </w:tbl>
  <w:p w14:paraId="6F42A783" w14:textId="0F36FA9C"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7181738">
    <w:abstractNumId w:val="23"/>
  </w:num>
  <w:num w:numId="2" w16cid:durableId="1376003133">
    <w:abstractNumId w:val="0"/>
  </w:num>
  <w:num w:numId="3" w16cid:durableId="1565294052">
    <w:abstractNumId w:val="4"/>
  </w:num>
  <w:num w:numId="4" w16cid:durableId="878009107">
    <w:abstractNumId w:val="34"/>
  </w:num>
  <w:num w:numId="5" w16cid:durableId="1571312304">
    <w:abstractNumId w:val="27"/>
  </w:num>
  <w:num w:numId="6" w16cid:durableId="920531107">
    <w:abstractNumId w:val="3"/>
  </w:num>
  <w:num w:numId="7" w16cid:durableId="694573254">
    <w:abstractNumId w:val="2"/>
  </w:num>
  <w:num w:numId="8" w16cid:durableId="827673967">
    <w:abstractNumId w:val="10"/>
  </w:num>
  <w:num w:numId="9" w16cid:durableId="1870101324">
    <w:abstractNumId w:val="20"/>
  </w:num>
  <w:num w:numId="10" w16cid:durableId="1313369863">
    <w:abstractNumId w:val="11"/>
  </w:num>
  <w:num w:numId="11" w16cid:durableId="1088691957">
    <w:abstractNumId w:val="15"/>
  </w:num>
  <w:num w:numId="12" w16cid:durableId="797912976">
    <w:abstractNumId w:val="24"/>
  </w:num>
  <w:num w:numId="13" w16cid:durableId="1146898203">
    <w:abstractNumId w:val="16"/>
  </w:num>
  <w:num w:numId="14" w16cid:durableId="1949508279">
    <w:abstractNumId w:val="29"/>
  </w:num>
  <w:num w:numId="15" w16cid:durableId="1066801407">
    <w:abstractNumId w:val="7"/>
  </w:num>
  <w:num w:numId="16" w16cid:durableId="2052722600">
    <w:abstractNumId w:val="12"/>
  </w:num>
  <w:num w:numId="17" w16cid:durableId="1407414739">
    <w:abstractNumId w:val="30"/>
  </w:num>
  <w:num w:numId="18" w16cid:durableId="1144086879">
    <w:abstractNumId w:val="9"/>
  </w:num>
  <w:num w:numId="19" w16cid:durableId="298416413">
    <w:abstractNumId w:val="1"/>
  </w:num>
  <w:num w:numId="20" w16cid:durableId="74060457">
    <w:abstractNumId w:val="28"/>
  </w:num>
  <w:num w:numId="21" w16cid:durableId="1194617158">
    <w:abstractNumId w:val="35"/>
  </w:num>
  <w:num w:numId="22" w16cid:durableId="351541632">
    <w:abstractNumId w:val="32"/>
  </w:num>
  <w:num w:numId="23" w16cid:durableId="1887257500">
    <w:abstractNumId w:val="17"/>
  </w:num>
  <w:num w:numId="24" w16cid:durableId="532693354">
    <w:abstractNumId w:val="19"/>
  </w:num>
  <w:num w:numId="25" w16cid:durableId="1450128162">
    <w:abstractNumId w:val="26"/>
  </w:num>
  <w:num w:numId="26" w16cid:durableId="1860578046">
    <w:abstractNumId w:val="36"/>
  </w:num>
  <w:num w:numId="27" w16cid:durableId="380789769">
    <w:abstractNumId w:val="31"/>
  </w:num>
  <w:num w:numId="28" w16cid:durableId="1037579753">
    <w:abstractNumId w:val="33"/>
  </w:num>
  <w:num w:numId="29" w16cid:durableId="328598995">
    <w:abstractNumId w:val="8"/>
  </w:num>
  <w:num w:numId="30" w16cid:durableId="1201162802">
    <w:abstractNumId w:val="5"/>
  </w:num>
  <w:num w:numId="31" w16cid:durableId="1383362204">
    <w:abstractNumId w:val="6"/>
  </w:num>
  <w:num w:numId="32" w16cid:durableId="741484264">
    <w:abstractNumId w:val="18"/>
  </w:num>
  <w:num w:numId="33" w16cid:durableId="408504373">
    <w:abstractNumId w:val="25"/>
  </w:num>
  <w:num w:numId="34" w16cid:durableId="1508666964">
    <w:abstractNumId w:val="21"/>
  </w:num>
  <w:num w:numId="35" w16cid:durableId="244848426">
    <w:abstractNumId w:val="22"/>
  </w:num>
  <w:num w:numId="36" w16cid:durableId="1761292912">
    <w:abstractNumId w:val="14"/>
  </w:num>
  <w:num w:numId="37" w16cid:durableId="14611925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257D"/>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0EF0"/>
    <w:rsid w:val="000476A5"/>
    <w:rsid w:val="00050949"/>
    <w:rsid w:val="00052719"/>
    <w:rsid w:val="000536E2"/>
    <w:rsid w:val="00054A95"/>
    <w:rsid w:val="00057948"/>
    <w:rsid w:val="00057C3E"/>
    <w:rsid w:val="000601C9"/>
    <w:rsid w:val="00062CD5"/>
    <w:rsid w:val="000639BE"/>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6FEA"/>
    <w:rsid w:val="000B11AD"/>
    <w:rsid w:val="000B1548"/>
    <w:rsid w:val="000B1B57"/>
    <w:rsid w:val="000B3F02"/>
    <w:rsid w:val="000B4235"/>
    <w:rsid w:val="000B4D60"/>
    <w:rsid w:val="000B531A"/>
    <w:rsid w:val="000B557D"/>
    <w:rsid w:val="000B6E39"/>
    <w:rsid w:val="000B7A56"/>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475C"/>
    <w:rsid w:val="000E5325"/>
    <w:rsid w:val="000F66AB"/>
    <w:rsid w:val="00101190"/>
    <w:rsid w:val="00101DD3"/>
    <w:rsid w:val="00102CFF"/>
    <w:rsid w:val="001030E8"/>
    <w:rsid w:val="00103890"/>
    <w:rsid w:val="001039BB"/>
    <w:rsid w:val="00104843"/>
    <w:rsid w:val="00106958"/>
    <w:rsid w:val="001070D3"/>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07D4"/>
    <w:rsid w:val="0014523C"/>
    <w:rsid w:val="001462CA"/>
    <w:rsid w:val="00146F9D"/>
    <w:rsid w:val="00150B7A"/>
    <w:rsid w:val="00152682"/>
    <w:rsid w:val="00156297"/>
    <w:rsid w:val="00161830"/>
    <w:rsid w:val="001623B4"/>
    <w:rsid w:val="001768DB"/>
    <w:rsid w:val="0018016A"/>
    <w:rsid w:val="00180BCF"/>
    <w:rsid w:val="00181A0D"/>
    <w:rsid w:val="00181B78"/>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1FE"/>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5799"/>
    <w:rsid w:val="001F7757"/>
    <w:rsid w:val="002013F0"/>
    <w:rsid w:val="0020222D"/>
    <w:rsid w:val="0020280B"/>
    <w:rsid w:val="0020778A"/>
    <w:rsid w:val="00212A05"/>
    <w:rsid w:val="00212FD4"/>
    <w:rsid w:val="002134CF"/>
    <w:rsid w:val="00215047"/>
    <w:rsid w:val="002173C5"/>
    <w:rsid w:val="00223DFE"/>
    <w:rsid w:val="002255D2"/>
    <w:rsid w:val="002264DE"/>
    <w:rsid w:val="00227207"/>
    <w:rsid w:val="00231595"/>
    <w:rsid w:val="00232623"/>
    <w:rsid w:val="00233453"/>
    <w:rsid w:val="00235B53"/>
    <w:rsid w:val="002366B3"/>
    <w:rsid w:val="0023752C"/>
    <w:rsid w:val="00237E9F"/>
    <w:rsid w:val="00240932"/>
    <w:rsid w:val="00241384"/>
    <w:rsid w:val="002416BD"/>
    <w:rsid w:val="0024447A"/>
    <w:rsid w:val="00245F97"/>
    <w:rsid w:val="002476B6"/>
    <w:rsid w:val="00252035"/>
    <w:rsid w:val="0025614C"/>
    <w:rsid w:val="00260652"/>
    <w:rsid w:val="002612BB"/>
    <w:rsid w:val="002613B3"/>
    <w:rsid w:val="002627A8"/>
    <w:rsid w:val="0026418E"/>
    <w:rsid w:val="002778C1"/>
    <w:rsid w:val="00277929"/>
    <w:rsid w:val="00284A8C"/>
    <w:rsid w:val="00286B58"/>
    <w:rsid w:val="002876C0"/>
    <w:rsid w:val="00290AE4"/>
    <w:rsid w:val="00291182"/>
    <w:rsid w:val="002921EA"/>
    <w:rsid w:val="00292CF3"/>
    <w:rsid w:val="00292DF4"/>
    <w:rsid w:val="00292F92"/>
    <w:rsid w:val="002930B1"/>
    <w:rsid w:val="00293887"/>
    <w:rsid w:val="00293E6E"/>
    <w:rsid w:val="00294A20"/>
    <w:rsid w:val="00295D0D"/>
    <w:rsid w:val="002A13CA"/>
    <w:rsid w:val="002A1972"/>
    <w:rsid w:val="002A231D"/>
    <w:rsid w:val="002A2FAB"/>
    <w:rsid w:val="002A3EC3"/>
    <w:rsid w:val="002A4426"/>
    <w:rsid w:val="002A48ED"/>
    <w:rsid w:val="002B485F"/>
    <w:rsid w:val="002B566E"/>
    <w:rsid w:val="002B6196"/>
    <w:rsid w:val="002B668A"/>
    <w:rsid w:val="002B71D7"/>
    <w:rsid w:val="002C1F19"/>
    <w:rsid w:val="002C4DF6"/>
    <w:rsid w:val="002C7430"/>
    <w:rsid w:val="002C7502"/>
    <w:rsid w:val="002C764A"/>
    <w:rsid w:val="002D2075"/>
    <w:rsid w:val="002D2E22"/>
    <w:rsid w:val="002D3505"/>
    <w:rsid w:val="002D3648"/>
    <w:rsid w:val="002D6E9A"/>
    <w:rsid w:val="002E1149"/>
    <w:rsid w:val="002E2A72"/>
    <w:rsid w:val="002E359E"/>
    <w:rsid w:val="002F09B3"/>
    <w:rsid w:val="002F16DC"/>
    <w:rsid w:val="002F1EBF"/>
    <w:rsid w:val="002F32DF"/>
    <w:rsid w:val="002F35CC"/>
    <w:rsid w:val="002F37A5"/>
    <w:rsid w:val="002F6586"/>
    <w:rsid w:val="002F68FD"/>
    <w:rsid w:val="002F738C"/>
    <w:rsid w:val="003036DC"/>
    <w:rsid w:val="00303D67"/>
    <w:rsid w:val="00306A4E"/>
    <w:rsid w:val="00306E6E"/>
    <w:rsid w:val="00306FD6"/>
    <w:rsid w:val="003074DB"/>
    <w:rsid w:val="003106A0"/>
    <w:rsid w:val="00310A3E"/>
    <w:rsid w:val="00311E2E"/>
    <w:rsid w:val="003132B9"/>
    <w:rsid w:val="00320F52"/>
    <w:rsid w:val="003210CA"/>
    <w:rsid w:val="00324FB5"/>
    <w:rsid w:val="003253D4"/>
    <w:rsid w:val="003272B7"/>
    <w:rsid w:val="003276F2"/>
    <w:rsid w:val="00327B41"/>
    <w:rsid w:val="00332B4E"/>
    <w:rsid w:val="00332E85"/>
    <w:rsid w:val="003338CA"/>
    <w:rsid w:val="00334C90"/>
    <w:rsid w:val="00340DF3"/>
    <w:rsid w:val="003453A5"/>
    <w:rsid w:val="00346836"/>
    <w:rsid w:val="003533CB"/>
    <w:rsid w:val="00354206"/>
    <w:rsid w:val="003550E9"/>
    <w:rsid w:val="0036031D"/>
    <w:rsid w:val="00363E44"/>
    <w:rsid w:val="00366102"/>
    <w:rsid w:val="003672BB"/>
    <w:rsid w:val="00370128"/>
    <w:rsid w:val="00371BC9"/>
    <w:rsid w:val="00373B8E"/>
    <w:rsid w:val="00374EAC"/>
    <w:rsid w:val="003751E2"/>
    <w:rsid w:val="003752EA"/>
    <w:rsid w:val="00376180"/>
    <w:rsid w:val="00377813"/>
    <w:rsid w:val="003802F5"/>
    <w:rsid w:val="00381D96"/>
    <w:rsid w:val="00383AE3"/>
    <w:rsid w:val="00383E60"/>
    <w:rsid w:val="00384884"/>
    <w:rsid w:val="00385223"/>
    <w:rsid w:val="003866F7"/>
    <w:rsid w:val="00386FCA"/>
    <w:rsid w:val="00391A63"/>
    <w:rsid w:val="00391AE5"/>
    <w:rsid w:val="00394CB5"/>
    <w:rsid w:val="00394D11"/>
    <w:rsid w:val="00395408"/>
    <w:rsid w:val="003966B5"/>
    <w:rsid w:val="00396B90"/>
    <w:rsid w:val="00396D97"/>
    <w:rsid w:val="0039704B"/>
    <w:rsid w:val="003A1349"/>
    <w:rsid w:val="003A446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4105"/>
    <w:rsid w:val="00404D9E"/>
    <w:rsid w:val="00407079"/>
    <w:rsid w:val="00414F76"/>
    <w:rsid w:val="00415CF2"/>
    <w:rsid w:val="00420133"/>
    <w:rsid w:val="00420FA8"/>
    <w:rsid w:val="00422FAB"/>
    <w:rsid w:val="00426378"/>
    <w:rsid w:val="00434170"/>
    <w:rsid w:val="00436149"/>
    <w:rsid w:val="00436CC8"/>
    <w:rsid w:val="00440D83"/>
    <w:rsid w:val="00441056"/>
    <w:rsid w:val="00441614"/>
    <w:rsid w:val="00444F09"/>
    <w:rsid w:val="00445A5E"/>
    <w:rsid w:val="004463BF"/>
    <w:rsid w:val="00446A13"/>
    <w:rsid w:val="004477F4"/>
    <w:rsid w:val="00450B28"/>
    <w:rsid w:val="00450DAE"/>
    <w:rsid w:val="00452E17"/>
    <w:rsid w:val="0046160B"/>
    <w:rsid w:val="004631DF"/>
    <w:rsid w:val="00463D2B"/>
    <w:rsid w:val="004663DF"/>
    <w:rsid w:val="00466C6D"/>
    <w:rsid w:val="004759E5"/>
    <w:rsid w:val="0048223E"/>
    <w:rsid w:val="00482BF9"/>
    <w:rsid w:val="004856AD"/>
    <w:rsid w:val="004861F4"/>
    <w:rsid w:val="004862E6"/>
    <w:rsid w:val="00486BC8"/>
    <w:rsid w:val="004879BF"/>
    <w:rsid w:val="00493BFA"/>
    <w:rsid w:val="00495966"/>
    <w:rsid w:val="004A014A"/>
    <w:rsid w:val="004A14BB"/>
    <w:rsid w:val="004A2CF8"/>
    <w:rsid w:val="004A41C5"/>
    <w:rsid w:val="004A4230"/>
    <w:rsid w:val="004A46FC"/>
    <w:rsid w:val="004B0250"/>
    <w:rsid w:val="004B12D2"/>
    <w:rsid w:val="004B374D"/>
    <w:rsid w:val="004B56D5"/>
    <w:rsid w:val="004B610B"/>
    <w:rsid w:val="004B6CE5"/>
    <w:rsid w:val="004B6E29"/>
    <w:rsid w:val="004C1964"/>
    <w:rsid w:val="004C1FF9"/>
    <w:rsid w:val="004C210F"/>
    <w:rsid w:val="004C23C1"/>
    <w:rsid w:val="004C493F"/>
    <w:rsid w:val="004C4AE7"/>
    <w:rsid w:val="004C63A6"/>
    <w:rsid w:val="004C7154"/>
    <w:rsid w:val="004C7169"/>
    <w:rsid w:val="004C7E33"/>
    <w:rsid w:val="004D0BFB"/>
    <w:rsid w:val="004D105E"/>
    <w:rsid w:val="004D2509"/>
    <w:rsid w:val="004D2A75"/>
    <w:rsid w:val="004D2E56"/>
    <w:rsid w:val="004D5823"/>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5F"/>
    <w:rsid w:val="005162D4"/>
    <w:rsid w:val="00516326"/>
    <w:rsid w:val="00520DC1"/>
    <w:rsid w:val="005233CE"/>
    <w:rsid w:val="00523C95"/>
    <w:rsid w:val="00524497"/>
    <w:rsid w:val="00525D0F"/>
    <w:rsid w:val="00525D3B"/>
    <w:rsid w:val="00526130"/>
    <w:rsid w:val="00530AE1"/>
    <w:rsid w:val="00531861"/>
    <w:rsid w:val="00532D84"/>
    <w:rsid w:val="0053328A"/>
    <w:rsid w:val="00533F6A"/>
    <w:rsid w:val="00536DC3"/>
    <w:rsid w:val="00544574"/>
    <w:rsid w:val="00546584"/>
    <w:rsid w:val="00546EBD"/>
    <w:rsid w:val="00547DC1"/>
    <w:rsid w:val="00551BDA"/>
    <w:rsid w:val="00552086"/>
    <w:rsid w:val="00552CAA"/>
    <w:rsid w:val="00561BE5"/>
    <w:rsid w:val="00562539"/>
    <w:rsid w:val="005629C9"/>
    <w:rsid w:val="005649C3"/>
    <w:rsid w:val="00565B77"/>
    <w:rsid w:val="00566237"/>
    <w:rsid w:val="00566E0C"/>
    <w:rsid w:val="005674D9"/>
    <w:rsid w:val="00567FF9"/>
    <w:rsid w:val="00570BAD"/>
    <w:rsid w:val="00571C41"/>
    <w:rsid w:val="005744B7"/>
    <w:rsid w:val="005747E5"/>
    <w:rsid w:val="0057576E"/>
    <w:rsid w:val="005764C3"/>
    <w:rsid w:val="005767D7"/>
    <w:rsid w:val="0058101E"/>
    <w:rsid w:val="005840B8"/>
    <w:rsid w:val="00584A9B"/>
    <w:rsid w:val="005852F9"/>
    <w:rsid w:val="00586E5F"/>
    <w:rsid w:val="00586EE6"/>
    <w:rsid w:val="005942D6"/>
    <w:rsid w:val="00596E0C"/>
    <w:rsid w:val="00596E6F"/>
    <w:rsid w:val="005A15CB"/>
    <w:rsid w:val="005A2AF6"/>
    <w:rsid w:val="005A67DD"/>
    <w:rsid w:val="005B158C"/>
    <w:rsid w:val="005B2C67"/>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556"/>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23E"/>
    <w:rsid w:val="00683C90"/>
    <w:rsid w:val="00686237"/>
    <w:rsid w:val="006865CA"/>
    <w:rsid w:val="00686DF1"/>
    <w:rsid w:val="00687044"/>
    <w:rsid w:val="00687E1A"/>
    <w:rsid w:val="006908B5"/>
    <w:rsid w:val="00690C38"/>
    <w:rsid w:val="006924FB"/>
    <w:rsid w:val="00693354"/>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60EA2"/>
    <w:rsid w:val="00761191"/>
    <w:rsid w:val="007614A4"/>
    <w:rsid w:val="00761785"/>
    <w:rsid w:val="00761E17"/>
    <w:rsid w:val="0076257D"/>
    <w:rsid w:val="00763D56"/>
    <w:rsid w:val="00765465"/>
    <w:rsid w:val="007679E2"/>
    <w:rsid w:val="007707F6"/>
    <w:rsid w:val="0077161B"/>
    <w:rsid w:val="00771710"/>
    <w:rsid w:val="00775062"/>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502"/>
    <w:rsid w:val="007C2D9C"/>
    <w:rsid w:val="007C394A"/>
    <w:rsid w:val="007C55E0"/>
    <w:rsid w:val="007C7BC4"/>
    <w:rsid w:val="007D369C"/>
    <w:rsid w:val="007D45C3"/>
    <w:rsid w:val="007D6BA0"/>
    <w:rsid w:val="007E0C8A"/>
    <w:rsid w:val="007E0DEC"/>
    <w:rsid w:val="007E194B"/>
    <w:rsid w:val="007E277E"/>
    <w:rsid w:val="007E3239"/>
    <w:rsid w:val="007E4B13"/>
    <w:rsid w:val="007E5891"/>
    <w:rsid w:val="007F0D1E"/>
    <w:rsid w:val="007F43DA"/>
    <w:rsid w:val="007F5FA0"/>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0C97"/>
    <w:rsid w:val="00833DDF"/>
    <w:rsid w:val="00834215"/>
    <w:rsid w:val="00836920"/>
    <w:rsid w:val="00836F06"/>
    <w:rsid w:val="00841C79"/>
    <w:rsid w:val="0084648E"/>
    <w:rsid w:val="00846CA0"/>
    <w:rsid w:val="00852803"/>
    <w:rsid w:val="008531FA"/>
    <w:rsid w:val="008537B7"/>
    <w:rsid w:val="00856572"/>
    <w:rsid w:val="00856643"/>
    <w:rsid w:val="0086116B"/>
    <w:rsid w:val="00862750"/>
    <w:rsid w:val="00864B0A"/>
    <w:rsid w:val="00873923"/>
    <w:rsid w:val="0087548D"/>
    <w:rsid w:val="00876633"/>
    <w:rsid w:val="008803E4"/>
    <w:rsid w:val="00882A8D"/>
    <w:rsid w:val="008833CB"/>
    <w:rsid w:val="00887600"/>
    <w:rsid w:val="00890849"/>
    <w:rsid w:val="00892EF8"/>
    <w:rsid w:val="00895DBA"/>
    <w:rsid w:val="00896572"/>
    <w:rsid w:val="008977DA"/>
    <w:rsid w:val="008A454D"/>
    <w:rsid w:val="008A50B0"/>
    <w:rsid w:val="008A6E84"/>
    <w:rsid w:val="008B12FB"/>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3C0E"/>
    <w:rsid w:val="00944100"/>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4253"/>
    <w:rsid w:val="009856A0"/>
    <w:rsid w:val="00993655"/>
    <w:rsid w:val="009943C4"/>
    <w:rsid w:val="00995FA8"/>
    <w:rsid w:val="00997246"/>
    <w:rsid w:val="00997BF1"/>
    <w:rsid w:val="009A1D81"/>
    <w:rsid w:val="009A26F1"/>
    <w:rsid w:val="009A5DFD"/>
    <w:rsid w:val="009A74A7"/>
    <w:rsid w:val="009B0AC9"/>
    <w:rsid w:val="009B2CDC"/>
    <w:rsid w:val="009B54E7"/>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7A0B"/>
    <w:rsid w:val="00A016BA"/>
    <w:rsid w:val="00A026F5"/>
    <w:rsid w:val="00A02BD5"/>
    <w:rsid w:val="00A02EBD"/>
    <w:rsid w:val="00A06FF5"/>
    <w:rsid w:val="00A07C9F"/>
    <w:rsid w:val="00A104BD"/>
    <w:rsid w:val="00A1485C"/>
    <w:rsid w:val="00A1580F"/>
    <w:rsid w:val="00A15811"/>
    <w:rsid w:val="00A17065"/>
    <w:rsid w:val="00A176AB"/>
    <w:rsid w:val="00A17BB0"/>
    <w:rsid w:val="00A17E40"/>
    <w:rsid w:val="00A2173F"/>
    <w:rsid w:val="00A21799"/>
    <w:rsid w:val="00A2279F"/>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6564A"/>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D6D8A"/>
    <w:rsid w:val="00AE2952"/>
    <w:rsid w:val="00AE62EF"/>
    <w:rsid w:val="00AE646F"/>
    <w:rsid w:val="00AE74E8"/>
    <w:rsid w:val="00AE79F6"/>
    <w:rsid w:val="00AE7D22"/>
    <w:rsid w:val="00AF05CF"/>
    <w:rsid w:val="00AF181C"/>
    <w:rsid w:val="00AF2723"/>
    <w:rsid w:val="00AF5232"/>
    <w:rsid w:val="00AF6DDA"/>
    <w:rsid w:val="00B03CF4"/>
    <w:rsid w:val="00B10E5D"/>
    <w:rsid w:val="00B11558"/>
    <w:rsid w:val="00B1185A"/>
    <w:rsid w:val="00B124FB"/>
    <w:rsid w:val="00B15439"/>
    <w:rsid w:val="00B20FE6"/>
    <w:rsid w:val="00B232C1"/>
    <w:rsid w:val="00B25B98"/>
    <w:rsid w:val="00B31D93"/>
    <w:rsid w:val="00B33FD0"/>
    <w:rsid w:val="00B350CA"/>
    <w:rsid w:val="00B36D6D"/>
    <w:rsid w:val="00B3719C"/>
    <w:rsid w:val="00B4097E"/>
    <w:rsid w:val="00B412A5"/>
    <w:rsid w:val="00B4285F"/>
    <w:rsid w:val="00B43BCB"/>
    <w:rsid w:val="00B440D1"/>
    <w:rsid w:val="00B4783A"/>
    <w:rsid w:val="00B501E7"/>
    <w:rsid w:val="00B50E6B"/>
    <w:rsid w:val="00B510C5"/>
    <w:rsid w:val="00B51474"/>
    <w:rsid w:val="00B5168B"/>
    <w:rsid w:val="00B52330"/>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0DCB"/>
    <w:rsid w:val="00BA5E81"/>
    <w:rsid w:val="00BA6077"/>
    <w:rsid w:val="00BA7EBC"/>
    <w:rsid w:val="00BB022E"/>
    <w:rsid w:val="00BB18A6"/>
    <w:rsid w:val="00BB2B9D"/>
    <w:rsid w:val="00BB2D06"/>
    <w:rsid w:val="00BB40BB"/>
    <w:rsid w:val="00BC2AB1"/>
    <w:rsid w:val="00BC3588"/>
    <w:rsid w:val="00BC3C5F"/>
    <w:rsid w:val="00BC403E"/>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24A"/>
    <w:rsid w:val="00BF134B"/>
    <w:rsid w:val="00BF319C"/>
    <w:rsid w:val="00BF3F84"/>
    <w:rsid w:val="00BF7BBD"/>
    <w:rsid w:val="00C00253"/>
    <w:rsid w:val="00C0074F"/>
    <w:rsid w:val="00C03969"/>
    <w:rsid w:val="00C0533C"/>
    <w:rsid w:val="00C136C7"/>
    <w:rsid w:val="00C150AB"/>
    <w:rsid w:val="00C244C6"/>
    <w:rsid w:val="00C33A0A"/>
    <w:rsid w:val="00C3788D"/>
    <w:rsid w:val="00C37F23"/>
    <w:rsid w:val="00C41659"/>
    <w:rsid w:val="00C4229F"/>
    <w:rsid w:val="00C43762"/>
    <w:rsid w:val="00C4408B"/>
    <w:rsid w:val="00C44ABE"/>
    <w:rsid w:val="00C459A1"/>
    <w:rsid w:val="00C464FC"/>
    <w:rsid w:val="00C508BC"/>
    <w:rsid w:val="00C51990"/>
    <w:rsid w:val="00C527C1"/>
    <w:rsid w:val="00C53523"/>
    <w:rsid w:val="00C53C28"/>
    <w:rsid w:val="00C60EDE"/>
    <w:rsid w:val="00C6759E"/>
    <w:rsid w:val="00C7335A"/>
    <w:rsid w:val="00C73DEA"/>
    <w:rsid w:val="00C80B47"/>
    <w:rsid w:val="00C83CD1"/>
    <w:rsid w:val="00C84AC2"/>
    <w:rsid w:val="00C85550"/>
    <w:rsid w:val="00C9096B"/>
    <w:rsid w:val="00C91AD8"/>
    <w:rsid w:val="00C91D65"/>
    <w:rsid w:val="00C936D6"/>
    <w:rsid w:val="00C941AE"/>
    <w:rsid w:val="00C94D07"/>
    <w:rsid w:val="00CA0BA9"/>
    <w:rsid w:val="00CA30E2"/>
    <w:rsid w:val="00CA3A67"/>
    <w:rsid w:val="00CA4E42"/>
    <w:rsid w:val="00CA5254"/>
    <w:rsid w:val="00CB20F2"/>
    <w:rsid w:val="00CB2FF7"/>
    <w:rsid w:val="00CB3C40"/>
    <w:rsid w:val="00CB3C50"/>
    <w:rsid w:val="00CB3F2C"/>
    <w:rsid w:val="00CB676E"/>
    <w:rsid w:val="00CB68F2"/>
    <w:rsid w:val="00CC05EA"/>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D0014F"/>
    <w:rsid w:val="00D01971"/>
    <w:rsid w:val="00D0420D"/>
    <w:rsid w:val="00D04219"/>
    <w:rsid w:val="00D04C58"/>
    <w:rsid w:val="00D109F2"/>
    <w:rsid w:val="00D10A07"/>
    <w:rsid w:val="00D10C0F"/>
    <w:rsid w:val="00D118B5"/>
    <w:rsid w:val="00D118D1"/>
    <w:rsid w:val="00D124C9"/>
    <w:rsid w:val="00D13CF1"/>
    <w:rsid w:val="00D16973"/>
    <w:rsid w:val="00D16EE9"/>
    <w:rsid w:val="00D177AD"/>
    <w:rsid w:val="00D17B48"/>
    <w:rsid w:val="00D20DBA"/>
    <w:rsid w:val="00D2455E"/>
    <w:rsid w:val="00D25909"/>
    <w:rsid w:val="00D268A2"/>
    <w:rsid w:val="00D27EF7"/>
    <w:rsid w:val="00D30303"/>
    <w:rsid w:val="00D303AA"/>
    <w:rsid w:val="00D329B2"/>
    <w:rsid w:val="00D33BEA"/>
    <w:rsid w:val="00D341D6"/>
    <w:rsid w:val="00D34D31"/>
    <w:rsid w:val="00D35741"/>
    <w:rsid w:val="00D372F0"/>
    <w:rsid w:val="00D37E4A"/>
    <w:rsid w:val="00D40812"/>
    <w:rsid w:val="00D4142E"/>
    <w:rsid w:val="00D42B04"/>
    <w:rsid w:val="00D42B81"/>
    <w:rsid w:val="00D436AF"/>
    <w:rsid w:val="00D44ED6"/>
    <w:rsid w:val="00D4581C"/>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DF7E46"/>
    <w:rsid w:val="00E02C8E"/>
    <w:rsid w:val="00E03265"/>
    <w:rsid w:val="00E15E93"/>
    <w:rsid w:val="00E15F50"/>
    <w:rsid w:val="00E172DA"/>
    <w:rsid w:val="00E17B90"/>
    <w:rsid w:val="00E207AD"/>
    <w:rsid w:val="00E207EB"/>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43799"/>
    <w:rsid w:val="00E51028"/>
    <w:rsid w:val="00E547A4"/>
    <w:rsid w:val="00E56DF3"/>
    <w:rsid w:val="00E610B5"/>
    <w:rsid w:val="00E62963"/>
    <w:rsid w:val="00E66FCA"/>
    <w:rsid w:val="00E70F8F"/>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2B78"/>
    <w:rsid w:val="00ED2BF0"/>
    <w:rsid w:val="00ED321F"/>
    <w:rsid w:val="00ED6548"/>
    <w:rsid w:val="00EE0E0C"/>
    <w:rsid w:val="00EE1414"/>
    <w:rsid w:val="00EE17AE"/>
    <w:rsid w:val="00EE1C80"/>
    <w:rsid w:val="00EE22BB"/>
    <w:rsid w:val="00EE2606"/>
    <w:rsid w:val="00EE366A"/>
    <w:rsid w:val="00EE6270"/>
    <w:rsid w:val="00EF2332"/>
    <w:rsid w:val="00EF61D3"/>
    <w:rsid w:val="00EF64C8"/>
    <w:rsid w:val="00EF6662"/>
    <w:rsid w:val="00EF696A"/>
    <w:rsid w:val="00EF7262"/>
    <w:rsid w:val="00F00624"/>
    <w:rsid w:val="00F008C8"/>
    <w:rsid w:val="00F03EF2"/>
    <w:rsid w:val="00F03FE4"/>
    <w:rsid w:val="00F040F5"/>
    <w:rsid w:val="00F05294"/>
    <w:rsid w:val="00F06B5C"/>
    <w:rsid w:val="00F077EE"/>
    <w:rsid w:val="00F10DF0"/>
    <w:rsid w:val="00F14DFE"/>
    <w:rsid w:val="00F152FF"/>
    <w:rsid w:val="00F15DE2"/>
    <w:rsid w:val="00F234A0"/>
    <w:rsid w:val="00F239D7"/>
    <w:rsid w:val="00F24C96"/>
    <w:rsid w:val="00F301C9"/>
    <w:rsid w:val="00F30455"/>
    <w:rsid w:val="00F3161C"/>
    <w:rsid w:val="00F32C6C"/>
    <w:rsid w:val="00F346DF"/>
    <w:rsid w:val="00F34DEF"/>
    <w:rsid w:val="00F36DF1"/>
    <w:rsid w:val="00F36F31"/>
    <w:rsid w:val="00F3769B"/>
    <w:rsid w:val="00F4419D"/>
    <w:rsid w:val="00F453CB"/>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F21"/>
    <w:rsid w:val="00F924A9"/>
    <w:rsid w:val="00F926B7"/>
    <w:rsid w:val="00F93932"/>
    <w:rsid w:val="00F944D1"/>
    <w:rsid w:val="00F96032"/>
    <w:rsid w:val="00F97DD1"/>
    <w:rsid w:val="00FA09F0"/>
    <w:rsid w:val="00FA14D5"/>
    <w:rsid w:val="00FA4851"/>
    <w:rsid w:val="00FA4A95"/>
    <w:rsid w:val="00FA5531"/>
    <w:rsid w:val="00FA69CB"/>
    <w:rsid w:val="00FB0599"/>
    <w:rsid w:val="00FB6E8F"/>
    <w:rsid w:val="00FC0EFC"/>
    <w:rsid w:val="00FC0F83"/>
    <w:rsid w:val="00FC48F7"/>
    <w:rsid w:val="00FC6B62"/>
    <w:rsid w:val="00FC77E1"/>
    <w:rsid w:val="00FC79ED"/>
    <w:rsid w:val="00FD1B09"/>
    <w:rsid w:val="00FD4A32"/>
    <w:rsid w:val="00FD542B"/>
    <w:rsid w:val="00FD54F9"/>
    <w:rsid w:val="00FD6560"/>
    <w:rsid w:val="00FD6BA8"/>
    <w:rsid w:val="00FE0C00"/>
    <w:rsid w:val="00FE3D52"/>
    <w:rsid w:val="00FE5392"/>
    <w:rsid w:val="00FE6230"/>
    <w:rsid w:val="00FE71AE"/>
    <w:rsid w:val="00FE7333"/>
    <w:rsid w:val="00FF1737"/>
    <w:rsid w:val="00FF1DD0"/>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E5021B"/>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0.png"/><Relationship Id="rId25" Type="http://schemas.openxmlformats.org/officeDocument/2006/relationships/footer" Target="footer3.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mc-mc.com/term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customXml/itemProps2.xml><?xml version="1.0" encoding="utf-8"?>
<ds:datastoreItem xmlns:ds="http://schemas.openxmlformats.org/officeDocument/2006/customXml" ds:itemID="{5B4036AD-D8C8-419D-BFFE-96A2DC0D267F}">
  <ds:schemaRefs>
    <ds:schemaRef ds:uri="http://schemas.microsoft.com/sharepoint/v3/contenttype/forms"/>
  </ds:schemaRefs>
</ds:datastoreItem>
</file>

<file path=customXml/itemProps3.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customXml/itemProps4.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168</TotalTime>
  <Pages>7</Pages>
  <Words>1279</Words>
  <Characters>7293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8555</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98</cp:revision>
  <cp:lastPrinted>2026-04-06T19:10:00Z</cp:lastPrinted>
  <dcterms:created xsi:type="dcterms:W3CDTF">2026-03-03T13:36:00Z</dcterms:created>
  <dcterms:modified xsi:type="dcterms:W3CDTF">2026-04-22T14:58:00Z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