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28B3" w14:textId="77777777" w:rsidR="00CB5C41" w:rsidRPr="00447FDE" w:rsidRDefault="00CB5C41" w:rsidP="00CB5C41">
      <w:pPr>
        <w:pStyle w:val="NormalWeb"/>
        <w:rPr>
          <w:rFonts w:ascii="Arial" w:hAnsi="Arial" w:cs="Arial"/>
          <w:b/>
          <w:bCs/>
          <w:sz w:val="52"/>
          <w:szCs w:val="52"/>
          <w:u w:val="single"/>
        </w:rPr>
      </w:pPr>
      <w:r w:rsidRPr="00447FDE">
        <w:rPr>
          <w:rFonts w:ascii="Arial" w:hAnsi="Arial" w:cs="Arial"/>
          <w:b/>
          <w:bCs/>
          <w:sz w:val="36"/>
          <w:szCs w:val="48"/>
          <w:u w:val="single"/>
        </w:rPr>
        <w:t xml:space="preserve">WB401 Investigating Work- Based Learning and Self-Review </w:t>
      </w:r>
    </w:p>
    <w:p w14:paraId="7FF5F2BA" w14:textId="254E0CAE" w:rsidR="00CB5C41" w:rsidRPr="00AB4898" w:rsidRDefault="00AB4898">
      <w:pPr>
        <w:rPr>
          <w:rFonts w:ascii="Arial" w:eastAsia="LIHEI PRO" w:hAnsi="Arial" w:cs="Arial"/>
          <w:color w:val="FF0000"/>
          <w:sz w:val="32"/>
          <w:szCs w:val="32"/>
        </w:rPr>
      </w:pPr>
      <w:r w:rsidRPr="00AB4898">
        <w:rPr>
          <w:rFonts w:ascii="Arial" w:eastAsia="LIHEI PRO" w:hAnsi="Arial" w:cs="Arial"/>
          <w:color w:val="FF0000"/>
          <w:sz w:val="32"/>
          <w:szCs w:val="32"/>
          <w:highlight w:val="yellow"/>
        </w:rPr>
        <w:t>Draft number</w:t>
      </w:r>
      <w:r>
        <w:rPr>
          <w:rFonts w:ascii="Arial" w:eastAsia="LIHEI PRO" w:hAnsi="Arial" w:cs="Arial"/>
          <w:color w:val="FF0000"/>
          <w:sz w:val="32"/>
          <w:szCs w:val="32"/>
          <w:highlight w:val="yellow"/>
        </w:rPr>
        <w:t>:</w:t>
      </w:r>
      <w:r w:rsidRPr="00AB4898">
        <w:rPr>
          <w:rFonts w:ascii="Arial" w:eastAsia="LIHEI PRO" w:hAnsi="Arial" w:cs="Arial"/>
          <w:color w:val="FF0000"/>
          <w:sz w:val="32"/>
          <w:szCs w:val="32"/>
          <w:highlight w:val="yellow"/>
        </w:rPr>
        <w:t xml:space="preserve"> 1</w:t>
      </w:r>
    </w:p>
    <w:p w14:paraId="23A06594" w14:textId="77777777" w:rsidR="00CB5C41" w:rsidRPr="00447FDE" w:rsidRDefault="00CB5C41">
      <w:pPr>
        <w:rPr>
          <w:rFonts w:ascii="Arial" w:eastAsia="LIHEI PRO" w:hAnsi="Arial" w:cs="Arial"/>
          <w:sz w:val="32"/>
          <w:szCs w:val="32"/>
        </w:rPr>
      </w:pPr>
    </w:p>
    <w:p w14:paraId="12BE7136" w14:textId="196DC80D" w:rsidR="00F1711A" w:rsidRPr="00447FDE" w:rsidRDefault="007266CB">
      <w:pPr>
        <w:rPr>
          <w:rFonts w:ascii="Arial" w:eastAsia="LIHEI PRO" w:hAnsi="Arial" w:cs="Arial"/>
          <w:sz w:val="32"/>
          <w:szCs w:val="32"/>
        </w:rPr>
      </w:pPr>
      <w:r w:rsidRPr="00447FDE">
        <w:rPr>
          <w:rFonts w:ascii="Arial" w:eastAsia="LIHEI PRO" w:hAnsi="Arial" w:cs="Arial"/>
          <w:sz w:val="32"/>
          <w:szCs w:val="32"/>
        </w:rPr>
        <w:t>Student Name = William Cross</w:t>
      </w:r>
    </w:p>
    <w:p w14:paraId="30151AA9" w14:textId="77777777" w:rsidR="007266CB" w:rsidRPr="00447FDE" w:rsidRDefault="007266CB">
      <w:pPr>
        <w:rPr>
          <w:rFonts w:ascii="Arial" w:eastAsia="LIHEI PRO" w:hAnsi="Arial" w:cs="Arial"/>
        </w:rPr>
      </w:pPr>
    </w:p>
    <w:p w14:paraId="5FA6E3AB" w14:textId="4900FA55" w:rsidR="007266CB" w:rsidRPr="00447FDE" w:rsidRDefault="007266CB">
      <w:pPr>
        <w:rPr>
          <w:rFonts w:ascii="Arial" w:eastAsia="LIHEI PRO" w:hAnsi="Arial" w:cs="Arial"/>
        </w:rPr>
      </w:pPr>
      <w:r w:rsidRPr="00447FDE">
        <w:rPr>
          <w:rFonts w:ascii="Arial" w:eastAsia="LIHEI PRO" w:hAnsi="Arial" w:cs="Arial"/>
          <w:sz w:val="32"/>
          <w:szCs w:val="32"/>
        </w:rPr>
        <w:t>Student ID = 22220408</w:t>
      </w:r>
    </w:p>
    <w:p w14:paraId="51222019" w14:textId="77777777" w:rsidR="007266CB" w:rsidRPr="00447FDE" w:rsidRDefault="007266CB">
      <w:pPr>
        <w:rPr>
          <w:rFonts w:ascii="Arial" w:eastAsia="LIHEI PRO" w:hAnsi="Arial" w:cs="Arial"/>
        </w:rPr>
      </w:pPr>
    </w:p>
    <w:p w14:paraId="219F6614" w14:textId="58DD7CEE" w:rsidR="007266CB" w:rsidRPr="00447FDE" w:rsidRDefault="007266CB" w:rsidP="007266CB">
      <w:pPr>
        <w:rPr>
          <w:rFonts w:ascii="Arial" w:eastAsia="LIHEI PRO" w:hAnsi="Arial" w:cs="Arial"/>
          <w:sz w:val="32"/>
          <w:szCs w:val="32"/>
        </w:rPr>
      </w:pPr>
      <w:r w:rsidRPr="00447FDE">
        <w:rPr>
          <w:rFonts w:ascii="Arial" w:eastAsia="LIHEI PRO" w:hAnsi="Arial" w:cs="Arial"/>
          <w:sz w:val="32"/>
          <w:szCs w:val="32"/>
        </w:rPr>
        <w:t xml:space="preserve">Word Count </w:t>
      </w:r>
      <w:r w:rsidR="005C689F">
        <w:rPr>
          <w:rFonts w:ascii="Arial" w:eastAsia="LIHEI PRO" w:hAnsi="Arial" w:cs="Arial"/>
          <w:sz w:val="32"/>
          <w:szCs w:val="32"/>
        </w:rPr>
        <w:t xml:space="preserve">(approximately) </w:t>
      </w:r>
      <w:r w:rsidRPr="00447FDE">
        <w:rPr>
          <w:rFonts w:ascii="Arial" w:eastAsia="LIHEI PRO" w:hAnsi="Arial" w:cs="Arial"/>
          <w:sz w:val="32"/>
          <w:szCs w:val="32"/>
        </w:rPr>
        <w:t xml:space="preserve">= </w:t>
      </w:r>
    </w:p>
    <w:p w14:paraId="2E695B4C" w14:textId="6527ED8E" w:rsidR="007266CB" w:rsidRPr="00447FDE" w:rsidRDefault="007266CB" w:rsidP="007266CB">
      <w:pPr>
        <w:rPr>
          <w:rFonts w:ascii="Arial" w:eastAsia="LIHEI PRO" w:hAnsi="Arial" w:cs="Arial"/>
          <w:sz w:val="32"/>
          <w:szCs w:val="32"/>
        </w:rPr>
      </w:pPr>
      <w:r w:rsidRPr="00447FDE">
        <w:rPr>
          <w:rFonts w:ascii="Arial" w:eastAsia="LIHEI PRO" w:hAnsi="Arial" w:cs="Arial"/>
          <w:sz w:val="26"/>
          <w:szCs w:val="28"/>
        </w:rPr>
        <w:t>(</w:t>
      </w:r>
      <w:r w:rsidR="001E72FB" w:rsidRPr="00447FDE">
        <w:rPr>
          <w:rFonts w:ascii="Arial" w:eastAsia="LIHEI PRO" w:hAnsi="Arial" w:cs="Arial"/>
          <w:sz w:val="26"/>
          <w:szCs w:val="28"/>
        </w:rPr>
        <w:t>Excluding</w:t>
      </w:r>
      <w:r w:rsidRPr="00447FDE">
        <w:rPr>
          <w:rFonts w:ascii="Arial" w:eastAsia="LIHEI PRO" w:hAnsi="Arial" w:cs="Arial"/>
          <w:sz w:val="26"/>
          <w:szCs w:val="28"/>
        </w:rPr>
        <w:t xml:space="preserve"> end references section, appendices, and table of contents) </w:t>
      </w:r>
    </w:p>
    <w:p w14:paraId="1D2D2389" w14:textId="77777777" w:rsidR="007266CB" w:rsidRPr="00447FDE" w:rsidRDefault="007266CB">
      <w:pPr>
        <w:rPr>
          <w:rFonts w:ascii="Arial" w:eastAsia="LIHEI PRO" w:hAnsi="Arial" w:cs="Arial"/>
        </w:rPr>
      </w:pPr>
    </w:p>
    <w:p w14:paraId="5C5D1E5E" w14:textId="77777777" w:rsidR="007266CB" w:rsidRPr="00447FDE" w:rsidRDefault="007266CB">
      <w:pPr>
        <w:rPr>
          <w:rFonts w:ascii="Arial" w:eastAsia="LIHEI PRO" w:hAnsi="Arial" w:cs="Arial"/>
        </w:rPr>
      </w:pPr>
    </w:p>
    <w:p w14:paraId="18FA651F" w14:textId="21F3FA55" w:rsidR="007266CB" w:rsidRPr="00447FDE" w:rsidRDefault="007266CB">
      <w:pPr>
        <w:rPr>
          <w:rFonts w:ascii="Arial" w:eastAsia="LIHEI PRO" w:hAnsi="Arial" w:cs="Arial"/>
        </w:rPr>
      </w:pPr>
    </w:p>
    <w:p w14:paraId="12BF89A0" w14:textId="77777777" w:rsidR="00CB5C41" w:rsidRPr="00447FDE" w:rsidRDefault="00CB5C41">
      <w:pPr>
        <w:rPr>
          <w:rFonts w:ascii="Arial" w:eastAsia="LIHEI PRO" w:hAnsi="Arial" w:cs="Arial"/>
        </w:rPr>
      </w:pPr>
    </w:p>
    <w:sdt>
      <w:sdtPr>
        <w:rPr>
          <w:rFonts w:ascii="Arial" w:eastAsiaTheme="minorHAnsi" w:hAnsi="Arial" w:cs="Arial"/>
          <w:b w:val="0"/>
          <w:bCs w:val="0"/>
          <w:color w:val="auto"/>
          <w:kern w:val="2"/>
          <w:sz w:val="24"/>
          <w:szCs w:val="24"/>
          <w:lang w:val="en-GB"/>
          <w14:ligatures w14:val="standardContextual"/>
        </w:rPr>
        <w:id w:val="1084428767"/>
        <w:docPartObj>
          <w:docPartGallery w:val="Table of Contents"/>
          <w:docPartUnique/>
        </w:docPartObj>
      </w:sdtPr>
      <w:sdtEndPr>
        <w:rPr>
          <w:noProof/>
        </w:rPr>
      </w:sdtEndPr>
      <w:sdtContent>
        <w:p w14:paraId="3AA05AC8" w14:textId="53F95C2D" w:rsidR="00447FDE" w:rsidRPr="00447FDE" w:rsidRDefault="00447FDE">
          <w:pPr>
            <w:pStyle w:val="TOCHeading"/>
            <w:rPr>
              <w:rFonts w:ascii="Arial" w:hAnsi="Arial" w:cs="Arial"/>
            </w:rPr>
          </w:pPr>
          <w:r w:rsidRPr="00447FDE">
            <w:rPr>
              <w:rFonts w:ascii="Arial" w:hAnsi="Arial" w:cs="Arial"/>
            </w:rPr>
            <w:t>Table of Contents</w:t>
          </w:r>
        </w:p>
        <w:p w14:paraId="61359C88" w14:textId="651DE3AD" w:rsidR="00672C18" w:rsidRDefault="00447FDE">
          <w:pPr>
            <w:pStyle w:val="TOC1"/>
            <w:tabs>
              <w:tab w:val="right" w:leader="dot" w:pos="9016"/>
            </w:tabs>
            <w:rPr>
              <w:rFonts w:eastAsiaTheme="minorEastAsia" w:cstheme="minorBidi"/>
              <w:b w:val="0"/>
              <w:bCs w:val="0"/>
              <w:i w:val="0"/>
              <w:iCs w:val="0"/>
              <w:noProof/>
              <w:lang w:eastAsia="en-GB"/>
            </w:rPr>
          </w:pPr>
          <w:r w:rsidRPr="00447FDE">
            <w:rPr>
              <w:rFonts w:ascii="Arial" w:hAnsi="Arial" w:cs="Arial"/>
              <w:b w:val="0"/>
              <w:bCs w:val="0"/>
            </w:rPr>
            <w:fldChar w:fldCharType="begin"/>
          </w:r>
          <w:r w:rsidRPr="00447FDE">
            <w:rPr>
              <w:rFonts w:ascii="Arial" w:hAnsi="Arial" w:cs="Arial"/>
            </w:rPr>
            <w:instrText xml:space="preserve"> TOC \o "1-3" \h \z \u </w:instrText>
          </w:r>
          <w:r w:rsidRPr="00447FDE">
            <w:rPr>
              <w:rFonts w:ascii="Arial" w:hAnsi="Arial" w:cs="Arial"/>
              <w:b w:val="0"/>
              <w:bCs w:val="0"/>
            </w:rPr>
            <w:fldChar w:fldCharType="separate"/>
          </w:r>
          <w:hyperlink w:anchor="_Toc141792598" w:history="1">
            <w:r w:rsidR="00672C18" w:rsidRPr="009C0A59">
              <w:rPr>
                <w:rStyle w:val="Hyperlink"/>
                <w:rFonts w:eastAsia="LIHEI PRO"/>
                <w:noProof/>
              </w:rPr>
              <w:t>Introduction</w:t>
            </w:r>
            <w:r w:rsidR="00672C18">
              <w:rPr>
                <w:noProof/>
                <w:webHidden/>
              </w:rPr>
              <w:tab/>
            </w:r>
            <w:r w:rsidR="00672C18">
              <w:rPr>
                <w:noProof/>
                <w:webHidden/>
              </w:rPr>
              <w:fldChar w:fldCharType="begin"/>
            </w:r>
            <w:r w:rsidR="00672C18">
              <w:rPr>
                <w:noProof/>
                <w:webHidden/>
              </w:rPr>
              <w:instrText xml:space="preserve"> PAGEREF _Toc141792598 \h </w:instrText>
            </w:r>
            <w:r w:rsidR="00672C18">
              <w:rPr>
                <w:noProof/>
                <w:webHidden/>
              </w:rPr>
            </w:r>
            <w:r w:rsidR="00672C18">
              <w:rPr>
                <w:noProof/>
                <w:webHidden/>
              </w:rPr>
              <w:fldChar w:fldCharType="separate"/>
            </w:r>
            <w:r w:rsidR="00672C18">
              <w:rPr>
                <w:noProof/>
                <w:webHidden/>
              </w:rPr>
              <w:t>1</w:t>
            </w:r>
            <w:r w:rsidR="00672C18">
              <w:rPr>
                <w:noProof/>
                <w:webHidden/>
              </w:rPr>
              <w:fldChar w:fldCharType="end"/>
            </w:r>
          </w:hyperlink>
        </w:p>
        <w:p w14:paraId="60C2F807" w14:textId="275F95DC" w:rsidR="00672C18" w:rsidRDefault="00000000">
          <w:pPr>
            <w:pStyle w:val="TOC1"/>
            <w:tabs>
              <w:tab w:val="right" w:leader="dot" w:pos="9016"/>
            </w:tabs>
            <w:rPr>
              <w:rFonts w:eastAsiaTheme="minorEastAsia" w:cstheme="minorBidi"/>
              <w:b w:val="0"/>
              <w:bCs w:val="0"/>
              <w:i w:val="0"/>
              <w:iCs w:val="0"/>
              <w:noProof/>
              <w:lang w:eastAsia="en-GB"/>
            </w:rPr>
          </w:pPr>
          <w:hyperlink w:anchor="_Toc141792599" w:history="1">
            <w:r w:rsidR="00672C18" w:rsidRPr="009C0A59">
              <w:rPr>
                <w:rStyle w:val="Hyperlink"/>
                <w:noProof/>
              </w:rPr>
              <w:t>Main body</w:t>
            </w:r>
            <w:r w:rsidR="00672C18">
              <w:rPr>
                <w:noProof/>
                <w:webHidden/>
              </w:rPr>
              <w:tab/>
            </w:r>
            <w:r w:rsidR="00672C18">
              <w:rPr>
                <w:noProof/>
                <w:webHidden/>
              </w:rPr>
              <w:fldChar w:fldCharType="begin"/>
            </w:r>
            <w:r w:rsidR="00672C18">
              <w:rPr>
                <w:noProof/>
                <w:webHidden/>
              </w:rPr>
              <w:instrText xml:space="preserve"> PAGEREF _Toc141792599 \h </w:instrText>
            </w:r>
            <w:r w:rsidR="00672C18">
              <w:rPr>
                <w:noProof/>
                <w:webHidden/>
              </w:rPr>
            </w:r>
            <w:r w:rsidR="00672C18">
              <w:rPr>
                <w:noProof/>
                <w:webHidden/>
              </w:rPr>
              <w:fldChar w:fldCharType="separate"/>
            </w:r>
            <w:r w:rsidR="00672C18">
              <w:rPr>
                <w:noProof/>
                <w:webHidden/>
              </w:rPr>
              <w:t>1</w:t>
            </w:r>
            <w:r w:rsidR="00672C18">
              <w:rPr>
                <w:noProof/>
                <w:webHidden/>
              </w:rPr>
              <w:fldChar w:fldCharType="end"/>
            </w:r>
          </w:hyperlink>
        </w:p>
        <w:p w14:paraId="32B21097" w14:textId="775732D3" w:rsidR="00672C18" w:rsidRDefault="00000000">
          <w:pPr>
            <w:pStyle w:val="TOC2"/>
            <w:tabs>
              <w:tab w:val="right" w:leader="dot" w:pos="9016"/>
            </w:tabs>
            <w:rPr>
              <w:rFonts w:eastAsiaTheme="minorEastAsia" w:cstheme="minorBidi"/>
              <w:b w:val="0"/>
              <w:bCs w:val="0"/>
              <w:noProof/>
              <w:sz w:val="24"/>
              <w:szCs w:val="24"/>
              <w:lang w:eastAsia="en-GB"/>
            </w:rPr>
          </w:pPr>
          <w:hyperlink w:anchor="_Toc141792600" w:history="1">
            <w:r w:rsidR="00672C18" w:rsidRPr="009C0A59">
              <w:rPr>
                <w:rStyle w:val="Hyperlink"/>
                <w:noProof/>
                <w:highlight w:val="yellow"/>
              </w:rPr>
              <w:t>Organisation overview</w:t>
            </w:r>
            <w:r w:rsidR="00672C18">
              <w:rPr>
                <w:noProof/>
                <w:webHidden/>
              </w:rPr>
              <w:tab/>
            </w:r>
            <w:r w:rsidR="00672C18">
              <w:rPr>
                <w:noProof/>
                <w:webHidden/>
              </w:rPr>
              <w:fldChar w:fldCharType="begin"/>
            </w:r>
            <w:r w:rsidR="00672C18">
              <w:rPr>
                <w:noProof/>
                <w:webHidden/>
              </w:rPr>
              <w:instrText xml:space="preserve"> PAGEREF _Toc141792600 \h </w:instrText>
            </w:r>
            <w:r w:rsidR="00672C18">
              <w:rPr>
                <w:noProof/>
                <w:webHidden/>
              </w:rPr>
            </w:r>
            <w:r w:rsidR="00672C18">
              <w:rPr>
                <w:noProof/>
                <w:webHidden/>
              </w:rPr>
              <w:fldChar w:fldCharType="separate"/>
            </w:r>
            <w:r w:rsidR="00672C18">
              <w:rPr>
                <w:noProof/>
                <w:webHidden/>
              </w:rPr>
              <w:t>2</w:t>
            </w:r>
            <w:r w:rsidR="00672C18">
              <w:rPr>
                <w:noProof/>
                <w:webHidden/>
              </w:rPr>
              <w:fldChar w:fldCharType="end"/>
            </w:r>
          </w:hyperlink>
        </w:p>
        <w:p w14:paraId="743347D8" w14:textId="77B76DF1" w:rsidR="00672C18" w:rsidRDefault="00000000">
          <w:pPr>
            <w:pStyle w:val="TOC2"/>
            <w:tabs>
              <w:tab w:val="right" w:leader="dot" w:pos="9016"/>
            </w:tabs>
            <w:rPr>
              <w:rFonts w:eastAsiaTheme="minorEastAsia" w:cstheme="minorBidi"/>
              <w:b w:val="0"/>
              <w:bCs w:val="0"/>
              <w:noProof/>
              <w:sz w:val="24"/>
              <w:szCs w:val="24"/>
              <w:lang w:eastAsia="en-GB"/>
            </w:rPr>
          </w:pPr>
          <w:hyperlink w:anchor="_Toc141792601" w:history="1">
            <w:r w:rsidR="00672C18" w:rsidRPr="009C0A59">
              <w:rPr>
                <w:rStyle w:val="Hyperlink"/>
                <w:noProof/>
                <w:highlight w:val="yellow"/>
              </w:rPr>
              <w:t>Role and competencies</w:t>
            </w:r>
            <w:r w:rsidR="00672C18">
              <w:rPr>
                <w:noProof/>
                <w:webHidden/>
              </w:rPr>
              <w:tab/>
            </w:r>
            <w:r w:rsidR="00672C18">
              <w:rPr>
                <w:noProof/>
                <w:webHidden/>
              </w:rPr>
              <w:fldChar w:fldCharType="begin"/>
            </w:r>
            <w:r w:rsidR="00672C18">
              <w:rPr>
                <w:noProof/>
                <w:webHidden/>
              </w:rPr>
              <w:instrText xml:space="preserve"> PAGEREF _Toc141792601 \h </w:instrText>
            </w:r>
            <w:r w:rsidR="00672C18">
              <w:rPr>
                <w:noProof/>
                <w:webHidden/>
              </w:rPr>
            </w:r>
            <w:r w:rsidR="00672C18">
              <w:rPr>
                <w:noProof/>
                <w:webHidden/>
              </w:rPr>
              <w:fldChar w:fldCharType="separate"/>
            </w:r>
            <w:r w:rsidR="00672C18">
              <w:rPr>
                <w:noProof/>
                <w:webHidden/>
              </w:rPr>
              <w:t>2</w:t>
            </w:r>
            <w:r w:rsidR="00672C18">
              <w:rPr>
                <w:noProof/>
                <w:webHidden/>
              </w:rPr>
              <w:fldChar w:fldCharType="end"/>
            </w:r>
          </w:hyperlink>
        </w:p>
        <w:p w14:paraId="6E58253F" w14:textId="6559A17E" w:rsidR="00672C18" w:rsidRDefault="00000000">
          <w:pPr>
            <w:pStyle w:val="TOC2"/>
            <w:tabs>
              <w:tab w:val="right" w:leader="dot" w:pos="9016"/>
            </w:tabs>
            <w:rPr>
              <w:rFonts w:eastAsiaTheme="minorEastAsia" w:cstheme="minorBidi"/>
              <w:b w:val="0"/>
              <w:bCs w:val="0"/>
              <w:noProof/>
              <w:sz w:val="24"/>
              <w:szCs w:val="24"/>
              <w:lang w:eastAsia="en-GB"/>
            </w:rPr>
          </w:pPr>
          <w:hyperlink w:anchor="_Toc141792602" w:history="1">
            <w:r w:rsidR="00672C18" w:rsidRPr="009C0A59">
              <w:rPr>
                <w:rStyle w:val="Hyperlink"/>
                <w:noProof/>
                <w:highlight w:val="yellow"/>
              </w:rPr>
              <w:t>Workplace improvement reflection</w:t>
            </w:r>
            <w:r w:rsidR="00672C18">
              <w:rPr>
                <w:noProof/>
                <w:webHidden/>
              </w:rPr>
              <w:tab/>
            </w:r>
            <w:r w:rsidR="00672C18">
              <w:rPr>
                <w:noProof/>
                <w:webHidden/>
              </w:rPr>
              <w:fldChar w:fldCharType="begin"/>
            </w:r>
            <w:r w:rsidR="00672C18">
              <w:rPr>
                <w:noProof/>
                <w:webHidden/>
              </w:rPr>
              <w:instrText xml:space="preserve"> PAGEREF _Toc141792602 \h </w:instrText>
            </w:r>
            <w:r w:rsidR="00672C18">
              <w:rPr>
                <w:noProof/>
                <w:webHidden/>
              </w:rPr>
            </w:r>
            <w:r w:rsidR="00672C18">
              <w:rPr>
                <w:noProof/>
                <w:webHidden/>
              </w:rPr>
              <w:fldChar w:fldCharType="separate"/>
            </w:r>
            <w:r w:rsidR="00672C18">
              <w:rPr>
                <w:noProof/>
                <w:webHidden/>
              </w:rPr>
              <w:t>3</w:t>
            </w:r>
            <w:r w:rsidR="00672C18">
              <w:rPr>
                <w:noProof/>
                <w:webHidden/>
              </w:rPr>
              <w:fldChar w:fldCharType="end"/>
            </w:r>
          </w:hyperlink>
        </w:p>
        <w:p w14:paraId="4699E4C9" w14:textId="767B3782" w:rsidR="00672C18" w:rsidRDefault="00000000">
          <w:pPr>
            <w:pStyle w:val="TOC1"/>
            <w:tabs>
              <w:tab w:val="right" w:leader="dot" w:pos="9016"/>
            </w:tabs>
            <w:rPr>
              <w:rFonts w:eastAsiaTheme="minorEastAsia" w:cstheme="minorBidi"/>
              <w:b w:val="0"/>
              <w:bCs w:val="0"/>
              <w:i w:val="0"/>
              <w:iCs w:val="0"/>
              <w:noProof/>
              <w:lang w:eastAsia="en-GB"/>
            </w:rPr>
          </w:pPr>
          <w:hyperlink w:anchor="_Toc141792603" w:history="1">
            <w:r w:rsidR="00672C18" w:rsidRPr="009C0A59">
              <w:rPr>
                <w:rStyle w:val="Hyperlink"/>
                <w:noProof/>
              </w:rPr>
              <w:t>Conclusion</w:t>
            </w:r>
            <w:r w:rsidR="00672C18">
              <w:rPr>
                <w:noProof/>
                <w:webHidden/>
              </w:rPr>
              <w:tab/>
            </w:r>
            <w:r w:rsidR="00672C18">
              <w:rPr>
                <w:noProof/>
                <w:webHidden/>
              </w:rPr>
              <w:fldChar w:fldCharType="begin"/>
            </w:r>
            <w:r w:rsidR="00672C18">
              <w:rPr>
                <w:noProof/>
                <w:webHidden/>
              </w:rPr>
              <w:instrText xml:space="preserve"> PAGEREF _Toc141792603 \h </w:instrText>
            </w:r>
            <w:r w:rsidR="00672C18">
              <w:rPr>
                <w:noProof/>
                <w:webHidden/>
              </w:rPr>
            </w:r>
            <w:r w:rsidR="00672C18">
              <w:rPr>
                <w:noProof/>
                <w:webHidden/>
              </w:rPr>
              <w:fldChar w:fldCharType="separate"/>
            </w:r>
            <w:r w:rsidR="00672C18">
              <w:rPr>
                <w:noProof/>
                <w:webHidden/>
              </w:rPr>
              <w:t>4</w:t>
            </w:r>
            <w:r w:rsidR="00672C18">
              <w:rPr>
                <w:noProof/>
                <w:webHidden/>
              </w:rPr>
              <w:fldChar w:fldCharType="end"/>
            </w:r>
          </w:hyperlink>
        </w:p>
        <w:p w14:paraId="18EAD973" w14:textId="5B32AD3C" w:rsidR="00672C18" w:rsidRDefault="00000000">
          <w:pPr>
            <w:pStyle w:val="TOC1"/>
            <w:tabs>
              <w:tab w:val="right" w:leader="dot" w:pos="9016"/>
            </w:tabs>
            <w:rPr>
              <w:rFonts w:eastAsiaTheme="minorEastAsia" w:cstheme="minorBidi"/>
              <w:b w:val="0"/>
              <w:bCs w:val="0"/>
              <w:i w:val="0"/>
              <w:iCs w:val="0"/>
              <w:noProof/>
              <w:lang w:eastAsia="en-GB"/>
            </w:rPr>
          </w:pPr>
          <w:hyperlink w:anchor="_Toc141792604" w:history="1">
            <w:r w:rsidR="00672C18" w:rsidRPr="009C0A59">
              <w:rPr>
                <w:rStyle w:val="Hyperlink"/>
                <w:noProof/>
              </w:rPr>
              <w:t>Bibliography</w:t>
            </w:r>
            <w:r w:rsidR="00672C18">
              <w:rPr>
                <w:noProof/>
                <w:webHidden/>
              </w:rPr>
              <w:tab/>
            </w:r>
            <w:r w:rsidR="00672C18">
              <w:rPr>
                <w:noProof/>
                <w:webHidden/>
              </w:rPr>
              <w:fldChar w:fldCharType="begin"/>
            </w:r>
            <w:r w:rsidR="00672C18">
              <w:rPr>
                <w:noProof/>
                <w:webHidden/>
              </w:rPr>
              <w:instrText xml:space="preserve"> PAGEREF _Toc141792604 \h </w:instrText>
            </w:r>
            <w:r w:rsidR="00672C18">
              <w:rPr>
                <w:noProof/>
                <w:webHidden/>
              </w:rPr>
            </w:r>
            <w:r w:rsidR="00672C18">
              <w:rPr>
                <w:noProof/>
                <w:webHidden/>
              </w:rPr>
              <w:fldChar w:fldCharType="separate"/>
            </w:r>
            <w:r w:rsidR="00672C18">
              <w:rPr>
                <w:noProof/>
                <w:webHidden/>
              </w:rPr>
              <w:t>5</w:t>
            </w:r>
            <w:r w:rsidR="00672C18">
              <w:rPr>
                <w:noProof/>
                <w:webHidden/>
              </w:rPr>
              <w:fldChar w:fldCharType="end"/>
            </w:r>
          </w:hyperlink>
        </w:p>
        <w:p w14:paraId="34C76D1E" w14:textId="3EC1F89B" w:rsidR="00447FDE" w:rsidRPr="00672C18" w:rsidRDefault="00447FDE">
          <w:pPr>
            <w:rPr>
              <w:rFonts w:ascii="Arial" w:hAnsi="Arial" w:cs="Arial"/>
              <w:b/>
              <w:bCs/>
              <w:noProof/>
            </w:rPr>
          </w:pPr>
          <w:r w:rsidRPr="00447FDE">
            <w:rPr>
              <w:rFonts w:ascii="Arial" w:hAnsi="Arial" w:cs="Arial"/>
              <w:b/>
              <w:bCs/>
              <w:noProof/>
            </w:rPr>
            <w:fldChar w:fldCharType="end"/>
          </w:r>
        </w:p>
      </w:sdtContent>
    </w:sdt>
    <w:p w14:paraId="028A0616" w14:textId="274B35CF" w:rsidR="00447FDE" w:rsidRDefault="00447FDE">
      <w:pPr>
        <w:rPr>
          <w:rFonts w:ascii="Arial" w:eastAsia="LIHEI PRO" w:hAnsi="Arial" w:cs="Arial"/>
        </w:rPr>
      </w:pPr>
    </w:p>
    <w:p w14:paraId="63B405F0" w14:textId="77777777" w:rsidR="00447FDE" w:rsidRPr="00447FDE" w:rsidRDefault="00447FDE">
      <w:pPr>
        <w:rPr>
          <w:rFonts w:ascii="Arial" w:eastAsia="LIHEI PRO" w:hAnsi="Arial" w:cs="Arial"/>
        </w:rPr>
      </w:pPr>
    </w:p>
    <w:p w14:paraId="2FE29744" w14:textId="77777777" w:rsidR="00447FDE" w:rsidRDefault="00447FDE">
      <w:pPr>
        <w:rPr>
          <w:rFonts w:ascii="Arial" w:eastAsia="LIHEI PRO" w:hAnsi="Arial" w:cs="Arial"/>
        </w:rPr>
      </w:pPr>
    </w:p>
    <w:p w14:paraId="2F9454AF" w14:textId="77777777" w:rsidR="00672C18" w:rsidRDefault="00672C18">
      <w:pPr>
        <w:rPr>
          <w:rFonts w:ascii="Arial" w:eastAsia="LIHEI PRO" w:hAnsi="Arial" w:cs="Arial"/>
        </w:rPr>
      </w:pPr>
    </w:p>
    <w:p w14:paraId="757272D3" w14:textId="77777777" w:rsidR="00672C18" w:rsidRDefault="00672C18">
      <w:pPr>
        <w:rPr>
          <w:rFonts w:ascii="Arial" w:eastAsia="LIHEI PRO" w:hAnsi="Arial" w:cs="Arial"/>
        </w:rPr>
      </w:pPr>
    </w:p>
    <w:p w14:paraId="2B9E498E" w14:textId="77777777" w:rsidR="00672C18" w:rsidRDefault="00672C18">
      <w:pPr>
        <w:rPr>
          <w:rFonts w:ascii="Arial" w:eastAsia="LIHEI PRO" w:hAnsi="Arial" w:cs="Arial"/>
        </w:rPr>
      </w:pPr>
    </w:p>
    <w:p w14:paraId="7EB8B1C5" w14:textId="77777777" w:rsidR="00672C18" w:rsidRDefault="00672C18">
      <w:pPr>
        <w:rPr>
          <w:rFonts w:ascii="Arial" w:eastAsia="LIHEI PRO" w:hAnsi="Arial" w:cs="Arial"/>
        </w:rPr>
      </w:pPr>
    </w:p>
    <w:p w14:paraId="37D10FD6" w14:textId="77777777" w:rsidR="00672C18" w:rsidRDefault="00672C18">
      <w:pPr>
        <w:rPr>
          <w:rFonts w:ascii="Arial" w:eastAsia="LIHEI PRO" w:hAnsi="Arial" w:cs="Arial"/>
        </w:rPr>
      </w:pPr>
    </w:p>
    <w:p w14:paraId="75CE98E1" w14:textId="77777777" w:rsidR="00672C18" w:rsidRDefault="00672C18">
      <w:pPr>
        <w:rPr>
          <w:rFonts w:ascii="Arial" w:eastAsia="LIHEI PRO" w:hAnsi="Arial" w:cs="Arial"/>
        </w:rPr>
      </w:pPr>
    </w:p>
    <w:p w14:paraId="147BB715" w14:textId="77777777" w:rsidR="00672C18" w:rsidRDefault="00672C18">
      <w:pPr>
        <w:rPr>
          <w:rFonts w:ascii="Arial" w:eastAsia="LIHEI PRO" w:hAnsi="Arial" w:cs="Arial"/>
        </w:rPr>
      </w:pPr>
    </w:p>
    <w:p w14:paraId="2BC7FDCA" w14:textId="77777777" w:rsidR="00672C18" w:rsidRDefault="00672C18">
      <w:pPr>
        <w:rPr>
          <w:rFonts w:ascii="Arial" w:eastAsia="LIHEI PRO" w:hAnsi="Arial" w:cs="Arial"/>
        </w:rPr>
      </w:pPr>
    </w:p>
    <w:p w14:paraId="45D2F58B" w14:textId="77777777" w:rsidR="00672C18" w:rsidRDefault="00672C18">
      <w:pPr>
        <w:rPr>
          <w:rFonts w:ascii="Arial" w:eastAsia="LIHEI PRO" w:hAnsi="Arial" w:cs="Arial"/>
        </w:rPr>
      </w:pPr>
    </w:p>
    <w:p w14:paraId="715C5912" w14:textId="77777777" w:rsidR="00672C18" w:rsidRDefault="00672C18">
      <w:pPr>
        <w:rPr>
          <w:rFonts w:ascii="Arial" w:eastAsia="LIHEI PRO" w:hAnsi="Arial" w:cs="Arial"/>
        </w:rPr>
      </w:pPr>
    </w:p>
    <w:p w14:paraId="014F501A" w14:textId="77777777" w:rsidR="00672C18" w:rsidRDefault="00672C18">
      <w:pPr>
        <w:rPr>
          <w:rFonts w:ascii="Arial" w:eastAsia="LIHEI PRO" w:hAnsi="Arial" w:cs="Arial"/>
        </w:rPr>
      </w:pPr>
    </w:p>
    <w:p w14:paraId="3C8CA91B" w14:textId="77777777" w:rsidR="00672C18" w:rsidRDefault="00672C18">
      <w:pPr>
        <w:rPr>
          <w:rFonts w:ascii="Arial" w:eastAsia="LIHEI PRO" w:hAnsi="Arial" w:cs="Arial"/>
        </w:rPr>
      </w:pPr>
    </w:p>
    <w:p w14:paraId="191236D6" w14:textId="77777777" w:rsidR="00672C18" w:rsidRDefault="00672C18" w:rsidP="00447FDE">
      <w:pPr>
        <w:pStyle w:val="Heading1"/>
        <w:rPr>
          <w:rFonts w:eastAsia="LIHEI PRO"/>
        </w:rPr>
      </w:pPr>
      <w:bookmarkStart w:id="0" w:name="_Toc141792598"/>
    </w:p>
    <w:p w14:paraId="6A1A80C1" w14:textId="2E088CE7" w:rsidR="00447FDE" w:rsidRDefault="00447FDE" w:rsidP="00447FDE">
      <w:pPr>
        <w:pStyle w:val="Heading1"/>
        <w:rPr>
          <w:rFonts w:eastAsia="LIHEI PRO"/>
        </w:rPr>
      </w:pPr>
      <w:r w:rsidRPr="00447FDE">
        <w:rPr>
          <w:rFonts w:eastAsia="LIHEI PRO"/>
        </w:rPr>
        <w:t>Introduction</w:t>
      </w:r>
      <w:bookmarkEnd w:id="0"/>
    </w:p>
    <w:p w14:paraId="690E260A" w14:textId="77777777" w:rsidR="00447FDE" w:rsidRDefault="00447FDE" w:rsidP="00447FDE"/>
    <w:p w14:paraId="5C2A76CC" w14:textId="27CE242C" w:rsidR="00447FDE" w:rsidRDefault="00D12744" w:rsidP="00447FDE">
      <w:pPr>
        <w:rPr>
          <w:color w:val="000000" w:themeColor="text1"/>
        </w:rPr>
      </w:pPr>
      <w:r>
        <w:t xml:space="preserve">This report </w:t>
      </w:r>
      <w:r w:rsidR="005463E1">
        <w:t>highlights</w:t>
      </w:r>
      <w:r>
        <w:t xml:space="preserve"> the business strategy and structure of STFC (</w:t>
      </w:r>
      <w:r w:rsidR="00D92431" w:rsidRPr="00D92431">
        <w:rPr>
          <w:color w:val="000000" w:themeColor="text1"/>
        </w:rPr>
        <w:t>S</w:t>
      </w:r>
      <w:r w:rsidRPr="00D92431">
        <w:rPr>
          <w:color w:val="000000" w:themeColor="text1"/>
        </w:rPr>
        <w:t xml:space="preserve">cience and </w:t>
      </w:r>
      <w:r w:rsidR="00D92431" w:rsidRPr="00D92431">
        <w:rPr>
          <w:color w:val="000000" w:themeColor="text1"/>
        </w:rPr>
        <w:t>T</w:t>
      </w:r>
      <w:r w:rsidRPr="00D92431">
        <w:rPr>
          <w:color w:val="000000" w:themeColor="text1"/>
        </w:rPr>
        <w:t xml:space="preserve">echnologies </w:t>
      </w:r>
      <w:r w:rsidR="00D92431" w:rsidRPr="00D92431">
        <w:rPr>
          <w:color w:val="000000" w:themeColor="text1"/>
        </w:rPr>
        <w:t>F</w:t>
      </w:r>
      <w:r w:rsidRPr="00D92431">
        <w:rPr>
          <w:color w:val="000000" w:themeColor="text1"/>
        </w:rPr>
        <w:t xml:space="preserve">acilities </w:t>
      </w:r>
      <w:r w:rsidR="00D92431" w:rsidRPr="00D92431">
        <w:rPr>
          <w:color w:val="000000" w:themeColor="text1"/>
        </w:rPr>
        <w:t>C</w:t>
      </w:r>
      <w:r w:rsidRPr="00D92431">
        <w:rPr>
          <w:color w:val="000000" w:themeColor="text1"/>
        </w:rPr>
        <w:t>ouncil)</w:t>
      </w:r>
      <w:r w:rsidR="005463E1" w:rsidRPr="00D92431">
        <w:rPr>
          <w:color w:val="000000" w:themeColor="text1"/>
        </w:rPr>
        <w:t xml:space="preserve">, </w:t>
      </w:r>
      <w:r w:rsidR="005463E1">
        <w:t>the key competencies required for the role of apprentice software developer</w:t>
      </w:r>
      <w:r w:rsidR="005463E1" w:rsidRPr="00D92431">
        <w:rPr>
          <w:color w:val="000000" w:themeColor="text1"/>
        </w:rPr>
        <w:t xml:space="preserve"> </w:t>
      </w:r>
      <w:r w:rsidR="00D92431" w:rsidRPr="00D92431">
        <w:rPr>
          <w:color w:val="000000" w:themeColor="text1"/>
        </w:rPr>
        <w:t xml:space="preserve">and </w:t>
      </w:r>
      <w:r w:rsidR="005463E1" w:rsidRPr="00D92431">
        <w:rPr>
          <w:color w:val="000000" w:themeColor="text1"/>
        </w:rPr>
        <w:t xml:space="preserve">how it compares </w:t>
      </w:r>
      <w:r w:rsidR="005463E1">
        <w:t>to the apprenticeship standard</w:t>
      </w:r>
      <w:r w:rsidR="00D92431">
        <w:t xml:space="preserve"> as well as the relevance of apprenticeships in STFC</w:t>
      </w:r>
      <w:r w:rsidR="005463E1">
        <w:t>. A reflection will also be conducted on an issue within this organisation that could be improved, in this case it will be the daily stand-up meeting that are conducted within CEDA (</w:t>
      </w:r>
      <w:r w:rsidR="005463E1" w:rsidRPr="00D92431">
        <w:rPr>
          <w:color w:val="000000" w:themeColor="text1"/>
        </w:rPr>
        <w:t xml:space="preserve">Centre for </w:t>
      </w:r>
      <w:r w:rsidR="00D92431" w:rsidRPr="00D92431">
        <w:rPr>
          <w:color w:val="000000" w:themeColor="text1"/>
        </w:rPr>
        <w:t>E</w:t>
      </w:r>
      <w:r w:rsidR="005463E1" w:rsidRPr="00D92431">
        <w:rPr>
          <w:color w:val="000000" w:themeColor="text1"/>
        </w:rPr>
        <w:t xml:space="preserve">nvironmental </w:t>
      </w:r>
      <w:r w:rsidR="00D92431" w:rsidRPr="00D92431">
        <w:rPr>
          <w:color w:val="000000" w:themeColor="text1"/>
        </w:rPr>
        <w:t>D</w:t>
      </w:r>
      <w:r w:rsidR="005463E1" w:rsidRPr="00D92431">
        <w:rPr>
          <w:color w:val="000000" w:themeColor="text1"/>
        </w:rPr>
        <w:t xml:space="preserve">ata </w:t>
      </w:r>
      <w:r w:rsidR="00D92431" w:rsidRPr="00D92431">
        <w:rPr>
          <w:color w:val="000000" w:themeColor="text1"/>
        </w:rPr>
        <w:t>A</w:t>
      </w:r>
      <w:r w:rsidR="005463E1" w:rsidRPr="00D92431">
        <w:rPr>
          <w:color w:val="000000" w:themeColor="text1"/>
        </w:rPr>
        <w:t>nalysis)</w:t>
      </w:r>
      <w:r w:rsidR="00D92431">
        <w:rPr>
          <w:color w:val="000000" w:themeColor="text1"/>
        </w:rPr>
        <w:t>.</w:t>
      </w:r>
    </w:p>
    <w:p w14:paraId="4FAB1098" w14:textId="77777777" w:rsidR="00276E8D" w:rsidRDefault="00276E8D" w:rsidP="00447FDE">
      <w:pPr>
        <w:rPr>
          <w:color w:val="000000" w:themeColor="text1"/>
        </w:rPr>
      </w:pPr>
    </w:p>
    <w:p w14:paraId="68891B09" w14:textId="77777777" w:rsidR="00672C18" w:rsidRPr="00D92431" w:rsidRDefault="00672C18" w:rsidP="00447FDE">
      <w:pPr>
        <w:rPr>
          <w:color w:val="000000" w:themeColor="text1"/>
        </w:rPr>
      </w:pPr>
    </w:p>
    <w:p w14:paraId="50230BC3" w14:textId="5581E0FE" w:rsidR="00447FDE" w:rsidRDefault="00447FDE" w:rsidP="00447FDE">
      <w:pPr>
        <w:pStyle w:val="Heading1"/>
      </w:pPr>
      <w:bookmarkStart w:id="1" w:name="_Toc141792599"/>
      <w:r>
        <w:t>Main body</w:t>
      </w:r>
      <w:bookmarkEnd w:id="1"/>
    </w:p>
    <w:p w14:paraId="661EFA9B" w14:textId="77777777" w:rsidR="00447FDE" w:rsidRDefault="00447FDE" w:rsidP="00447FDE"/>
    <w:p w14:paraId="1D780230" w14:textId="4CE51309" w:rsidR="002252D1" w:rsidRDefault="00447FDE" w:rsidP="00276E8D">
      <w:pPr>
        <w:pStyle w:val="Heading2"/>
      </w:pPr>
      <w:bookmarkStart w:id="2" w:name="_Toc141792600"/>
      <w:r w:rsidRPr="00276E8D">
        <w:rPr>
          <w:highlight w:val="yellow"/>
        </w:rPr>
        <w:t>Organisation overview</w:t>
      </w:r>
      <w:bookmarkEnd w:id="2"/>
    </w:p>
    <w:p w14:paraId="5AAD6514" w14:textId="77777777" w:rsidR="00276E8D" w:rsidRPr="00276E8D" w:rsidRDefault="00276E8D" w:rsidP="00276E8D"/>
    <w:p w14:paraId="203D2573" w14:textId="26398AB6" w:rsidR="002252D1" w:rsidRPr="00910394" w:rsidRDefault="00AF5A27" w:rsidP="00910394">
      <w:pPr>
        <w:rPr>
          <w:color w:val="000000" w:themeColor="text1"/>
          <w:shd w:val="clear" w:color="auto" w:fill="FBFBFB"/>
        </w:rPr>
      </w:pPr>
      <w:r w:rsidRPr="00910394">
        <w:rPr>
          <w:shd w:val="clear" w:color="auto" w:fill="FBFBFB"/>
        </w:rPr>
        <w:t>UKRI (United Kingdom Research and Development) is the organisation directly below the government Department for Science, Innovation and Technology which oversees the country’s research. The goal of UKRI is to improve the seven research councils below it (including STFC) to become more attractive to private research. It aims to achieve this by implementing a six objective strategy (</w:t>
      </w:r>
      <w:commentRangeStart w:id="3"/>
      <w:r w:rsidRPr="00910394">
        <w:rPr>
          <w:shd w:val="clear" w:color="auto" w:fill="FBFBFB"/>
        </w:rPr>
        <w:t>mak</w:t>
      </w:r>
      <w:r w:rsidRPr="00910394">
        <w:rPr>
          <w:color w:val="2E2D62"/>
        </w:rPr>
        <w:t xml:space="preserve">ing </w:t>
      </w:r>
      <w:r w:rsidRPr="00910394">
        <w:rPr>
          <w:color w:val="000000" w:themeColor="text1"/>
        </w:rPr>
        <w:t>the UK the top destination for talented people and teams, securing the UK’s research position with outstanding institutions, infrastructures, sectors and clusters across the breadth of the country, advancing the frontiers of human knowledge to seize opportunities from emerging research trends, delivering the government’s vision for the UK as an innovation nation, Focusing the UK’s world-class science and innovation to target global and national challenges, make UKRI the most efficient, effective and agile organisation it can be</w:t>
      </w:r>
      <w:r w:rsidR="005E2FB3" w:rsidRPr="00910394">
        <w:rPr>
          <w:color w:val="000000" w:themeColor="text1"/>
        </w:rPr>
        <w:t xml:space="preserve"> </w:t>
      </w:r>
      <w:commentRangeEnd w:id="3"/>
      <w:r w:rsidR="003D58F0">
        <w:rPr>
          <w:rStyle w:val="CommentReference"/>
        </w:rPr>
        <w:commentReference w:id="3"/>
      </w:r>
      <w:sdt>
        <w:sdtPr>
          <w:rPr>
            <w:color w:val="000000" w:themeColor="text1"/>
            <w:highlight w:val="yellow"/>
          </w:rPr>
          <w:id w:val="425541992"/>
          <w:citation/>
        </w:sdtPr>
        <w:sdtContent>
          <w:r w:rsidR="005E2FB3" w:rsidRPr="00910394">
            <w:rPr>
              <w:color w:val="000000" w:themeColor="text1"/>
              <w:highlight w:val="yellow"/>
            </w:rPr>
            <w:fldChar w:fldCharType="begin"/>
          </w:r>
          <w:r w:rsidR="005E2FB3" w:rsidRPr="00910394">
            <w:rPr>
              <w:color w:val="000000" w:themeColor="text1"/>
              <w:highlight w:val="yellow"/>
            </w:rPr>
            <w:instrText xml:space="preserve"> CITATION Ley22 \l 2057 </w:instrText>
          </w:r>
          <w:r w:rsidR="005E2FB3" w:rsidRPr="00910394">
            <w:rPr>
              <w:color w:val="000000" w:themeColor="text1"/>
              <w:highlight w:val="yellow"/>
            </w:rPr>
            <w:fldChar w:fldCharType="separate"/>
          </w:r>
          <w:r w:rsidR="00277A88" w:rsidRPr="00910394">
            <w:rPr>
              <w:rFonts w:eastAsiaTheme="majorEastAsia"/>
              <w:noProof/>
              <w:color w:val="000000" w:themeColor="text1"/>
              <w:highlight w:val="yellow"/>
            </w:rPr>
            <w:t>(Leyser, O. Mackenzie, A, 2022)</w:t>
          </w:r>
          <w:r w:rsidR="005E2FB3" w:rsidRPr="00910394">
            <w:rPr>
              <w:color w:val="000000" w:themeColor="text1"/>
              <w:highlight w:val="yellow"/>
            </w:rPr>
            <w:fldChar w:fldCharType="end"/>
          </w:r>
        </w:sdtContent>
      </w:sdt>
      <w:r w:rsidRPr="00910394">
        <w:rPr>
          <w:color w:val="000000" w:themeColor="text1"/>
        </w:rPr>
        <w:t>)</w:t>
      </w:r>
      <w:r w:rsidR="005E2FB3" w:rsidRPr="00910394">
        <w:rPr>
          <w:color w:val="000000" w:themeColor="text1"/>
        </w:rPr>
        <w:t xml:space="preserve">. Part of this strategy is </w:t>
      </w:r>
      <w:r w:rsidR="00276E8D" w:rsidRPr="00910394">
        <w:rPr>
          <w:color w:val="000000" w:themeColor="text1"/>
        </w:rPr>
        <w:t>to have talent continue to join the organisation</w:t>
      </w:r>
      <w:r w:rsidR="005E2FB3" w:rsidRPr="00910394">
        <w:rPr>
          <w:color w:val="000000" w:themeColor="text1"/>
        </w:rPr>
        <w:t xml:space="preserve"> </w:t>
      </w:r>
      <w:r w:rsidR="00276E8D" w:rsidRPr="00910394">
        <w:rPr>
          <w:color w:val="000000" w:themeColor="text1"/>
        </w:rPr>
        <w:t>“</w:t>
      </w:r>
      <w:r w:rsidR="00276E8D" w:rsidRPr="00910394">
        <w:rPr>
          <w:color w:val="212121"/>
        </w:rPr>
        <w:t xml:space="preserve">Apprentices in particular are vital to ensuring a pipeline of incoming talent to the STEM sector and ensures that we have a fit for purpose workforce” </w:t>
      </w:r>
      <w:commentRangeStart w:id="4"/>
      <w:r w:rsidR="00276E8D" w:rsidRPr="00910394">
        <w:rPr>
          <w:color w:val="212121"/>
          <w:highlight w:val="yellow"/>
        </w:rPr>
        <w:t>(</w:t>
      </w:r>
      <w:r w:rsidR="00276E8D" w:rsidRPr="00910394">
        <w:rPr>
          <w:highlight w:val="yellow"/>
          <w:shd w:val="clear" w:color="auto" w:fill="FBFBFB"/>
        </w:rPr>
        <w:t>Chipperfield, L. (2023) Email to William Cross, 31 July.)</w:t>
      </w:r>
      <w:r w:rsidR="00276E8D" w:rsidRPr="00910394">
        <w:rPr>
          <w:color w:val="000000" w:themeColor="text1"/>
          <w:shd w:val="clear" w:color="auto" w:fill="FBFBFB"/>
        </w:rPr>
        <w:t xml:space="preserve"> </w:t>
      </w:r>
      <w:commentRangeEnd w:id="4"/>
      <w:r w:rsidR="003D58F0">
        <w:rPr>
          <w:rStyle w:val="CommentReference"/>
        </w:rPr>
        <w:commentReference w:id="4"/>
      </w:r>
      <w:r w:rsidR="00276E8D" w:rsidRPr="00910394">
        <w:rPr>
          <w:color w:val="000000" w:themeColor="text1"/>
          <w:shd w:val="clear" w:color="auto" w:fill="FBFBFB"/>
        </w:rPr>
        <w:t>The structure of UKRI includes sever research councils including STFC with RAL Space (Rutherford Appleton Laboratory) under it and CEDA under that, with CEDA being the focus of this report.</w:t>
      </w:r>
    </w:p>
    <w:p w14:paraId="00166504" w14:textId="4C44936C" w:rsidR="00276E8D" w:rsidRPr="00276E8D" w:rsidRDefault="00276E8D" w:rsidP="00276E8D">
      <w:commentRangeStart w:id="5"/>
      <w:r>
        <w:rPr>
          <w:noProof/>
        </w:rPr>
        <w:drawing>
          <wp:inline distT="0" distB="0" distL="0" distR="0" wp14:anchorId="7DD87BD5" wp14:editId="221B3540">
            <wp:extent cx="3096285" cy="2374595"/>
            <wp:effectExtent l="0" t="0" r="2540" b="635"/>
            <wp:docPr id="172039808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98089" name="Picture 2" descr="A diagram of a compan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6665" cy="2482255"/>
                    </a:xfrm>
                    <a:prstGeom prst="rect">
                      <a:avLst/>
                    </a:prstGeom>
                  </pic:spPr>
                </pic:pic>
              </a:graphicData>
            </a:graphic>
          </wp:inline>
        </w:drawing>
      </w:r>
      <w:commentRangeEnd w:id="5"/>
      <w:r w:rsidR="003D58F0">
        <w:rPr>
          <w:rStyle w:val="CommentReference"/>
        </w:rPr>
        <w:commentReference w:id="5"/>
      </w:r>
    </w:p>
    <w:p w14:paraId="0A631D5D" w14:textId="6A2A6C45" w:rsidR="00276E8D" w:rsidRDefault="00276E8D" w:rsidP="00276E8D"/>
    <w:p w14:paraId="5A6B1DC5" w14:textId="77777777" w:rsidR="00276E8D" w:rsidRDefault="00276E8D" w:rsidP="00276E8D"/>
    <w:p w14:paraId="7D25A106" w14:textId="77777777" w:rsidR="00276E8D" w:rsidRPr="00276E8D" w:rsidRDefault="00276E8D" w:rsidP="00276E8D"/>
    <w:p w14:paraId="7780FB3D" w14:textId="77777777" w:rsidR="002252D1" w:rsidRDefault="002252D1" w:rsidP="00447FDE"/>
    <w:p w14:paraId="53FB7004" w14:textId="77777777" w:rsidR="00447FDE" w:rsidRDefault="00447FDE" w:rsidP="00447FDE"/>
    <w:p w14:paraId="0FAF0B5A" w14:textId="235A5297" w:rsidR="00447FDE" w:rsidRDefault="00447FDE" w:rsidP="00447FDE">
      <w:pPr>
        <w:pStyle w:val="Heading2"/>
      </w:pPr>
      <w:bookmarkStart w:id="6" w:name="_Toc141792601"/>
      <w:r w:rsidRPr="00266B16">
        <w:rPr>
          <w:highlight w:val="yellow"/>
        </w:rPr>
        <w:t>Role and competencies</w:t>
      </w:r>
      <w:bookmarkEnd w:id="6"/>
    </w:p>
    <w:p w14:paraId="67172975" w14:textId="77777777" w:rsidR="000B61C9" w:rsidRDefault="000B61C9" w:rsidP="00447FDE"/>
    <w:p w14:paraId="6C8B0EC0" w14:textId="6CC82C10" w:rsidR="00447FDE" w:rsidRPr="00910394" w:rsidRDefault="00DA660C" w:rsidP="00447FDE">
      <w:pPr>
        <w:rPr>
          <w:rFonts w:cstheme="minorHAnsi"/>
          <w:color w:val="000000" w:themeColor="text1"/>
        </w:rPr>
      </w:pPr>
      <w:r w:rsidRPr="00910394">
        <w:rPr>
          <w:rFonts w:cstheme="minorHAnsi"/>
          <w:color w:val="000000" w:themeColor="text1"/>
        </w:rPr>
        <w:t xml:space="preserve">The role I have in the organisation is titled </w:t>
      </w:r>
      <w:commentRangeStart w:id="7"/>
      <w:r w:rsidRPr="00910394">
        <w:rPr>
          <w:rFonts w:cstheme="minorHAnsi"/>
          <w:color w:val="000000" w:themeColor="text1"/>
        </w:rPr>
        <w:t xml:space="preserve">apprentice software developer </w:t>
      </w:r>
      <w:commentRangeEnd w:id="7"/>
      <w:r w:rsidR="003D58F0">
        <w:rPr>
          <w:rStyle w:val="CommentReference"/>
        </w:rPr>
        <w:commentReference w:id="7"/>
      </w:r>
      <w:commentRangeStart w:id="8"/>
      <w:r w:rsidRPr="00910394">
        <w:rPr>
          <w:rFonts w:cstheme="minorHAnsi"/>
          <w:color w:val="000000" w:themeColor="text1"/>
        </w:rPr>
        <w:t>w</w:t>
      </w:r>
      <w:commentRangeEnd w:id="8"/>
      <w:r w:rsidR="003D58F0">
        <w:rPr>
          <w:rStyle w:val="CommentReference"/>
        </w:rPr>
        <w:commentReference w:id="8"/>
      </w:r>
      <w:r w:rsidR="00D12744" w:rsidRPr="00910394">
        <w:rPr>
          <w:rFonts w:cstheme="minorHAnsi"/>
          <w:color w:val="000000" w:themeColor="text1"/>
        </w:rPr>
        <w:t xml:space="preserve">hen asked about the key competencies required for </w:t>
      </w:r>
      <w:r w:rsidRPr="00910394">
        <w:rPr>
          <w:rFonts w:cstheme="minorHAnsi"/>
          <w:color w:val="000000" w:themeColor="text1"/>
        </w:rPr>
        <w:t>my</w:t>
      </w:r>
      <w:r w:rsidR="00D12744" w:rsidRPr="00910394">
        <w:rPr>
          <w:rFonts w:cstheme="minorHAnsi"/>
          <w:color w:val="000000" w:themeColor="text1"/>
        </w:rPr>
        <w:t xml:space="preserve"> role </w:t>
      </w:r>
      <w:r w:rsidR="005C689F" w:rsidRPr="00910394">
        <w:rPr>
          <w:rFonts w:cstheme="minorHAnsi"/>
          <w:color w:val="000000" w:themeColor="text1"/>
        </w:rPr>
        <w:t>Jack</w:t>
      </w:r>
      <w:r w:rsidR="00D12744" w:rsidRPr="00910394">
        <w:rPr>
          <w:rFonts w:cstheme="minorHAnsi"/>
          <w:color w:val="000000" w:themeColor="text1"/>
        </w:rPr>
        <w:t xml:space="preserve"> </w:t>
      </w:r>
      <w:r w:rsidRPr="00910394">
        <w:rPr>
          <w:rFonts w:cstheme="minorHAnsi"/>
          <w:color w:val="000000" w:themeColor="text1"/>
        </w:rPr>
        <w:t xml:space="preserve">(a </w:t>
      </w:r>
      <w:commentRangeStart w:id="9"/>
      <w:r w:rsidRPr="00910394">
        <w:rPr>
          <w:rFonts w:cstheme="minorHAnsi"/>
          <w:color w:val="000000" w:themeColor="text1"/>
        </w:rPr>
        <w:t>co-worker</w:t>
      </w:r>
      <w:commentRangeEnd w:id="9"/>
      <w:r w:rsidR="003D58F0">
        <w:rPr>
          <w:rStyle w:val="CommentReference"/>
        </w:rPr>
        <w:commentReference w:id="9"/>
      </w:r>
      <w:r w:rsidRPr="00910394">
        <w:rPr>
          <w:rFonts w:cstheme="minorHAnsi"/>
          <w:color w:val="000000" w:themeColor="text1"/>
        </w:rPr>
        <w:t xml:space="preserve">) </w:t>
      </w:r>
      <w:r w:rsidR="00D12744" w:rsidRPr="00910394">
        <w:rPr>
          <w:rFonts w:cstheme="minorHAnsi"/>
          <w:color w:val="000000" w:themeColor="text1"/>
        </w:rPr>
        <w:t>replied with a list of skills “</w:t>
      </w:r>
      <w:r w:rsidR="00D12744" w:rsidRPr="00910394">
        <w:rPr>
          <w:rFonts w:cstheme="minorHAnsi"/>
          <w:color w:val="000000" w:themeColor="text1"/>
          <w:shd w:val="clear" w:color="auto" w:fill="F8F8F8"/>
        </w:rPr>
        <w:t xml:space="preserve">problem solving, programming with python, command line proficiency, git” </w:t>
      </w:r>
      <w:commentRangeStart w:id="10"/>
      <w:r w:rsidR="00D12744" w:rsidRPr="00910394">
        <w:rPr>
          <w:rFonts w:cstheme="minorHAnsi"/>
          <w:color w:val="000000" w:themeColor="text1"/>
          <w:shd w:val="clear" w:color="auto" w:fill="FBFBFB"/>
        </w:rPr>
        <w:t>(Leland, J. (2023) Slack message to William Cross, 26 July.)</w:t>
      </w:r>
      <w:r w:rsidRPr="00910394">
        <w:rPr>
          <w:rFonts w:cstheme="minorHAnsi"/>
          <w:color w:val="000000" w:themeColor="text1"/>
          <w:shd w:val="clear" w:color="auto" w:fill="FBFBFB"/>
        </w:rPr>
        <w:t xml:space="preserve">. </w:t>
      </w:r>
      <w:commentRangeEnd w:id="10"/>
      <w:r w:rsidR="003D58F0">
        <w:rPr>
          <w:rStyle w:val="CommentReference"/>
        </w:rPr>
        <w:commentReference w:id="10"/>
      </w:r>
      <w:r w:rsidRPr="00910394">
        <w:rPr>
          <w:rFonts w:cstheme="minorHAnsi"/>
          <w:color w:val="000000" w:themeColor="text1"/>
          <w:shd w:val="clear" w:color="auto" w:fill="FBFBFB"/>
        </w:rPr>
        <w:t xml:space="preserve">These are the key skills required for software development which are learnt either before or during the apprenticeship. A few key </w:t>
      </w:r>
      <w:r w:rsidR="009508E4" w:rsidRPr="00910394">
        <w:rPr>
          <w:rFonts w:cstheme="minorHAnsi"/>
          <w:color w:val="000000" w:themeColor="text1"/>
          <w:shd w:val="clear" w:color="auto" w:fill="FBFBFB"/>
        </w:rPr>
        <w:t>competencies</w:t>
      </w:r>
      <w:r w:rsidRPr="00910394">
        <w:rPr>
          <w:rFonts w:cstheme="minorHAnsi"/>
          <w:color w:val="000000" w:themeColor="text1"/>
          <w:shd w:val="clear" w:color="auto" w:fill="FBFBFB"/>
        </w:rPr>
        <w:t xml:space="preserve"> include communicating with </w:t>
      </w:r>
      <w:r w:rsidR="009508E4" w:rsidRPr="00910394">
        <w:rPr>
          <w:rFonts w:cstheme="minorHAnsi"/>
          <w:color w:val="000000" w:themeColor="text1"/>
          <w:shd w:val="clear" w:color="auto" w:fill="FBFBFB"/>
        </w:rPr>
        <w:t xml:space="preserve">all types of people (technical and non-technical background), the ability to work well in a team and to work well independently and know when to ask for help </w:t>
      </w:r>
      <w:r w:rsidR="009508E4" w:rsidRPr="00910394">
        <w:rPr>
          <w:rFonts w:cstheme="minorHAnsi"/>
          <w:color w:val="000000" w:themeColor="text1"/>
          <w:highlight w:val="yellow"/>
          <w:shd w:val="clear" w:color="auto" w:fill="FBFBFB"/>
        </w:rPr>
        <w:t>(</w:t>
      </w:r>
      <w:r w:rsidR="005D0940" w:rsidRPr="00910394">
        <w:rPr>
          <w:rFonts w:cstheme="minorHAnsi"/>
          <w:color w:val="000000" w:themeColor="text1"/>
          <w:highlight w:val="yellow"/>
          <w:shd w:val="clear" w:color="auto" w:fill="FBFBFB"/>
        </w:rPr>
        <w:t>Chipperfield, L. (2023) Email to William Cross from STFC resourcing department job description, 31 July.</w:t>
      </w:r>
      <w:r w:rsidR="009508E4" w:rsidRPr="00910394">
        <w:rPr>
          <w:rFonts w:cstheme="minorHAnsi"/>
          <w:color w:val="000000" w:themeColor="text1"/>
          <w:highlight w:val="yellow"/>
          <w:shd w:val="clear" w:color="auto" w:fill="FBFBFB"/>
        </w:rPr>
        <w:t>)</w:t>
      </w:r>
      <w:r w:rsidR="005D0940" w:rsidRPr="00910394">
        <w:rPr>
          <w:rFonts w:cstheme="minorHAnsi"/>
          <w:color w:val="000000" w:themeColor="text1"/>
          <w:shd w:val="clear" w:color="auto" w:fill="FBFBFB"/>
        </w:rPr>
        <w:t>. The apprenticeship standard also has similar required competencies, for example in the Digital and Technology Solutions Professional Level 6 apprenticeship (the one I am doing), the standards are “</w:t>
      </w:r>
      <w:r w:rsidR="005D0940" w:rsidRPr="00910394">
        <w:rPr>
          <w:rStyle w:val="s11"/>
          <w:rFonts w:cstheme="minorHAnsi"/>
          <w:color w:val="000000" w:themeColor="text1"/>
        </w:rPr>
        <w:t>Reliable,</w:t>
      </w:r>
      <w:r w:rsidR="005D0940" w:rsidRPr="00910394">
        <w:rPr>
          <w:rStyle w:val="apple-converted-space"/>
          <w:rFonts w:cstheme="minorHAnsi"/>
          <w:color w:val="000000" w:themeColor="text1"/>
        </w:rPr>
        <w:t> </w:t>
      </w:r>
      <w:r w:rsidR="005D0940" w:rsidRPr="00910394">
        <w:rPr>
          <w:rStyle w:val="s11"/>
          <w:rFonts w:cstheme="minorHAnsi"/>
          <w:color w:val="000000" w:themeColor="text1"/>
        </w:rPr>
        <w:t>objective</w:t>
      </w:r>
      <w:r w:rsidR="005D0940" w:rsidRPr="00910394">
        <w:rPr>
          <w:rStyle w:val="apple-converted-space"/>
          <w:rFonts w:cstheme="minorHAnsi"/>
          <w:color w:val="000000" w:themeColor="text1"/>
        </w:rPr>
        <w:t> </w:t>
      </w:r>
      <w:r w:rsidR="005D0940" w:rsidRPr="00910394">
        <w:rPr>
          <w:rStyle w:val="s11"/>
          <w:rFonts w:cstheme="minorHAnsi"/>
          <w:color w:val="000000" w:themeColor="text1"/>
        </w:rPr>
        <w:t>and capable of both independent and</w:t>
      </w:r>
      <w:r w:rsidR="005D0940" w:rsidRPr="00910394">
        <w:rPr>
          <w:rStyle w:val="apple-converted-space"/>
          <w:rFonts w:cstheme="minorHAnsi"/>
          <w:color w:val="000000" w:themeColor="text1"/>
        </w:rPr>
        <w:t> </w:t>
      </w:r>
      <w:r w:rsidR="005D0940" w:rsidRPr="00910394">
        <w:rPr>
          <w:rStyle w:val="s10"/>
          <w:rFonts w:cstheme="minorHAnsi"/>
          <w:color w:val="000000" w:themeColor="text1"/>
        </w:rPr>
        <w:t>team working</w:t>
      </w:r>
      <w:r w:rsidR="005D0940" w:rsidRPr="00910394">
        <w:rPr>
          <w:rStyle w:val="s11"/>
          <w:rFonts w:cstheme="minorHAnsi"/>
          <w:color w:val="000000" w:themeColor="text1"/>
        </w:rPr>
        <w:t>.” And “</w:t>
      </w:r>
      <w:r w:rsidR="005D0940" w:rsidRPr="00910394">
        <w:rPr>
          <w:rStyle w:val="s10"/>
          <w:rFonts w:cstheme="minorHAnsi"/>
          <w:color w:val="000000" w:themeColor="text1"/>
        </w:rPr>
        <w:t>Interacts professionally</w:t>
      </w:r>
      <w:r w:rsidR="005D0940" w:rsidRPr="00910394">
        <w:rPr>
          <w:rStyle w:val="apple-converted-space"/>
          <w:rFonts w:cstheme="minorHAnsi"/>
          <w:color w:val="000000" w:themeColor="text1"/>
        </w:rPr>
        <w:t> </w:t>
      </w:r>
      <w:r w:rsidR="005D0940" w:rsidRPr="00910394">
        <w:rPr>
          <w:rStyle w:val="s11"/>
          <w:rFonts w:cstheme="minorHAnsi"/>
          <w:color w:val="000000" w:themeColor="text1"/>
        </w:rPr>
        <w:t>with people from technical and non-technical backgrounds.</w:t>
      </w:r>
      <w:r w:rsidR="005D0940" w:rsidRPr="00910394">
        <w:rPr>
          <w:rStyle w:val="apple-converted-space"/>
          <w:rFonts w:cstheme="minorHAnsi"/>
          <w:color w:val="000000" w:themeColor="text1"/>
        </w:rPr>
        <w:t xml:space="preserve"> </w:t>
      </w:r>
      <w:r w:rsidR="005D0940" w:rsidRPr="00910394">
        <w:rPr>
          <w:rStyle w:val="s11"/>
          <w:rFonts w:cstheme="minorHAnsi"/>
          <w:color w:val="000000" w:themeColor="text1"/>
        </w:rPr>
        <w:t>Presents data and conclusions in an</w:t>
      </w:r>
      <w:r w:rsidR="005D0940" w:rsidRPr="00910394">
        <w:rPr>
          <w:rStyle w:val="apple-converted-space"/>
          <w:rFonts w:cstheme="minorHAnsi"/>
          <w:color w:val="000000" w:themeColor="text1"/>
        </w:rPr>
        <w:t> </w:t>
      </w:r>
      <w:r w:rsidR="005D0940" w:rsidRPr="00910394">
        <w:rPr>
          <w:rStyle w:val="s11"/>
          <w:rFonts w:cstheme="minorHAnsi"/>
          <w:color w:val="000000" w:themeColor="text1"/>
        </w:rPr>
        <w:t>evidently truthful,</w:t>
      </w:r>
      <w:r w:rsidR="005D0940" w:rsidRPr="00910394">
        <w:rPr>
          <w:rStyle w:val="apple-converted-space"/>
          <w:rFonts w:cstheme="minorHAnsi"/>
          <w:color w:val="000000" w:themeColor="text1"/>
        </w:rPr>
        <w:t> </w:t>
      </w:r>
      <w:r w:rsidR="005D0940" w:rsidRPr="00910394">
        <w:rPr>
          <w:rStyle w:val="s11"/>
          <w:rFonts w:cstheme="minorHAnsi"/>
          <w:color w:val="000000" w:themeColor="text1"/>
        </w:rPr>
        <w:t>concise</w:t>
      </w:r>
      <w:r w:rsidR="005D0940" w:rsidRPr="00910394">
        <w:rPr>
          <w:rStyle w:val="apple-converted-space"/>
          <w:rFonts w:cstheme="minorHAnsi"/>
          <w:color w:val="000000" w:themeColor="text1"/>
        </w:rPr>
        <w:t> </w:t>
      </w:r>
      <w:r w:rsidR="005D0940" w:rsidRPr="00910394">
        <w:rPr>
          <w:rStyle w:val="s11"/>
          <w:rFonts w:cstheme="minorHAnsi"/>
          <w:color w:val="000000" w:themeColor="text1"/>
        </w:rPr>
        <w:t>and</w:t>
      </w:r>
      <w:r w:rsidR="005D0940" w:rsidRPr="00910394">
        <w:rPr>
          <w:rStyle w:val="apple-converted-space"/>
          <w:rFonts w:cstheme="minorHAnsi"/>
          <w:color w:val="000000" w:themeColor="text1"/>
        </w:rPr>
        <w:t> </w:t>
      </w:r>
      <w:r w:rsidR="005D0940" w:rsidRPr="00910394">
        <w:rPr>
          <w:rStyle w:val="s11"/>
          <w:rFonts w:cstheme="minorHAnsi"/>
          <w:color w:val="000000" w:themeColor="text1"/>
        </w:rPr>
        <w:t xml:space="preserve">appropriate manner.” </w:t>
      </w:r>
      <w:r w:rsidR="005D0940" w:rsidRPr="00910394">
        <w:rPr>
          <w:rStyle w:val="s11"/>
          <w:rFonts w:cstheme="minorHAnsi"/>
          <w:color w:val="000000" w:themeColor="text1"/>
          <w:highlight w:val="yellow"/>
        </w:rPr>
        <w:t>(</w:t>
      </w:r>
      <w:commentRangeStart w:id="11"/>
      <w:r w:rsidR="00671375" w:rsidRPr="00910394">
        <w:rPr>
          <w:rFonts w:cstheme="minorHAnsi"/>
          <w:color w:val="000000" w:themeColor="text1"/>
          <w:highlight w:val="yellow"/>
          <w:shd w:val="clear" w:color="auto" w:fill="FBFBFB"/>
        </w:rPr>
        <w:t>Leah, T. (2023) Email PDF sent to William Cross, 31 July</w:t>
      </w:r>
      <w:commentRangeEnd w:id="11"/>
      <w:r w:rsidR="003D58F0">
        <w:rPr>
          <w:rStyle w:val="CommentReference"/>
        </w:rPr>
        <w:commentReference w:id="11"/>
      </w:r>
      <w:r w:rsidR="00671375" w:rsidRPr="00910394">
        <w:rPr>
          <w:rFonts w:cstheme="minorHAnsi"/>
          <w:color w:val="000000" w:themeColor="text1"/>
          <w:highlight w:val="yellow"/>
          <w:shd w:val="clear" w:color="auto" w:fill="FBFBFB"/>
        </w:rPr>
        <w:t>.</w:t>
      </w:r>
      <w:r w:rsidR="005D0940" w:rsidRPr="00910394">
        <w:rPr>
          <w:rStyle w:val="s11"/>
          <w:rFonts w:cstheme="minorHAnsi"/>
          <w:color w:val="000000" w:themeColor="text1"/>
          <w:highlight w:val="yellow"/>
        </w:rPr>
        <w:t>)</w:t>
      </w:r>
      <w:r w:rsidR="00671375" w:rsidRPr="00910394">
        <w:rPr>
          <w:rStyle w:val="s11"/>
          <w:rFonts w:cstheme="minorHAnsi"/>
          <w:color w:val="000000" w:themeColor="text1"/>
        </w:rPr>
        <w:t xml:space="preserve">. </w:t>
      </w:r>
      <w:r w:rsidR="00D7293C" w:rsidRPr="00910394">
        <w:rPr>
          <w:rStyle w:val="s11"/>
          <w:rFonts w:cstheme="minorHAnsi"/>
          <w:color w:val="000000" w:themeColor="text1"/>
        </w:rPr>
        <w:t xml:space="preserve">The more specific aspects of this includes creating effective programs, testing and reviewing code and analysing code. </w:t>
      </w:r>
      <w:r w:rsidR="00D7293C" w:rsidRPr="00910394">
        <w:rPr>
          <w:rStyle w:val="s11"/>
          <w:rFonts w:cstheme="minorHAnsi"/>
          <w:color w:val="000000" w:themeColor="text1"/>
          <w:highlight w:val="yellow"/>
        </w:rPr>
        <w:t>(</w:t>
      </w:r>
      <w:commentRangeStart w:id="12"/>
      <w:r w:rsidR="00B90855" w:rsidRPr="00910394">
        <w:rPr>
          <w:rFonts w:cstheme="minorHAnsi"/>
          <w:color w:val="000000" w:themeColor="text1"/>
          <w:highlight w:val="yellow"/>
          <w:shd w:val="clear" w:color="auto" w:fill="FBFBFB"/>
        </w:rPr>
        <w:t>Institute for Apprenticeships and Technical Education (2019)</w:t>
      </w:r>
      <w:r w:rsidR="00B90855" w:rsidRPr="00910394">
        <w:rPr>
          <w:rStyle w:val="apple-converted-space"/>
          <w:rFonts w:cstheme="minorHAnsi"/>
          <w:color w:val="000000" w:themeColor="text1"/>
          <w:highlight w:val="yellow"/>
          <w:shd w:val="clear" w:color="auto" w:fill="FBFBFB"/>
        </w:rPr>
        <w:t> </w:t>
      </w:r>
      <w:r w:rsidR="00B90855" w:rsidRPr="00910394">
        <w:rPr>
          <w:rFonts w:cstheme="minorHAnsi"/>
          <w:i/>
          <w:iCs/>
          <w:color w:val="000000" w:themeColor="text1"/>
          <w:highlight w:val="yellow"/>
        </w:rPr>
        <w:t>Digital and technology solutions professional (integrated degree)</w:t>
      </w:r>
      <w:r w:rsidR="00B90855" w:rsidRPr="00910394">
        <w:rPr>
          <w:rFonts w:cstheme="minorHAnsi"/>
          <w:color w:val="000000" w:themeColor="text1"/>
          <w:highlight w:val="yellow"/>
          <w:shd w:val="clear" w:color="auto" w:fill="FBFBFB"/>
        </w:rPr>
        <w:t>. Available at: </w:t>
      </w:r>
      <w:hyperlink r:id="rId13" w:history="1">
        <w:r w:rsidR="00B90855" w:rsidRPr="00910394">
          <w:rPr>
            <w:rStyle w:val="Hyperlink"/>
            <w:rFonts w:cstheme="minorHAnsi"/>
            <w:color w:val="000000" w:themeColor="text1"/>
            <w:highlight w:val="yellow"/>
          </w:rPr>
          <w:t>https://www.instituteforapprenticeships.org/apprenticeship-standards/digital-and-technology-solutions-professional-integrated-degree-v1-1</w:t>
        </w:r>
      </w:hyperlink>
      <w:r w:rsidR="00B90855" w:rsidRPr="00910394">
        <w:rPr>
          <w:rFonts w:cstheme="minorHAnsi"/>
          <w:color w:val="000000" w:themeColor="text1"/>
          <w:highlight w:val="yellow"/>
          <w:shd w:val="clear" w:color="auto" w:fill="FBFBFB"/>
        </w:rPr>
        <w:t> (Accessed: 1 August 2023).</w:t>
      </w:r>
      <w:r w:rsidR="00D7293C" w:rsidRPr="00910394">
        <w:rPr>
          <w:rStyle w:val="s11"/>
          <w:rFonts w:cstheme="minorHAnsi"/>
          <w:color w:val="000000" w:themeColor="text1"/>
          <w:highlight w:val="yellow"/>
        </w:rPr>
        <w:t>)</w:t>
      </w:r>
      <w:r w:rsidR="00B90855" w:rsidRPr="00910394">
        <w:rPr>
          <w:rStyle w:val="s11"/>
          <w:rFonts w:cstheme="minorHAnsi"/>
          <w:color w:val="000000" w:themeColor="text1"/>
        </w:rPr>
        <w:t xml:space="preserve">. </w:t>
      </w:r>
      <w:commentRangeEnd w:id="12"/>
      <w:r w:rsidR="003D58F0">
        <w:rPr>
          <w:rStyle w:val="CommentReference"/>
        </w:rPr>
        <w:commentReference w:id="12"/>
      </w:r>
      <w:commentRangeStart w:id="13"/>
      <w:r w:rsidR="00B90855" w:rsidRPr="00910394">
        <w:rPr>
          <w:rStyle w:val="s11"/>
          <w:rFonts w:cstheme="minorHAnsi"/>
          <w:color w:val="000000" w:themeColor="text1"/>
        </w:rPr>
        <w:t xml:space="preserve">The </w:t>
      </w:r>
      <w:commentRangeEnd w:id="13"/>
      <w:r w:rsidR="003D58F0">
        <w:rPr>
          <w:rStyle w:val="CommentReference"/>
        </w:rPr>
        <w:commentReference w:id="13"/>
      </w:r>
      <w:r w:rsidR="00B90855" w:rsidRPr="00910394">
        <w:rPr>
          <w:rStyle w:val="s11"/>
          <w:rFonts w:cstheme="minorHAnsi"/>
          <w:color w:val="000000" w:themeColor="text1"/>
        </w:rPr>
        <w:t xml:space="preserve">relevance of the apprenticeship standard to my role is that it is what I need to be able to complete the jobs I am given, for example I need to be able to talk to other developers in order to get new tasks and information on those tasks so that I can work on them either independently or as a team. Therefore, the standard is essential to my role as without the skills on it I would not be able to do my job. The apprenticeship standard is important to the organisation as training people to work in STEM (Science Technology Engineering and Maths) aligns with their business strategy to support the full range of talent required to grow the UK’s talent base and ensure the UK is a magnet for </w:t>
      </w:r>
      <w:r w:rsidR="00266B16" w:rsidRPr="00910394">
        <w:rPr>
          <w:rStyle w:val="s11"/>
          <w:rFonts w:cstheme="minorHAnsi"/>
          <w:color w:val="000000" w:themeColor="text1"/>
        </w:rPr>
        <w:t xml:space="preserve">global research and development </w:t>
      </w:r>
      <w:r w:rsidR="00266B16" w:rsidRPr="00910394">
        <w:rPr>
          <w:rStyle w:val="s11"/>
          <w:rFonts w:cstheme="minorHAnsi"/>
          <w:color w:val="000000" w:themeColor="text1"/>
          <w:highlight w:val="yellow"/>
        </w:rPr>
        <w:t>(</w:t>
      </w:r>
      <w:commentRangeStart w:id="14"/>
      <w:r w:rsidR="00266B16" w:rsidRPr="00910394">
        <w:rPr>
          <w:rFonts w:cstheme="minorHAnsi"/>
          <w:color w:val="000000" w:themeColor="text1"/>
          <w:highlight w:val="yellow"/>
          <w:shd w:val="clear" w:color="auto" w:fill="FBFBFB"/>
        </w:rPr>
        <w:t>UK Research and Innovation (UKRI) (2022)</w:t>
      </w:r>
      <w:r w:rsidR="00266B16" w:rsidRPr="00910394">
        <w:rPr>
          <w:rStyle w:val="apple-converted-space"/>
          <w:rFonts w:cstheme="minorHAnsi"/>
          <w:color w:val="000000" w:themeColor="text1"/>
          <w:highlight w:val="yellow"/>
          <w:shd w:val="clear" w:color="auto" w:fill="FBFBFB"/>
        </w:rPr>
        <w:t> </w:t>
      </w:r>
      <w:r w:rsidR="00266B16" w:rsidRPr="00910394">
        <w:rPr>
          <w:rFonts w:cstheme="minorHAnsi"/>
          <w:i/>
          <w:iCs/>
          <w:color w:val="000000" w:themeColor="text1"/>
          <w:highlight w:val="yellow"/>
        </w:rPr>
        <w:t>UKRI Corporate Plan 2022-2025</w:t>
      </w:r>
      <w:r w:rsidR="00266B16" w:rsidRPr="00910394">
        <w:rPr>
          <w:rFonts w:cstheme="minorHAnsi"/>
          <w:color w:val="000000" w:themeColor="text1"/>
          <w:highlight w:val="yellow"/>
          <w:shd w:val="clear" w:color="auto" w:fill="FBFBFB"/>
        </w:rPr>
        <w:t>. Available at: </w:t>
      </w:r>
      <w:hyperlink r:id="rId14" w:history="1">
        <w:r w:rsidR="00266B16" w:rsidRPr="00910394">
          <w:rPr>
            <w:rStyle w:val="Hyperlink"/>
            <w:rFonts w:cstheme="minorHAnsi"/>
            <w:color w:val="000000" w:themeColor="text1"/>
            <w:highlight w:val="yellow"/>
          </w:rPr>
          <w:t>https://www.ukri.org/wp-content/uploads/2022/08/UKRI-190822-CorporatePlan2022to2025.pdf</w:t>
        </w:r>
      </w:hyperlink>
      <w:r w:rsidR="00266B16" w:rsidRPr="00910394">
        <w:rPr>
          <w:rFonts w:cstheme="minorHAnsi"/>
          <w:color w:val="000000" w:themeColor="text1"/>
          <w:highlight w:val="yellow"/>
          <w:shd w:val="clear" w:color="auto" w:fill="FBFBFB"/>
        </w:rPr>
        <w:t> (Accessed: 1 August 2023).</w:t>
      </w:r>
      <w:r w:rsidR="00266B16" w:rsidRPr="00910394">
        <w:rPr>
          <w:rStyle w:val="s11"/>
          <w:rFonts w:cstheme="minorHAnsi"/>
          <w:color w:val="000000" w:themeColor="text1"/>
          <w:highlight w:val="yellow"/>
        </w:rPr>
        <w:t>)</w:t>
      </w:r>
      <w:r w:rsidR="00266B16" w:rsidRPr="00910394">
        <w:rPr>
          <w:rStyle w:val="s11"/>
          <w:rFonts w:cstheme="minorHAnsi"/>
          <w:color w:val="000000" w:themeColor="text1"/>
        </w:rPr>
        <w:t xml:space="preserve">. </w:t>
      </w:r>
      <w:commentRangeEnd w:id="14"/>
      <w:r w:rsidR="003D58F0">
        <w:rPr>
          <w:rStyle w:val="CommentReference"/>
        </w:rPr>
        <w:commentReference w:id="14"/>
      </w:r>
    </w:p>
    <w:p w14:paraId="7D5FDC94" w14:textId="77777777" w:rsidR="00447FDE" w:rsidRDefault="00447FDE" w:rsidP="00447FDE"/>
    <w:p w14:paraId="70C502B0" w14:textId="77777777" w:rsidR="00266B16" w:rsidRDefault="00266B16" w:rsidP="00447FDE"/>
    <w:p w14:paraId="493C261B" w14:textId="77777777" w:rsidR="00266B16" w:rsidRDefault="00266B16" w:rsidP="00447FDE"/>
    <w:p w14:paraId="3C93E982" w14:textId="77777777" w:rsidR="00910394" w:rsidRDefault="00910394" w:rsidP="00447FDE"/>
    <w:p w14:paraId="36B3C047" w14:textId="77777777" w:rsidR="00266B16" w:rsidRDefault="00266B16" w:rsidP="00447FDE"/>
    <w:p w14:paraId="4E622444" w14:textId="77777777" w:rsidR="00910394" w:rsidRDefault="00910394" w:rsidP="00447FDE"/>
    <w:p w14:paraId="3C368E4B" w14:textId="77777777" w:rsidR="00910394" w:rsidRDefault="00910394" w:rsidP="00447FDE"/>
    <w:p w14:paraId="54124492" w14:textId="77777777" w:rsidR="00266B16" w:rsidRDefault="00266B16" w:rsidP="00447FDE"/>
    <w:p w14:paraId="2BE66E8D" w14:textId="77777777" w:rsidR="00672C18" w:rsidRDefault="00672C18" w:rsidP="00447FDE"/>
    <w:p w14:paraId="7CFA13A8" w14:textId="77777777" w:rsidR="00672C18" w:rsidRDefault="00672C18" w:rsidP="00447FDE"/>
    <w:p w14:paraId="0DC04D77" w14:textId="77777777" w:rsidR="00672C18" w:rsidRDefault="00672C18" w:rsidP="00447FDE"/>
    <w:p w14:paraId="389A8804" w14:textId="77777777" w:rsidR="00672C18" w:rsidRDefault="00672C18" w:rsidP="00447FDE"/>
    <w:p w14:paraId="099EED89" w14:textId="77777777" w:rsidR="00447FDE" w:rsidRDefault="00447FDE" w:rsidP="00447FDE"/>
    <w:p w14:paraId="1C695284" w14:textId="5D72016A" w:rsidR="00447FDE" w:rsidRDefault="00447FDE" w:rsidP="00447FDE">
      <w:pPr>
        <w:pStyle w:val="Heading2"/>
      </w:pPr>
      <w:bookmarkStart w:id="15" w:name="_Toc141792602"/>
      <w:commentRangeStart w:id="16"/>
      <w:r w:rsidRPr="00924322">
        <w:rPr>
          <w:highlight w:val="yellow"/>
        </w:rPr>
        <w:t>Workplace improvement reflection</w:t>
      </w:r>
      <w:bookmarkEnd w:id="15"/>
      <w:commentRangeEnd w:id="16"/>
      <w:r w:rsidR="00765C2D">
        <w:rPr>
          <w:rStyle w:val="CommentReference"/>
          <w:rFonts w:asciiTheme="minorHAnsi" w:eastAsiaTheme="minorHAnsi" w:hAnsiTheme="minorHAnsi" w:cstheme="minorBidi"/>
          <w:color w:val="auto"/>
        </w:rPr>
        <w:commentReference w:id="16"/>
      </w:r>
    </w:p>
    <w:p w14:paraId="04283B2F" w14:textId="77777777" w:rsidR="00447FDE" w:rsidRDefault="00447FDE" w:rsidP="00447FDE"/>
    <w:p w14:paraId="090962CD" w14:textId="5BA7E2A7" w:rsidR="00287C39" w:rsidRPr="00910394" w:rsidRDefault="008C186A" w:rsidP="00447FDE">
      <w:pPr>
        <w:rPr>
          <w:rFonts w:cstheme="minorHAnsi"/>
          <w:color w:val="A8D08D" w:themeColor="accent6" w:themeTint="99"/>
        </w:rPr>
      </w:pPr>
      <w:r w:rsidRPr="00910394">
        <w:rPr>
          <w:rFonts w:cstheme="minorHAnsi"/>
        </w:rPr>
        <w:t xml:space="preserve">An issue I have picked up on while working for CEDA is the daily stand-up meeting we do and how it is organised. It lasts around fifteen minutes every day from ten o’clock and during that time we give a brief description of what we are going to be doing during the day. This is the same every day except on Tuesdays when that meeting is extended to being thirty minutes and we go into breakout rooms after the first part is over and we share interesting pieces of code we might have. This sounds quite useful until you realise that talking about what you will do today </w:t>
      </w:r>
      <w:commentRangeStart w:id="17"/>
      <w:r w:rsidRPr="00910394">
        <w:rPr>
          <w:rFonts w:cstheme="minorHAnsi"/>
        </w:rPr>
        <w:t xml:space="preserve">is not very helpful </w:t>
      </w:r>
      <w:commentRangeEnd w:id="17"/>
      <w:r w:rsidR="00F07622">
        <w:rPr>
          <w:rStyle w:val="CommentReference"/>
        </w:rPr>
        <w:commentReference w:id="17"/>
      </w:r>
      <w:r w:rsidRPr="00910394">
        <w:rPr>
          <w:rFonts w:cstheme="minorHAnsi"/>
        </w:rPr>
        <w:t xml:space="preserve">and </w:t>
      </w:r>
      <w:commentRangeStart w:id="18"/>
      <w:r w:rsidRPr="00910394">
        <w:rPr>
          <w:rFonts w:cstheme="minorHAnsi"/>
        </w:rPr>
        <w:t>can only be interesting to some people who know what the others are talking about meaning new starters are completely in the dark</w:t>
      </w:r>
      <w:commentRangeEnd w:id="18"/>
      <w:r w:rsidR="00F07622">
        <w:rPr>
          <w:rStyle w:val="CommentReference"/>
        </w:rPr>
        <w:commentReference w:id="18"/>
      </w:r>
      <w:r w:rsidRPr="00910394">
        <w:rPr>
          <w:rFonts w:cstheme="minorHAnsi"/>
        </w:rPr>
        <w:t xml:space="preserve">. The meeting being then also doesn’t give very much time to get into the flow of working from when you start, </w:t>
      </w:r>
      <w:commentRangeStart w:id="19"/>
      <w:r w:rsidRPr="00910394">
        <w:rPr>
          <w:rFonts w:cstheme="minorHAnsi"/>
        </w:rPr>
        <w:t xml:space="preserve">I find that I am working smoothly and then I realise that I have a meeting, this breaks up the momentum </w:t>
      </w:r>
      <w:commentRangeEnd w:id="19"/>
      <w:r w:rsidR="00F07622">
        <w:rPr>
          <w:rStyle w:val="CommentReference"/>
        </w:rPr>
        <w:commentReference w:id="19"/>
      </w:r>
      <w:r w:rsidRPr="00910394">
        <w:rPr>
          <w:rFonts w:cstheme="minorHAnsi"/>
        </w:rPr>
        <w:t xml:space="preserve">of the work and is not very useful. Jack (a co-worker) along with other co-workers also think that something should change regarding the daily stand-up </w:t>
      </w:r>
      <w:r w:rsidRPr="00910394">
        <w:rPr>
          <w:rFonts w:cstheme="minorHAnsi"/>
          <w:color w:val="000000" w:themeColor="text1"/>
          <w:shd w:val="clear" w:color="auto" w:fill="FFFFFF"/>
        </w:rPr>
        <w:t xml:space="preserve">“I think it has a tendency to not be very useful if everyone just shows up and says the bare minimum about what they’re working on, </w:t>
      </w:r>
      <w:commentRangeStart w:id="20"/>
      <w:r w:rsidRPr="00910394">
        <w:rPr>
          <w:rFonts w:cstheme="minorHAnsi"/>
          <w:color w:val="000000" w:themeColor="text1"/>
          <w:shd w:val="clear" w:color="auto" w:fill="FFFFFF"/>
        </w:rPr>
        <w:t>as opposed to what their problems/roadblocks have been</w:t>
      </w:r>
      <w:commentRangeEnd w:id="20"/>
      <w:r w:rsidR="00F07622">
        <w:rPr>
          <w:rStyle w:val="CommentReference"/>
        </w:rPr>
        <w:commentReference w:id="20"/>
      </w:r>
      <w:r w:rsidRPr="00910394">
        <w:rPr>
          <w:rFonts w:cstheme="minorHAnsi"/>
          <w:color w:val="000000" w:themeColor="text1"/>
          <w:shd w:val="clear" w:color="auto" w:fill="FFFFFF"/>
        </w:rPr>
        <w:t>”</w:t>
      </w:r>
      <w:r w:rsidRPr="00910394">
        <w:rPr>
          <w:rFonts w:cstheme="minorHAnsi"/>
          <w:color w:val="000000" w:themeColor="text1"/>
          <w:shd w:val="clear" w:color="auto" w:fill="FBFBFB"/>
        </w:rPr>
        <w:t xml:space="preserve"> </w:t>
      </w:r>
      <w:r w:rsidRPr="00910394">
        <w:rPr>
          <w:rFonts w:cstheme="minorHAnsi"/>
          <w:color w:val="000000" w:themeColor="text1"/>
          <w:highlight w:val="yellow"/>
          <w:shd w:val="clear" w:color="auto" w:fill="FBFBFB"/>
        </w:rPr>
        <w:t>(Leland, J. (2023) Slack message to William Cross, 28 July.)</w:t>
      </w:r>
      <w:r w:rsidRPr="00910394">
        <w:rPr>
          <w:rFonts w:cstheme="minorHAnsi"/>
          <w:color w:val="000000" w:themeColor="text1"/>
          <w:shd w:val="clear" w:color="auto" w:fill="FBFBFB"/>
        </w:rPr>
        <w:t xml:space="preserve">. </w:t>
      </w:r>
    </w:p>
    <w:p w14:paraId="14866D95" w14:textId="77777777" w:rsidR="00E50AA6" w:rsidRPr="00910394" w:rsidRDefault="00E50AA6" w:rsidP="00447FDE">
      <w:pPr>
        <w:rPr>
          <w:rFonts w:cstheme="minorHAnsi"/>
          <w:color w:val="000000" w:themeColor="text1"/>
        </w:rPr>
      </w:pPr>
    </w:p>
    <w:p w14:paraId="217ED45A" w14:textId="2B742E9E" w:rsidR="00E50AA6" w:rsidRPr="00910394" w:rsidRDefault="00E50AA6" w:rsidP="00447FDE">
      <w:pPr>
        <w:rPr>
          <w:rFonts w:cstheme="minorHAnsi"/>
          <w:color w:val="000000" w:themeColor="text1"/>
        </w:rPr>
      </w:pPr>
      <w:r w:rsidRPr="00910394">
        <w:rPr>
          <w:rFonts w:cstheme="minorHAnsi"/>
          <w:color w:val="000000" w:themeColor="text1"/>
        </w:rPr>
        <w:t>A good example of this is a stand-up that I attended on the 31</w:t>
      </w:r>
      <w:r w:rsidRPr="00910394">
        <w:rPr>
          <w:rFonts w:cstheme="minorHAnsi"/>
          <w:color w:val="000000" w:themeColor="text1"/>
          <w:vertAlign w:val="superscript"/>
        </w:rPr>
        <w:t xml:space="preserve">st </w:t>
      </w:r>
      <w:r w:rsidRPr="00910394">
        <w:rPr>
          <w:rFonts w:cstheme="minorHAnsi"/>
          <w:color w:val="000000" w:themeColor="text1"/>
        </w:rPr>
        <w:t>of July 2023. It started as a normal stand-up where we each gave a brief description of what we were working on</w:t>
      </w:r>
      <w:r w:rsidR="00403A80" w:rsidRPr="00910394">
        <w:rPr>
          <w:rFonts w:cstheme="minorHAnsi"/>
          <w:color w:val="000000" w:themeColor="text1"/>
        </w:rPr>
        <w:t xml:space="preserve">, there were more of us than usual that day so it took longer and then a few people started to discuss an event that was coming up and how they should prepare, </w:t>
      </w:r>
      <w:commentRangeStart w:id="21"/>
      <w:r w:rsidR="00403A80" w:rsidRPr="00910394">
        <w:rPr>
          <w:rFonts w:cstheme="minorHAnsi"/>
          <w:color w:val="000000" w:themeColor="text1"/>
        </w:rPr>
        <w:t>the meeting ended up lasting twice as long as it normally does</w:t>
      </w:r>
      <w:commentRangeEnd w:id="21"/>
      <w:r w:rsidR="00F07622">
        <w:rPr>
          <w:rStyle w:val="CommentReference"/>
        </w:rPr>
        <w:commentReference w:id="21"/>
      </w:r>
      <w:r w:rsidR="00403A80" w:rsidRPr="00910394">
        <w:rPr>
          <w:rFonts w:cstheme="minorHAnsi"/>
          <w:color w:val="000000" w:themeColor="text1"/>
        </w:rPr>
        <w:t xml:space="preserve">, it ended when those people said they would take the meeting and complete it elsewhere. I </w:t>
      </w:r>
      <w:commentRangeStart w:id="22"/>
      <w:r w:rsidR="00403A80" w:rsidRPr="00910394">
        <w:rPr>
          <w:rFonts w:cstheme="minorHAnsi"/>
          <w:color w:val="000000" w:themeColor="text1"/>
        </w:rPr>
        <w:t xml:space="preserve">was feeling a bit impatient </w:t>
      </w:r>
      <w:commentRangeEnd w:id="22"/>
      <w:r w:rsidR="00F07622">
        <w:rPr>
          <w:rStyle w:val="CommentReference"/>
        </w:rPr>
        <w:commentReference w:id="22"/>
      </w:r>
      <w:r w:rsidR="00403A80" w:rsidRPr="00910394">
        <w:rPr>
          <w:rFonts w:cstheme="minorHAnsi"/>
          <w:color w:val="000000" w:themeColor="text1"/>
        </w:rPr>
        <w:t xml:space="preserve">because I knew the event was unlikely to </w:t>
      </w:r>
      <w:r w:rsidR="00924322" w:rsidRPr="00910394">
        <w:rPr>
          <w:rFonts w:cstheme="minorHAnsi"/>
          <w:color w:val="000000" w:themeColor="text1"/>
        </w:rPr>
        <w:t>affect me</w:t>
      </w:r>
      <w:r w:rsidR="00403A80" w:rsidRPr="00910394">
        <w:rPr>
          <w:rFonts w:cstheme="minorHAnsi"/>
          <w:color w:val="000000" w:themeColor="text1"/>
        </w:rPr>
        <w:t xml:space="preserve"> and I wanted to get back to work, other people might have felt the same as me (for example, new starters), but others needed to hear it and may have been grateful that they could contribute to the discussions. It was unfortunate that it took a long time for the meeting to be over but for the people involved it was very useful to hear. While the discussion with the whole staff was useful as people could contribute if they had something to say however if a person had nothing to say and was not going to be </w:t>
      </w:r>
      <w:r w:rsidR="00924322" w:rsidRPr="00910394">
        <w:rPr>
          <w:rFonts w:cstheme="minorHAnsi"/>
          <w:color w:val="000000" w:themeColor="text1"/>
        </w:rPr>
        <w:t>affected</w:t>
      </w:r>
      <w:r w:rsidR="00403A80" w:rsidRPr="00910394">
        <w:rPr>
          <w:rFonts w:cstheme="minorHAnsi"/>
          <w:color w:val="000000" w:themeColor="text1"/>
        </w:rPr>
        <w:t xml:space="preserve"> by the event then they had to sit there and just listen. This all helping to solve the problem is useful and should be done more often however </w:t>
      </w:r>
      <w:r w:rsidR="00924322" w:rsidRPr="00910394">
        <w:rPr>
          <w:rFonts w:cstheme="minorHAnsi"/>
          <w:color w:val="000000" w:themeColor="text1"/>
        </w:rPr>
        <w:t>most of</w:t>
      </w:r>
      <w:r w:rsidR="00403A80" w:rsidRPr="00910394">
        <w:rPr>
          <w:rFonts w:cstheme="minorHAnsi"/>
          <w:color w:val="000000" w:themeColor="text1"/>
        </w:rPr>
        <w:t xml:space="preserve"> the stand-ups are not helpful to anyone. </w:t>
      </w:r>
      <w:commentRangeStart w:id="23"/>
      <w:r w:rsidR="00403A80" w:rsidRPr="00910394">
        <w:rPr>
          <w:rFonts w:cstheme="minorHAnsi"/>
          <w:color w:val="000000" w:themeColor="text1"/>
        </w:rPr>
        <w:t xml:space="preserve">What we should have done is </w:t>
      </w:r>
      <w:r w:rsidR="00924322" w:rsidRPr="00910394">
        <w:rPr>
          <w:rFonts w:cstheme="minorHAnsi"/>
          <w:color w:val="000000" w:themeColor="text1"/>
        </w:rPr>
        <w:t>to make the people who would not be affected by the event or did not have anything to share to leave the meeting sooner than it did happen, meaning someone needed to speak up and say that the meeting should disperse</w:t>
      </w:r>
      <w:commentRangeEnd w:id="23"/>
      <w:r w:rsidR="00F07622">
        <w:rPr>
          <w:rStyle w:val="CommentReference"/>
        </w:rPr>
        <w:commentReference w:id="23"/>
      </w:r>
      <w:r w:rsidR="00924322" w:rsidRPr="00910394">
        <w:rPr>
          <w:rFonts w:cstheme="minorHAnsi"/>
          <w:color w:val="000000" w:themeColor="text1"/>
        </w:rPr>
        <w:t>.</w:t>
      </w:r>
    </w:p>
    <w:p w14:paraId="5ECEF1C1" w14:textId="77777777" w:rsidR="00924322" w:rsidRPr="00910394" w:rsidRDefault="00924322" w:rsidP="00447FDE">
      <w:pPr>
        <w:rPr>
          <w:rFonts w:cstheme="minorHAnsi"/>
          <w:color w:val="000000" w:themeColor="text1"/>
        </w:rPr>
      </w:pPr>
    </w:p>
    <w:p w14:paraId="3506E0AD" w14:textId="296AF86C" w:rsidR="00924322" w:rsidRPr="00910394" w:rsidRDefault="00924322" w:rsidP="00447FDE">
      <w:pPr>
        <w:rPr>
          <w:rFonts w:cstheme="minorHAnsi"/>
          <w:color w:val="000000" w:themeColor="text1"/>
        </w:rPr>
      </w:pPr>
      <w:r w:rsidRPr="00910394">
        <w:rPr>
          <w:rFonts w:cstheme="minorHAnsi"/>
          <w:color w:val="000000" w:themeColor="text1"/>
        </w:rPr>
        <w:t xml:space="preserve">Instead of having a meeting every day that disrupts the workflow and doesn’t achieve very much, they </w:t>
      </w:r>
      <w:commentRangeStart w:id="24"/>
      <w:r w:rsidRPr="00910394">
        <w:rPr>
          <w:rFonts w:cstheme="minorHAnsi"/>
          <w:color w:val="000000" w:themeColor="text1"/>
        </w:rPr>
        <w:t xml:space="preserve">should </w:t>
      </w:r>
      <w:commentRangeEnd w:id="24"/>
      <w:r w:rsidR="00765C2D">
        <w:rPr>
          <w:rStyle w:val="CommentReference"/>
        </w:rPr>
        <w:commentReference w:id="24"/>
      </w:r>
      <w:r w:rsidRPr="00910394">
        <w:rPr>
          <w:rFonts w:cstheme="minorHAnsi"/>
          <w:color w:val="000000" w:themeColor="text1"/>
        </w:rPr>
        <w:t xml:space="preserve">be replaced by one larger meeting every Friday morning that discusses what people were struggling with during the week and get help by going into breakout rooms to help each other and then spend the rest of the day if necessary to fix your own errors after the meeting concludes. This would remove the many </w:t>
      </w:r>
      <w:proofErr w:type="gramStart"/>
      <w:r w:rsidRPr="00910394">
        <w:rPr>
          <w:rFonts w:cstheme="minorHAnsi"/>
          <w:color w:val="000000" w:themeColor="text1"/>
        </w:rPr>
        <w:t>workflow</w:t>
      </w:r>
      <w:proofErr w:type="gramEnd"/>
      <w:r w:rsidRPr="00910394">
        <w:rPr>
          <w:rFonts w:cstheme="minorHAnsi"/>
          <w:color w:val="000000" w:themeColor="text1"/>
        </w:rPr>
        <w:t xml:space="preserve"> breaks during the week and would significantly improve the usefulness of the meetings.</w:t>
      </w:r>
    </w:p>
    <w:p w14:paraId="7673529A" w14:textId="77777777" w:rsidR="006C47F9" w:rsidRPr="002B6F74" w:rsidRDefault="006C47F9" w:rsidP="00447FDE">
      <w:pPr>
        <w:rPr>
          <w:color w:val="A8D08D" w:themeColor="accent6" w:themeTint="99"/>
        </w:rPr>
      </w:pPr>
    </w:p>
    <w:p w14:paraId="3C3C0DFD" w14:textId="77777777" w:rsidR="00447FDE" w:rsidRDefault="00447FDE" w:rsidP="00447FDE"/>
    <w:p w14:paraId="06E5CB28" w14:textId="77777777" w:rsidR="00910394" w:rsidRDefault="00910394" w:rsidP="00447FDE"/>
    <w:p w14:paraId="5C09068B" w14:textId="69156E78" w:rsidR="00447FDE" w:rsidRDefault="00447FDE" w:rsidP="00447FDE">
      <w:pPr>
        <w:pStyle w:val="Heading1"/>
      </w:pPr>
      <w:bookmarkStart w:id="25" w:name="_Toc141792603"/>
      <w:r>
        <w:t>Conclusion</w:t>
      </w:r>
      <w:bookmarkEnd w:id="25"/>
    </w:p>
    <w:p w14:paraId="4C78BD25" w14:textId="77777777" w:rsidR="00D348D7" w:rsidRDefault="00D348D7" w:rsidP="00D348D7"/>
    <w:p w14:paraId="59A3981D" w14:textId="03E54B37" w:rsidR="002B6F74" w:rsidRPr="00924322" w:rsidRDefault="00924322" w:rsidP="00D348D7">
      <w:pPr>
        <w:rPr>
          <w:color w:val="000000" w:themeColor="text1"/>
        </w:rPr>
      </w:pPr>
      <w:r>
        <w:rPr>
          <w:color w:val="000000" w:themeColor="text1"/>
        </w:rPr>
        <w:t xml:space="preserve">In conclusion, the current daily stand-up meetings should be replaced with a larger meeting at the end of the week to highlight what people struggled on and so that </w:t>
      </w:r>
      <w:r w:rsidR="0052327B">
        <w:rPr>
          <w:color w:val="000000" w:themeColor="text1"/>
        </w:rPr>
        <w:t>colleagues</w:t>
      </w:r>
      <w:r>
        <w:rPr>
          <w:color w:val="000000" w:themeColor="text1"/>
        </w:rPr>
        <w:t xml:space="preserve"> could help them find a solution for them to </w:t>
      </w:r>
      <w:r w:rsidR="0052327B">
        <w:rPr>
          <w:color w:val="000000" w:themeColor="text1"/>
        </w:rPr>
        <w:t>implement</w:t>
      </w:r>
      <w:r>
        <w:rPr>
          <w:color w:val="000000" w:themeColor="text1"/>
        </w:rPr>
        <w:t xml:space="preserve"> during the day. This would remove the workflow breaks during the week due to the stand-up and would be more </w:t>
      </w:r>
      <w:r w:rsidR="0052327B">
        <w:rPr>
          <w:color w:val="000000" w:themeColor="text1"/>
        </w:rPr>
        <w:t>useful to staff than the current stand-ups.</w:t>
      </w:r>
    </w:p>
    <w:p w14:paraId="5CA996DF" w14:textId="77777777" w:rsidR="00D348D7" w:rsidRDefault="00D348D7" w:rsidP="00D348D7"/>
    <w:p w14:paraId="2D2B2A33" w14:textId="77777777" w:rsidR="00D348D7" w:rsidRDefault="00D348D7" w:rsidP="00D348D7"/>
    <w:p w14:paraId="635A34A2" w14:textId="1C391C24" w:rsidR="00D348D7" w:rsidRDefault="00D348D7" w:rsidP="00D348D7"/>
    <w:p w14:paraId="4004AF14" w14:textId="77777777" w:rsidR="00910394" w:rsidRDefault="00910394" w:rsidP="00D348D7"/>
    <w:p w14:paraId="341258DD" w14:textId="77777777" w:rsidR="00910394" w:rsidRDefault="00910394" w:rsidP="00D348D7"/>
    <w:p w14:paraId="4A2F6941" w14:textId="77777777" w:rsidR="00910394" w:rsidRDefault="00910394" w:rsidP="00D348D7"/>
    <w:bookmarkStart w:id="26" w:name="_Toc141792604" w:displacedByCustomXml="next"/>
    <w:sdt>
      <w:sdtPr>
        <w:rPr>
          <w:rFonts w:asciiTheme="minorHAnsi" w:eastAsiaTheme="minorHAnsi" w:hAnsiTheme="minorHAnsi" w:cstheme="minorBidi"/>
          <w:color w:val="auto"/>
          <w:sz w:val="24"/>
          <w:szCs w:val="24"/>
        </w:rPr>
        <w:id w:val="1903252334"/>
        <w:docPartObj>
          <w:docPartGallery w:val="Bibliographies"/>
          <w:docPartUnique/>
        </w:docPartObj>
      </w:sdtPr>
      <w:sdtContent>
        <w:p w14:paraId="3C63F9DC" w14:textId="6FE4D47F" w:rsidR="002252D1" w:rsidRDefault="002252D1">
          <w:pPr>
            <w:pStyle w:val="Heading1"/>
          </w:pPr>
          <w:r>
            <w:t>Bibliography</w:t>
          </w:r>
          <w:bookmarkEnd w:id="26"/>
        </w:p>
        <w:sdt>
          <w:sdtPr>
            <w:id w:val="111145805"/>
            <w:bibliography/>
          </w:sdtPr>
          <w:sdtContent>
            <w:p w14:paraId="1CFEFF27" w14:textId="77777777" w:rsidR="00277A88" w:rsidRDefault="002252D1" w:rsidP="00277A88">
              <w:pPr>
                <w:pStyle w:val="Bibliography"/>
                <w:rPr>
                  <w:noProof/>
                  <w:kern w:val="0"/>
                  <w14:ligatures w14:val="none"/>
                </w:rPr>
              </w:pPr>
              <w:r>
                <w:fldChar w:fldCharType="begin"/>
              </w:r>
              <w:r>
                <w:instrText xml:space="preserve"> BIBLIOGRAPHY </w:instrText>
              </w:r>
              <w:r>
                <w:fldChar w:fldCharType="separate"/>
              </w:r>
              <w:r w:rsidR="00277A88">
                <w:rPr>
                  <w:noProof/>
                </w:rPr>
                <w:t xml:space="preserve">Leyser, O. Mackenzie, A, 2022. </w:t>
              </w:r>
              <w:r w:rsidR="00277A88">
                <w:rPr>
                  <w:i/>
                  <w:iCs/>
                  <w:noProof/>
                </w:rPr>
                <w:t xml:space="preserve">UKRI strategy 2022 to 2027.. </w:t>
              </w:r>
              <w:r w:rsidR="00277A88">
                <w:rPr>
                  <w:noProof/>
                </w:rPr>
                <w:t xml:space="preserve">[Online] </w:t>
              </w:r>
              <w:r w:rsidR="00277A88">
                <w:rPr>
                  <w:noProof/>
                </w:rPr>
                <w:br/>
                <w:t xml:space="preserve">Available at: </w:t>
              </w:r>
              <w:r w:rsidR="00277A88">
                <w:rPr>
                  <w:noProof/>
                  <w:u w:val="single"/>
                </w:rPr>
                <w:t>https://www.ukri.org/publications/ukri-strategy-2022-to-2027/ukri-strategy-2022-to-2027/</w:t>
              </w:r>
              <w:r w:rsidR="00277A88">
                <w:rPr>
                  <w:noProof/>
                </w:rPr>
                <w:br/>
                <w:t>[Accessed 1 August 2023].</w:t>
              </w:r>
            </w:p>
            <w:p w14:paraId="6275311B" w14:textId="036C617E" w:rsidR="002252D1" w:rsidRDefault="002252D1" w:rsidP="00277A88">
              <w:r>
                <w:rPr>
                  <w:b/>
                  <w:bCs/>
                  <w:noProof/>
                </w:rPr>
                <w:fldChar w:fldCharType="end"/>
              </w:r>
            </w:p>
          </w:sdtContent>
        </w:sdt>
      </w:sdtContent>
    </w:sdt>
    <w:p w14:paraId="614140B2" w14:textId="35CB0369" w:rsidR="00D348D7" w:rsidRDefault="00D348D7" w:rsidP="00D348D7"/>
    <w:p w14:paraId="5B6817F9" w14:textId="64526BE5" w:rsidR="00D348D7" w:rsidRDefault="00204297" w:rsidP="00D348D7">
      <w:pPr>
        <w:rPr>
          <w:rFonts w:ascii="Roboto" w:hAnsi="Roboto"/>
          <w:color w:val="2E2D62"/>
          <w:sz w:val="23"/>
          <w:szCs w:val="23"/>
        </w:rPr>
      </w:pPr>
      <w:proofErr w:type="spellStart"/>
      <w:r>
        <w:rPr>
          <w:rFonts w:ascii="avenir-regular-class" w:hAnsi="avenir-regular-class"/>
          <w:color w:val="333333"/>
          <w:sz w:val="23"/>
          <w:szCs w:val="23"/>
          <w:shd w:val="clear" w:color="auto" w:fill="FBFBFB"/>
        </w:rPr>
        <w:t>Leyser</w:t>
      </w:r>
      <w:proofErr w:type="spellEnd"/>
      <w:r>
        <w:rPr>
          <w:rFonts w:ascii="avenir-regular-class" w:hAnsi="avenir-regular-class"/>
          <w:color w:val="333333"/>
          <w:sz w:val="23"/>
          <w:szCs w:val="23"/>
          <w:shd w:val="clear" w:color="auto" w:fill="FBFBFB"/>
        </w:rPr>
        <w:t>, O. Mackenzie, A. (2022)</w:t>
      </w:r>
      <w:r>
        <w:rPr>
          <w:rStyle w:val="apple-converted-space"/>
          <w:rFonts w:ascii="avenir-regular-class" w:hAnsi="avenir-regular-class"/>
          <w:color w:val="333333"/>
          <w:sz w:val="23"/>
          <w:szCs w:val="23"/>
          <w:shd w:val="clear" w:color="auto" w:fill="FBFBFB"/>
        </w:rPr>
        <w:t> </w:t>
      </w:r>
      <w:r>
        <w:rPr>
          <w:rFonts w:ascii="avenir-regular-class" w:hAnsi="avenir-regular-class"/>
          <w:i/>
          <w:iCs/>
          <w:color w:val="333333"/>
          <w:sz w:val="23"/>
          <w:szCs w:val="23"/>
        </w:rPr>
        <w:t>UKRI strategy 2022 to 2027</w:t>
      </w:r>
      <w:r>
        <w:rPr>
          <w:rFonts w:ascii="Roboto" w:hAnsi="Roboto"/>
          <w:color w:val="2E2D62"/>
          <w:sz w:val="23"/>
          <w:szCs w:val="23"/>
        </w:rPr>
        <w:t>. Available at: </w:t>
      </w:r>
      <w:hyperlink r:id="rId15" w:history="1">
        <w:r>
          <w:rPr>
            <w:rStyle w:val="Hyperlink"/>
            <w:rFonts w:ascii="Roboto" w:hAnsi="Roboto"/>
            <w:color w:val="20366F"/>
            <w:sz w:val="23"/>
            <w:szCs w:val="23"/>
          </w:rPr>
          <w:t>https://www.ukri.org/publications/ukri-strategy-2022-to-2027/ukri-strategy-2022-to-2027/</w:t>
        </w:r>
      </w:hyperlink>
      <w:r>
        <w:rPr>
          <w:rFonts w:ascii="Roboto" w:hAnsi="Roboto"/>
          <w:color w:val="2E2D62"/>
          <w:sz w:val="23"/>
          <w:szCs w:val="23"/>
        </w:rPr>
        <w:t> (Accessed: 1 August 2023).</w:t>
      </w:r>
    </w:p>
    <w:p w14:paraId="3AEBFA29" w14:textId="77777777" w:rsidR="00276E8D" w:rsidRDefault="00276E8D" w:rsidP="00D348D7">
      <w:pPr>
        <w:rPr>
          <w:rFonts w:ascii="Roboto" w:hAnsi="Roboto"/>
          <w:color w:val="2E2D62"/>
          <w:sz w:val="23"/>
          <w:szCs w:val="23"/>
        </w:rPr>
      </w:pPr>
    </w:p>
    <w:p w14:paraId="41AE2437" w14:textId="1089254E" w:rsidR="00276E8D" w:rsidRDefault="00276E8D" w:rsidP="00D348D7">
      <w:pPr>
        <w:rPr>
          <w:rFonts w:ascii="avenir-regular-class" w:hAnsi="avenir-regular-class"/>
          <w:color w:val="333333"/>
          <w:sz w:val="23"/>
          <w:szCs w:val="23"/>
          <w:shd w:val="clear" w:color="auto" w:fill="FBFBFB"/>
        </w:rPr>
      </w:pPr>
      <w:r>
        <w:rPr>
          <w:rFonts w:ascii="avenir-regular-class" w:hAnsi="avenir-regular-class"/>
          <w:color w:val="333333"/>
          <w:sz w:val="23"/>
          <w:szCs w:val="23"/>
          <w:shd w:val="clear" w:color="auto" w:fill="FBFBFB"/>
        </w:rPr>
        <w:t>Chipperfield, L. (2023) Email to William Cross, 31 July.</w:t>
      </w:r>
    </w:p>
    <w:p w14:paraId="1F0109E1" w14:textId="77777777" w:rsidR="00276E8D" w:rsidRDefault="00276E8D" w:rsidP="00D348D7">
      <w:pPr>
        <w:rPr>
          <w:rFonts w:ascii="avenir-regular-class" w:hAnsi="avenir-regular-class"/>
          <w:color w:val="333333"/>
          <w:sz w:val="23"/>
          <w:szCs w:val="23"/>
          <w:shd w:val="clear" w:color="auto" w:fill="FBFBFB"/>
        </w:rPr>
      </w:pPr>
    </w:p>
    <w:p w14:paraId="3331A9AB" w14:textId="1346D479" w:rsidR="00276E8D" w:rsidRDefault="00276E8D" w:rsidP="00D348D7">
      <w:pPr>
        <w:rPr>
          <w:rFonts w:ascii="avenir-regular-class" w:hAnsi="avenir-regular-class"/>
          <w:color w:val="FF0000"/>
          <w:sz w:val="23"/>
          <w:szCs w:val="23"/>
          <w:shd w:val="clear" w:color="auto" w:fill="FBFBFB"/>
        </w:rPr>
      </w:pPr>
      <w:r w:rsidRPr="002B6F74">
        <w:rPr>
          <w:rFonts w:ascii="avenir-regular-class" w:hAnsi="avenir-regular-class"/>
          <w:color w:val="FF0000"/>
          <w:sz w:val="23"/>
          <w:szCs w:val="23"/>
          <w:shd w:val="clear" w:color="auto" w:fill="FBFBFB"/>
        </w:rPr>
        <w:t>(Leland, J. (2023) Slack message to William Cross, 26 July.)</w:t>
      </w:r>
    </w:p>
    <w:p w14:paraId="3D6B6341" w14:textId="77777777" w:rsidR="009508E4" w:rsidRDefault="009508E4" w:rsidP="00D348D7">
      <w:pPr>
        <w:rPr>
          <w:rFonts w:ascii="avenir-regular-class" w:hAnsi="avenir-regular-class"/>
          <w:color w:val="FF0000"/>
          <w:sz w:val="23"/>
          <w:szCs w:val="23"/>
          <w:shd w:val="clear" w:color="auto" w:fill="FBFBFB"/>
        </w:rPr>
      </w:pPr>
    </w:p>
    <w:p w14:paraId="2C8670E9" w14:textId="524F97AF" w:rsidR="009508E4" w:rsidRDefault="009508E4" w:rsidP="00D348D7">
      <w:pPr>
        <w:rPr>
          <w:rFonts w:ascii="avenir-regular-class" w:hAnsi="avenir-regular-class"/>
          <w:color w:val="333333"/>
          <w:sz w:val="23"/>
          <w:szCs w:val="23"/>
          <w:shd w:val="clear" w:color="auto" w:fill="FBFBFB"/>
        </w:rPr>
      </w:pPr>
      <w:r>
        <w:rPr>
          <w:rFonts w:ascii="avenir-regular-class" w:hAnsi="avenir-regular-class"/>
          <w:color w:val="333333"/>
          <w:sz w:val="23"/>
          <w:szCs w:val="23"/>
          <w:shd w:val="clear" w:color="auto" w:fill="FBFBFB"/>
        </w:rPr>
        <w:t>Chipperfield, L. (2023) Email to William Cross</w:t>
      </w:r>
      <w:r w:rsidR="005D0940">
        <w:rPr>
          <w:rFonts w:ascii="avenir-regular-class" w:hAnsi="avenir-regular-class"/>
          <w:color w:val="333333"/>
          <w:sz w:val="23"/>
          <w:szCs w:val="23"/>
          <w:shd w:val="clear" w:color="auto" w:fill="FBFBFB"/>
        </w:rPr>
        <w:t xml:space="preserve"> from STFC resourcing department job description</w:t>
      </w:r>
      <w:r>
        <w:rPr>
          <w:rFonts w:ascii="avenir-regular-class" w:hAnsi="avenir-regular-class"/>
          <w:color w:val="333333"/>
          <w:sz w:val="23"/>
          <w:szCs w:val="23"/>
          <w:shd w:val="clear" w:color="auto" w:fill="FBFBFB"/>
        </w:rPr>
        <w:t>, 31 July.</w:t>
      </w:r>
    </w:p>
    <w:p w14:paraId="7AEE48DE" w14:textId="77777777" w:rsidR="005D0940" w:rsidRDefault="005D0940" w:rsidP="00D348D7">
      <w:pPr>
        <w:rPr>
          <w:rFonts w:ascii="avenir-regular-class" w:hAnsi="avenir-regular-class"/>
          <w:color w:val="333333"/>
          <w:sz w:val="23"/>
          <w:szCs w:val="23"/>
          <w:shd w:val="clear" w:color="auto" w:fill="FBFBFB"/>
        </w:rPr>
      </w:pPr>
    </w:p>
    <w:p w14:paraId="008F41BE" w14:textId="77777777" w:rsidR="005D0940" w:rsidRDefault="005D0940" w:rsidP="00D348D7">
      <w:pPr>
        <w:rPr>
          <w:rFonts w:ascii="avenir-regular-class" w:hAnsi="avenir-regular-class"/>
          <w:color w:val="333333"/>
          <w:sz w:val="23"/>
          <w:szCs w:val="23"/>
          <w:shd w:val="clear" w:color="auto" w:fill="FBFBFB"/>
        </w:rPr>
      </w:pPr>
    </w:p>
    <w:p w14:paraId="450EC7F6" w14:textId="7BB0B3ED" w:rsidR="005D0940" w:rsidRDefault="005D0940" w:rsidP="00D348D7">
      <w:pPr>
        <w:rPr>
          <w:rFonts w:ascii="avenir-regular-class" w:hAnsi="avenir-regular-class"/>
          <w:color w:val="333333"/>
          <w:sz w:val="23"/>
          <w:szCs w:val="23"/>
          <w:shd w:val="clear" w:color="auto" w:fill="FBFBFB"/>
        </w:rPr>
      </w:pPr>
      <w:r>
        <w:rPr>
          <w:rFonts w:ascii="avenir-regular-class" w:hAnsi="avenir-regular-class"/>
          <w:color w:val="333333"/>
          <w:sz w:val="23"/>
          <w:szCs w:val="23"/>
          <w:shd w:val="clear" w:color="auto" w:fill="FBFBFB"/>
        </w:rPr>
        <w:t xml:space="preserve">Leah, T. (2023) Email </w:t>
      </w:r>
      <w:r w:rsidR="00671375">
        <w:rPr>
          <w:rFonts w:ascii="avenir-regular-class" w:hAnsi="avenir-regular-class"/>
          <w:color w:val="333333"/>
          <w:sz w:val="23"/>
          <w:szCs w:val="23"/>
          <w:shd w:val="clear" w:color="auto" w:fill="FBFBFB"/>
        </w:rPr>
        <w:t xml:space="preserve">PDF sent </w:t>
      </w:r>
      <w:r>
        <w:rPr>
          <w:rFonts w:ascii="avenir-regular-class" w:hAnsi="avenir-regular-class"/>
          <w:color w:val="333333"/>
          <w:sz w:val="23"/>
          <w:szCs w:val="23"/>
          <w:shd w:val="clear" w:color="auto" w:fill="FBFBFB"/>
        </w:rPr>
        <w:t>to William Cross, 31 July</w:t>
      </w:r>
      <w:r w:rsidR="00671375">
        <w:rPr>
          <w:rFonts w:ascii="avenir-regular-class" w:hAnsi="avenir-regular-class"/>
          <w:color w:val="333333"/>
          <w:sz w:val="23"/>
          <w:szCs w:val="23"/>
          <w:shd w:val="clear" w:color="auto" w:fill="FBFBFB"/>
        </w:rPr>
        <w:t>.</w:t>
      </w:r>
    </w:p>
    <w:p w14:paraId="6E9D9657" w14:textId="77777777" w:rsidR="00B90855" w:rsidRDefault="00B90855" w:rsidP="00D348D7">
      <w:pPr>
        <w:rPr>
          <w:rFonts w:ascii="avenir-regular-class" w:hAnsi="avenir-regular-class"/>
          <w:color w:val="333333"/>
          <w:sz w:val="23"/>
          <w:szCs w:val="23"/>
          <w:shd w:val="clear" w:color="auto" w:fill="FBFBFB"/>
        </w:rPr>
      </w:pPr>
    </w:p>
    <w:p w14:paraId="2208335B" w14:textId="77777777" w:rsidR="00B90855" w:rsidRDefault="00B90855" w:rsidP="00D348D7">
      <w:pPr>
        <w:rPr>
          <w:rFonts w:ascii="avenir-regular-class" w:hAnsi="avenir-regular-class"/>
          <w:color w:val="333333"/>
          <w:sz w:val="23"/>
          <w:szCs w:val="23"/>
          <w:shd w:val="clear" w:color="auto" w:fill="FBFBFB"/>
        </w:rPr>
      </w:pPr>
    </w:p>
    <w:p w14:paraId="6BC64980" w14:textId="5441DF89" w:rsidR="00B90855" w:rsidRDefault="00B90855" w:rsidP="00D348D7">
      <w:pPr>
        <w:rPr>
          <w:rFonts w:ascii="avenir-regular-class" w:hAnsi="avenir-regular-class"/>
          <w:color w:val="333333"/>
          <w:sz w:val="23"/>
          <w:szCs w:val="23"/>
          <w:shd w:val="clear" w:color="auto" w:fill="FBFBFB"/>
        </w:rPr>
      </w:pPr>
      <w:r>
        <w:rPr>
          <w:rFonts w:ascii="avenir-regular-class" w:hAnsi="avenir-regular-class"/>
          <w:color w:val="333333"/>
          <w:sz w:val="23"/>
          <w:szCs w:val="23"/>
          <w:shd w:val="clear" w:color="auto" w:fill="FBFBFB"/>
        </w:rPr>
        <w:t>Institute for Apprenticeships and Technical Education (2019)</w:t>
      </w:r>
      <w:r>
        <w:rPr>
          <w:rStyle w:val="apple-converted-space"/>
          <w:rFonts w:ascii="avenir-regular-class" w:hAnsi="avenir-regular-class"/>
          <w:color w:val="333333"/>
          <w:sz w:val="23"/>
          <w:szCs w:val="23"/>
          <w:shd w:val="clear" w:color="auto" w:fill="FBFBFB"/>
        </w:rPr>
        <w:t> </w:t>
      </w:r>
      <w:r>
        <w:rPr>
          <w:rFonts w:ascii="avenir-regular-class" w:hAnsi="avenir-regular-class"/>
          <w:i/>
          <w:iCs/>
          <w:color w:val="333333"/>
          <w:sz w:val="23"/>
          <w:szCs w:val="23"/>
        </w:rPr>
        <w:t>Digital and technology solutions professional (integrated degree)</w:t>
      </w:r>
      <w:r>
        <w:rPr>
          <w:rFonts w:ascii="avenir-regular-class" w:hAnsi="avenir-regular-class"/>
          <w:color w:val="333333"/>
          <w:sz w:val="23"/>
          <w:szCs w:val="23"/>
          <w:shd w:val="clear" w:color="auto" w:fill="FBFBFB"/>
        </w:rPr>
        <w:t>. Available at: </w:t>
      </w:r>
      <w:hyperlink r:id="rId16" w:history="1">
        <w:r>
          <w:rPr>
            <w:rStyle w:val="Hyperlink"/>
            <w:rFonts w:ascii="avenir-regular-class" w:hAnsi="avenir-regular-class"/>
            <w:color w:val="20366F"/>
            <w:sz w:val="23"/>
            <w:szCs w:val="23"/>
          </w:rPr>
          <w:t>https://www.instituteforapprenticeships.org/apprenticeship-standards/digital-and-technology-solutions-professional-integrated-degree-v1-1</w:t>
        </w:r>
      </w:hyperlink>
      <w:r>
        <w:rPr>
          <w:rFonts w:ascii="avenir-regular-class" w:hAnsi="avenir-regular-class"/>
          <w:color w:val="333333"/>
          <w:sz w:val="23"/>
          <w:szCs w:val="23"/>
          <w:shd w:val="clear" w:color="auto" w:fill="FBFBFB"/>
        </w:rPr>
        <w:t> (Accessed: 1 August 2023).</w:t>
      </w:r>
    </w:p>
    <w:p w14:paraId="12294CA0" w14:textId="77777777" w:rsidR="00266B16" w:rsidRDefault="00266B16" w:rsidP="00D348D7">
      <w:pPr>
        <w:rPr>
          <w:rFonts w:ascii="avenir-regular-class" w:hAnsi="avenir-regular-class"/>
          <w:color w:val="333333"/>
          <w:sz w:val="23"/>
          <w:szCs w:val="23"/>
          <w:shd w:val="clear" w:color="auto" w:fill="FBFBFB"/>
        </w:rPr>
      </w:pPr>
    </w:p>
    <w:p w14:paraId="5B575A01" w14:textId="77777777" w:rsidR="00266B16" w:rsidRDefault="00266B16" w:rsidP="00D348D7">
      <w:pPr>
        <w:rPr>
          <w:rFonts w:ascii="avenir-regular-class" w:hAnsi="avenir-regular-class"/>
          <w:color w:val="333333"/>
          <w:sz w:val="23"/>
          <w:szCs w:val="23"/>
          <w:shd w:val="clear" w:color="auto" w:fill="FBFBFB"/>
        </w:rPr>
      </w:pPr>
    </w:p>
    <w:p w14:paraId="3C44B37B" w14:textId="33E54945" w:rsidR="00266B16" w:rsidRPr="00D348D7" w:rsidRDefault="00266B16" w:rsidP="00D348D7">
      <w:r>
        <w:rPr>
          <w:rFonts w:ascii="avenir-regular-class" w:hAnsi="avenir-regular-class"/>
          <w:color w:val="333333"/>
          <w:sz w:val="23"/>
          <w:szCs w:val="23"/>
          <w:shd w:val="clear" w:color="auto" w:fill="FBFBFB"/>
        </w:rPr>
        <w:lastRenderedPageBreak/>
        <w:t>UK Research and Innovation (UKRI) (2022)</w:t>
      </w:r>
      <w:r>
        <w:rPr>
          <w:rStyle w:val="apple-converted-space"/>
          <w:rFonts w:ascii="avenir-regular-class" w:hAnsi="avenir-regular-class"/>
          <w:color w:val="333333"/>
          <w:sz w:val="23"/>
          <w:szCs w:val="23"/>
          <w:shd w:val="clear" w:color="auto" w:fill="FBFBFB"/>
        </w:rPr>
        <w:t> </w:t>
      </w:r>
      <w:r>
        <w:rPr>
          <w:rFonts w:ascii="avenir-regular-class" w:hAnsi="avenir-regular-class"/>
          <w:i/>
          <w:iCs/>
          <w:color w:val="333333"/>
          <w:sz w:val="23"/>
          <w:szCs w:val="23"/>
        </w:rPr>
        <w:t>UKRI Corporate Plan 2022-2025</w:t>
      </w:r>
      <w:r>
        <w:rPr>
          <w:rFonts w:ascii="avenir-regular-class" w:hAnsi="avenir-regular-class"/>
          <w:color w:val="333333"/>
          <w:sz w:val="23"/>
          <w:szCs w:val="23"/>
          <w:shd w:val="clear" w:color="auto" w:fill="FBFBFB"/>
        </w:rPr>
        <w:t>. Available at: </w:t>
      </w:r>
      <w:hyperlink r:id="rId17" w:history="1">
        <w:r>
          <w:rPr>
            <w:rStyle w:val="Hyperlink"/>
            <w:rFonts w:ascii="avenir-regular-class" w:hAnsi="avenir-regular-class"/>
            <w:color w:val="20366F"/>
            <w:sz w:val="23"/>
            <w:szCs w:val="23"/>
          </w:rPr>
          <w:t>https://www.ukri.org/wp-content/uploads/2022/08/UKRI-190822-CorporatePlan2022to2025.pdf</w:t>
        </w:r>
      </w:hyperlink>
      <w:r>
        <w:rPr>
          <w:rFonts w:ascii="avenir-regular-class" w:hAnsi="avenir-regular-class"/>
          <w:color w:val="333333"/>
          <w:sz w:val="23"/>
          <w:szCs w:val="23"/>
          <w:shd w:val="clear" w:color="auto" w:fill="FBFBFB"/>
        </w:rPr>
        <w:t> (Accessed: 1 August 2023).</w:t>
      </w:r>
    </w:p>
    <w:sectPr w:rsidR="00266B16" w:rsidRPr="00D348D7">
      <w:footerReference w:type="even" r:id="rId18"/>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Jackson" w:date="2023-08-17T10:12:00Z" w:initials="JJ">
    <w:p w14:paraId="0692BF97" w14:textId="77777777" w:rsidR="003D58F0" w:rsidRDefault="003D58F0" w:rsidP="006E7401">
      <w:r>
        <w:rPr>
          <w:rStyle w:val="CommentReference"/>
        </w:rPr>
        <w:annotationRef/>
      </w:r>
      <w:r>
        <w:rPr>
          <w:color w:val="000000"/>
          <w:sz w:val="20"/>
          <w:szCs w:val="20"/>
        </w:rPr>
        <w:t>Would probably work better as a bullet point or numbered list. Avoid brackets within brackets if possible too.</w:t>
      </w:r>
    </w:p>
    <w:p w14:paraId="4C16AEAA" w14:textId="77777777" w:rsidR="003D58F0" w:rsidRDefault="003D58F0" w:rsidP="006E7401"/>
  </w:comment>
  <w:comment w:id="4" w:author="Jonathan Jackson" w:date="2023-08-17T10:09:00Z" w:initials="JJ">
    <w:p w14:paraId="013CD34C" w14:textId="3959AA41" w:rsidR="003D58F0" w:rsidRDefault="003D58F0" w:rsidP="002F197D">
      <w:r>
        <w:rPr>
          <w:rStyle w:val="CommentReference"/>
        </w:rPr>
        <w:annotationRef/>
      </w:r>
      <w:r>
        <w:rPr>
          <w:color w:val="000000"/>
          <w:sz w:val="20"/>
          <w:szCs w:val="20"/>
        </w:rPr>
        <w:t>I think this kind of evidence would be better suited as an appendix rather than a Harvard reference.</w:t>
      </w:r>
    </w:p>
    <w:p w14:paraId="1582A882" w14:textId="77777777" w:rsidR="003D58F0" w:rsidRDefault="003D58F0" w:rsidP="002F197D"/>
    <w:p w14:paraId="7A868162" w14:textId="77777777" w:rsidR="003D58F0" w:rsidRDefault="003D58F0" w:rsidP="002F197D">
      <w:r>
        <w:rPr>
          <w:color w:val="000000"/>
          <w:sz w:val="20"/>
          <w:szCs w:val="20"/>
        </w:rPr>
        <w:t>Include a screenshot of the email at the end of the report under an “Appendix 1 - email from…” title for example and then in the body of the report you can write “(see Appendix 1)”</w:t>
      </w:r>
    </w:p>
  </w:comment>
  <w:comment w:id="5" w:author="Jonathan Jackson" w:date="2023-08-17T10:10:00Z" w:initials="JJ">
    <w:p w14:paraId="7BCD399E" w14:textId="77777777" w:rsidR="003D58F0" w:rsidRDefault="003D58F0" w:rsidP="00510DEE">
      <w:r>
        <w:rPr>
          <w:rStyle w:val="CommentReference"/>
        </w:rPr>
        <w:annotationRef/>
      </w:r>
      <w:r>
        <w:rPr>
          <w:color w:val="000000"/>
          <w:sz w:val="20"/>
          <w:szCs w:val="20"/>
        </w:rPr>
        <w:t>Give the image a caption (Description) and figure number</w:t>
      </w:r>
    </w:p>
    <w:p w14:paraId="0B28671A" w14:textId="77777777" w:rsidR="003D58F0" w:rsidRDefault="003D58F0" w:rsidP="00510DEE"/>
    <w:p w14:paraId="663D23D1" w14:textId="77777777" w:rsidR="003D58F0" w:rsidRDefault="003D58F0" w:rsidP="00510DEE">
      <w:r>
        <w:rPr>
          <w:color w:val="000000"/>
          <w:sz w:val="20"/>
          <w:szCs w:val="20"/>
        </w:rPr>
        <w:t>Example: “Figure 1 - organisational position of CEDA in relation to other entities“</w:t>
      </w:r>
    </w:p>
  </w:comment>
  <w:comment w:id="7" w:author="Jonathan Jackson" w:date="2023-08-17T10:13:00Z" w:initials="JJ">
    <w:p w14:paraId="3FE55927" w14:textId="77777777" w:rsidR="003D58F0" w:rsidRDefault="003D58F0" w:rsidP="008C119F">
      <w:r>
        <w:rPr>
          <w:rStyle w:val="CommentReference"/>
        </w:rPr>
        <w:annotationRef/>
      </w:r>
      <w:r>
        <w:rPr>
          <w:color w:val="000000"/>
          <w:sz w:val="20"/>
          <w:szCs w:val="20"/>
        </w:rPr>
        <w:t>Capitalise words?</w:t>
      </w:r>
    </w:p>
  </w:comment>
  <w:comment w:id="8" w:author="Jonathan Jackson" w:date="2023-08-17T10:13:00Z" w:initials="JJ">
    <w:p w14:paraId="31B0C1C7" w14:textId="77777777" w:rsidR="003D58F0" w:rsidRDefault="003D58F0" w:rsidP="00383C39">
      <w:r>
        <w:rPr>
          <w:rStyle w:val="CommentReference"/>
        </w:rPr>
        <w:annotationRef/>
      </w:r>
      <w:r>
        <w:rPr>
          <w:color w:val="000000"/>
          <w:sz w:val="20"/>
          <w:szCs w:val="20"/>
        </w:rPr>
        <w:t>New sentence?</w:t>
      </w:r>
    </w:p>
  </w:comment>
  <w:comment w:id="9" w:author="Jonathan Jackson" w:date="2023-08-17T10:14:00Z" w:initials="JJ">
    <w:p w14:paraId="30E7E619" w14:textId="77777777" w:rsidR="003D58F0" w:rsidRDefault="003D58F0" w:rsidP="009F1911">
      <w:r>
        <w:rPr>
          <w:rStyle w:val="CommentReference"/>
        </w:rPr>
        <w:annotationRef/>
      </w:r>
      <w:r>
        <w:rPr>
          <w:color w:val="000000"/>
          <w:sz w:val="20"/>
          <w:szCs w:val="20"/>
        </w:rPr>
        <w:t>Senior to you? You could mention the job title and remove the personal name</w:t>
      </w:r>
    </w:p>
  </w:comment>
  <w:comment w:id="10" w:author="Jonathan Jackson" w:date="2023-08-17T10:14:00Z" w:initials="JJ">
    <w:p w14:paraId="46BF2DB2" w14:textId="77777777" w:rsidR="003D58F0" w:rsidRDefault="003D58F0" w:rsidP="006A0E39">
      <w:r>
        <w:rPr>
          <w:rStyle w:val="CommentReference"/>
        </w:rPr>
        <w:annotationRef/>
      </w:r>
      <w:r>
        <w:rPr>
          <w:color w:val="000000"/>
          <w:sz w:val="20"/>
          <w:szCs w:val="20"/>
        </w:rPr>
        <w:t>Better as an appendix screenshot</w:t>
      </w:r>
    </w:p>
  </w:comment>
  <w:comment w:id="11" w:author="Jonathan Jackson" w:date="2023-08-17T10:15:00Z" w:initials="JJ">
    <w:p w14:paraId="727293BA" w14:textId="77777777" w:rsidR="003D58F0" w:rsidRDefault="003D58F0" w:rsidP="004F4FCE">
      <w:r>
        <w:rPr>
          <w:rStyle w:val="CommentReference"/>
        </w:rPr>
        <w:annotationRef/>
      </w:r>
      <w:r>
        <w:rPr>
          <w:color w:val="000000"/>
          <w:sz w:val="20"/>
          <w:szCs w:val="20"/>
        </w:rPr>
        <w:t xml:space="preserve">Refer to the original source. Was this taken from </w:t>
      </w:r>
      <w:hyperlink r:id="rId1" w:history="1">
        <w:r w:rsidRPr="004F4FCE">
          <w:rPr>
            <w:rStyle w:val="Hyperlink"/>
            <w:sz w:val="20"/>
            <w:szCs w:val="20"/>
          </w:rPr>
          <w:t>https://www.instituteforapprenticeships.org/apprenticeship-standards/digital-and-technology-solutions-professional-integrated-degree-v1-1</w:t>
        </w:r>
      </w:hyperlink>
      <w:r>
        <w:rPr>
          <w:color w:val="000000"/>
          <w:sz w:val="20"/>
          <w:szCs w:val="20"/>
        </w:rPr>
        <w:t xml:space="preserve"> ?</w:t>
      </w:r>
    </w:p>
  </w:comment>
  <w:comment w:id="12" w:author="Jonathan Jackson" w:date="2023-08-17T10:16:00Z" w:initials="JJ">
    <w:p w14:paraId="06655DC8" w14:textId="77777777" w:rsidR="003D58F0" w:rsidRDefault="003D58F0" w:rsidP="00945E05">
      <w:r>
        <w:rPr>
          <w:rStyle w:val="CommentReference"/>
        </w:rPr>
        <w:annotationRef/>
      </w:r>
      <w:r>
        <w:rPr>
          <w:color w:val="000000"/>
          <w:sz w:val="20"/>
          <w:szCs w:val="20"/>
        </w:rPr>
        <w:t xml:space="preserve">You don’t need this full reference in the body of the report. </w:t>
      </w:r>
    </w:p>
    <w:p w14:paraId="79CB85C3" w14:textId="77777777" w:rsidR="003D58F0" w:rsidRDefault="003D58F0" w:rsidP="00945E05"/>
    <w:p w14:paraId="0FD78E51" w14:textId="77777777" w:rsidR="003D58F0" w:rsidRDefault="003D58F0" w:rsidP="00945E05">
      <w:r>
        <w:rPr>
          <w:color w:val="000000"/>
          <w:sz w:val="20"/>
          <w:szCs w:val="20"/>
        </w:rPr>
        <w:t>The following will suffice:</w:t>
      </w:r>
    </w:p>
    <w:p w14:paraId="5B7B724C" w14:textId="77777777" w:rsidR="003D58F0" w:rsidRDefault="003D58F0" w:rsidP="00945E05"/>
    <w:p w14:paraId="25D5B51F" w14:textId="77777777" w:rsidR="003D58F0" w:rsidRDefault="003D58F0" w:rsidP="00945E05">
      <w:r>
        <w:rPr>
          <w:color w:val="000000"/>
          <w:sz w:val="20"/>
          <w:szCs w:val="20"/>
          <w:highlight w:val="yellow"/>
        </w:rPr>
        <w:t>(Institute for Apprenticeships and Technical Education, 2019)</w:t>
      </w:r>
      <w:r>
        <w:rPr>
          <w:color w:val="000000"/>
          <w:sz w:val="20"/>
          <w:szCs w:val="20"/>
        </w:rPr>
        <w:t xml:space="preserve"> </w:t>
      </w:r>
    </w:p>
  </w:comment>
  <w:comment w:id="13" w:author="Jonathan Jackson" w:date="2023-08-17T10:16:00Z" w:initials="JJ">
    <w:p w14:paraId="108662B7" w14:textId="77777777" w:rsidR="003D58F0" w:rsidRDefault="003D58F0" w:rsidP="009449FC">
      <w:r>
        <w:rPr>
          <w:rStyle w:val="CommentReference"/>
        </w:rPr>
        <w:annotationRef/>
      </w:r>
      <w:r>
        <w:rPr>
          <w:color w:val="000000"/>
          <w:sz w:val="20"/>
          <w:szCs w:val="20"/>
        </w:rPr>
        <w:t>New paragraph. Avoid too long paragraphs</w:t>
      </w:r>
    </w:p>
  </w:comment>
  <w:comment w:id="14" w:author="Jonathan Jackson" w:date="2023-08-17T10:17:00Z" w:initials="JJ">
    <w:p w14:paraId="7A4752C0" w14:textId="77777777" w:rsidR="003D58F0" w:rsidRDefault="003D58F0" w:rsidP="00FD071C">
      <w:r>
        <w:rPr>
          <w:rStyle w:val="CommentReference"/>
        </w:rPr>
        <w:annotationRef/>
      </w:r>
      <w:r>
        <w:rPr>
          <w:color w:val="000000"/>
          <w:sz w:val="20"/>
          <w:szCs w:val="20"/>
        </w:rPr>
        <w:t>Short inline reference needed:</w:t>
      </w:r>
    </w:p>
    <w:p w14:paraId="1D3E7894" w14:textId="77777777" w:rsidR="003D58F0" w:rsidRDefault="003D58F0" w:rsidP="00FD071C"/>
    <w:p w14:paraId="58769654" w14:textId="77777777" w:rsidR="003D58F0" w:rsidRDefault="003D58F0" w:rsidP="00FD071C">
      <w:r>
        <w:rPr>
          <w:color w:val="000000"/>
          <w:sz w:val="20"/>
          <w:szCs w:val="20"/>
        </w:rPr>
        <w:t>(UKRI, 2022)</w:t>
      </w:r>
    </w:p>
  </w:comment>
  <w:comment w:id="16" w:author="Jonathan Jackson" w:date="2023-08-17T10:29:00Z" w:initials="JJ">
    <w:p w14:paraId="6E296069" w14:textId="77777777" w:rsidR="00765C2D" w:rsidRDefault="00765C2D" w:rsidP="003842B2">
      <w:r>
        <w:rPr>
          <w:rStyle w:val="CommentReference"/>
        </w:rPr>
        <w:annotationRef/>
      </w:r>
      <w:r>
        <w:rPr>
          <w:color w:val="000000"/>
          <w:sz w:val="20"/>
          <w:szCs w:val="20"/>
        </w:rPr>
        <w:t>Your reflection is really good and you cover the event, your feelings, an analysis/evaluation, and then suggest future action. Can you more explicitly link this to a reflective model such as Gibbs and map each of the reflection steps to what you’ve written?</w:t>
      </w:r>
    </w:p>
  </w:comment>
  <w:comment w:id="17" w:author="Jonathan Jackson" w:date="2023-08-17T10:19:00Z" w:initials="JJ">
    <w:p w14:paraId="5ABE5C07" w14:textId="044471D1" w:rsidR="00F07622" w:rsidRDefault="00F07622" w:rsidP="00F05E3D">
      <w:r>
        <w:rPr>
          <w:rStyle w:val="CommentReference"/>
        </w:rPr>
        <w:annotationRef/>
      </w:r>
      <w:r>
        <w:rPr>
          <w:color w:val="000000"/>
          <w:sz w:val="20"/>
          <w:szCs w:val="20"/>
        </w:rPr>
        <w:t>Says who?</w:t>
      </w:r>
    </w:p>
  </w:comment>
  <w:comment w:id="18" w:author="Jonathan Jackson" w:date="2023-08-17T10:19:00Z" w:initials="JJ">
    <w:p w14:paraId="199E6DA3" w14:textId="77777777" w:rsidR="00F07622" w:rsidRDefault="00F07622" w:rsidP="009266B8">
      <w:r>
        <w:rPr>
          <w:rStyle w:val="CommentReference"/>
        </w:rPr>
        <w:annotationRef/>
      </w:r>
      <w:r>
        <w:rPr>
          <w:color w:val="000000"/>
          <w:sz w:val="20"/>
          <w:szCs w:val="20"/>
        </w:rPr>
        <w:t>Doesn’t it perhaps help new starters get exposed to new things, though?</w:t>
      </w:r>
    </w:p>
    <w:p w14:paraId="6DE0BD49" w14:textId="77777777" w:rsidR="00F07622" w:rsidRDefault="00F07622" w:rsidP="009266B8"/>
    <w:p w14:paraId="56423C5B" w14:textId="77777777" w:rsidR="00F07622" w:rsidRDefault="00F07622" w:rsidP="009266B8">
      <w:r>
        <w:rPr>
          <w:color w:val="000000"/>
          <w:sz w:val="20"/>
          <w:szCs w:val="20"/>
        </w:rPr>
        <w:t>Try to show you’ve thought about things from different perspectives (criticality)</w:t>
      </w:r>
    </w:p>
  </w:comment>
  <w:comment w:id="19" w:author="Jonathan Jackson" w:date="2023-08-17T10:21:00Z" w:initials="JJ">
    <w:p w14:paraId="03D52DCB" w14:textId="77777777" w:rsidR="00F07622" w:rsidRDefault="00F07622" w:rsidP="001C3400">
      <w:r>
        <w:rPr>
          <w:rStyle w:val="CommentReference"/>
        </w:rPr>
        <w:annotationRef/>
      </w:r>
      <w:r>
        <w:rPr>
          <w:color w:val="000000"/>
          <w:sz w:val="20"/>
          <w:szCs w:val="20"/>
        </w:rPr>
        <w:t>This is a useful observation.</w:t>
      </w:r>
    </w:p>
  </w:comment>
  <w:comment w:id="20" w:author="Jonathan Jackson" w:date="2023-08-17T10:21:00Z" w:initials="JJ">
    <w:p w14:paraId="6A495F06" w14:textId="77777777" w:rsidR="00F07622" w:rsidRDefault="00F07622" w:rsidP="00C077EE">
      <w:r>
        <w:rPr>
          <w:rStyle w:val="CommentReference"/>
        </w:rPr>
        <w:annotationRef/>
      </w:r>
      <w:r>
        <w:rPr>
          <w:color w:val="000000"/>
          <w:sz w:val="20"/>
          <w:szCs w:val="20"/>
        </w:rPr>
        <w:t>Isn’t this is what is meant to happen? Do you have any idea why this doesn’t happen?</w:t>
      </w:r>
    </w:p>
  </w:comment>
  <w:comment w:id="21" w:author="Jonathan Jackson" w:date="2023-08-17T10:23:00Z" w:initials="JJ">
    <w:p w14:paraId="6DABB356" w14:textId="77777777" w:rsidR="00F07622" w:rsidRDefault="00F07622" w:rsidP="00092BFB">
      <w:r>
        <w:rPr>
          <w:rStyle w:val="CommentReference"/>
        </w:rPr>
        <w:annotationRef/>
      </w:r>
      <w:r>
        <w:rPr>
          <w:color w:val="000000"/>
          <w:sz w:val="20"/>
          <w:szCs w:val="20"/>
        </w:rPr>
        <w:t>Frustrating. Does your team say they adhere to “Scrum”?</w:t>
      </w:r>
    </w:p>
    <w:p w14:paraId="6F0BE8CB" w14:textId="77777777" w:rsidR="00F07622" w:rsidRDefault="00F07622" w:rsidP="00092BFB"/>
    <w:p w14:paraId="70D9F899" w14:textId="77777777" w:rsidR="00F07622" w:rsidRDefault="00F07622" w:rsidP="00092BFB">
      <w:r>
        <w:rPr>
          <w:color w:val="000000"/>
          <w:sz w:val="20"/>
          <w:szCs w:val="20"/>
        </w:rPr>
        <w:t xml:space="preserve">Might be worth seeing how these meetings compare with what a daily standup is meant to be… See </w:t>
      </w:r>
      <w:hyperlink r:id="rId2" w:history="1">
        <w:r w:rsidRPr="00092BFB">
          <w:rPr>
            <w:rStyle w:val="Hyperlink"/>
            <w:sz w:val="20"/>
            <w:szCs w:val="20"/>
          </w:rPr>
          <w:t>https://www.mountaingoatsoftware.com/agile/scrum/meetings/daily-scrum</w:t>
        </w:r>
      </w:hyperlink>
      <w:r>
        <w:rPr>
          <w:color w:val="000000"/>
          <w:sz w:val="20"/>
          <w:szCs w:val="20"/>
        </w:rPr>
        <w:t xml:space="preserve"> for example</w:t>
      </w:r>
    </w:p>
  </w:comment>
  <w:comment w:id="22" w:author="Jonathan Jackson" w:date="2023-08-17T10:23:00Z" w:initials="JJ">
    <w:p w14:paraId="0A424521" w14:textId="77777777" w:rsidR="00F07622" w:rsidRDefault="00F07622" w:rsidP="00645023">
      <w:r>
        <w:rPr>
          <w:rStyle w:val="CommentReference"/>
        </w:rPr>
        <w:annotationRef/>
      </w:r>
      <w:r>
        <w:rPr>
          <w:color w:val="000000"/>
          <w:sz w:val="20"/>
          <w:szCs w:val="20"/>
        </w:rPr>
        <w:t>Good start to you reflection, tapping into feelings</w:t>
      </w:r>
    </w:p>
  </w:comment>
  <w:comment w:id="23" w:author="Jonathan Jackson" w:date="2023-08-17T10:27:00Z" w:initials="JJ">
    <w:p w14:paraId="777CC32A" w14:textId="77777777" w:rsidR="00F07622" w:rsidRDefault="00F07622" w:rsidP="00A82448">
      <w:r>
        <w:rPr>
          <w:rStyle w:val="CommentReference"/>
        </w:rPr>
        <w:annotationRef/>
      </w:r>
      <w:r>
        <w:rPr>
          <w:color w:val="000000"/>
          <w:sz w:val="20"/>
          <w:szCs w:val="20"/>
        </w:rPr>
        <w:t>Good suggestion for future action</w:t>
      </w:r>
    </w:p>
  </w:comment>
  <w:comment w:id="24" w:author="Jonathan Jackson" w:date="2023-08-17T10:28:00Z" w:initials="JJ">
    <w:p w14:paraId="77D24ACF" w14:textId="77777777" w:rsidR="00765C2D" w:rsidRDefault="00765C2D" w:rsidP="000E2A34">
      <w:r>
        <w:rPr>
          <w:rStyle w:val="CommentReference"/>
        </w:rPr>
        <w:annotationRef/>
      </w:r>
      <w:r>
        <w:rPr>
          <w:color w:val="000000"/>
          <w:sz w:val="20"/>
          <w:szCs w:val="20"/>
        </w:rPr>
        <w:t>Soften the language to be more cautious. Say “could” instead of “should” for example. It may seem obvious in your own head, but we have to consider other points of 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16AEAA" w15:done="1"/>
  <w15:commentEx w15:paraId="7A868162" w15:done="1"/>
  <w15:commentEx w15:paraId="663D23D1" w15:done="1"/>
  <w15:commentEx w15:paraId="3FE55927" w15:done="1"/>
  <w15:commentEx w15:paraId="31B0C1C7" w15:done="1"/>
  <w15:commentEx w15:paraId="30E7E619" w15:done="1"/>
  <w15:commentEx w15:paraId="46BF2DB2" w15:done="1"/>
  <w15:commentEx w15:paraId="727293BA" w15:done="1"/>
  <w15:commentEx w15:paraId="25D5B51F" w15:done="1"/>
  <w15:commentEx w15:paraId="108662B7" w15:done="1"/>
  <w15:commentEx w15:paraId="58769654" w15:done="1"/>
  <w15:commentEx w15:paraId="6E296069" w15:done="0"/>
  <w15:commentEx w15:paraId="5ABE5C07" w15:done="0"/>
  <w15:commentEx w15:paraId="56423C5B" w15:done="1"/>
  <w15:commentEx w15:paraId="03D52DCB" w15:done="1"/>
  <w15:commentEx w15:paraId="6A495F06" w15:done="1"/>
  <w15:commentEx w15:paraId="70D9F899" w15:done="1"/>
  <w15:commentEx w15:paraId="0A424521" w15:done="1"/>
  <w15:commentEx w15:paraId="777CC32A" w15:done="1"/>
  <w15:commentEx w15:paraId="77D24A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87119" w16cex:dateUtc="2023-08-17T09:12:00Z"/>
  <w16cex:commentExtensible w16cex:durableId="2888704E" w16cex:dateUtc="2023-08-17T09:09:00Z"/>
  <w16cex:commentExtensible w16cex:durableId="288870A6" w16cex:dateUtc="2023-08-17T09:10:00Z"/>
  <w16cex:commentExtensible w16cex:durableId="2888713C" w16cex:dateUtc="2023-08-17T09:13:00Z"/>
  <w16cex:commentExtensible w16cex:durableId="28887147" w16cex:dateUtc="2023-08-17T09:13:00Z"/>
  <w16cex:commentExtensible w16cex:durableId="28887169" w16cex:dateUtc="2023-08-17T09:14:00Z"/>
  <w16cex:commentExtensible w16cex:durableId="28887180" w16cex:dateUtc="2023-08-17T09:14:00Z"/>
  <w16cex:commentExtensible w16cex:durableId="288871BA" w16cex:dateUtc="2023-08-17T09:15:00Z"/>
  <w16cex:commentExtensible w16cex:durableId="288871FC" w16cex:dateUtc="2023-08-17T09:16:00Z"/>
  <w16cex:commentExtensible w16cex:durableId="2888721B" w16cex:dateUtc="2023-08-17T09:16:00Z"/>
  <w16cex:commentExtensible w16cex:durableId="28887238" w16cex:dateUtc="2023-08-17T09:17:00Z"/>
  <w16cex:commentExtensible w16cex:durableId="288874FF" w16cex:dateUtc="2023-08-17T09:29:00Z"/>
  <w16cex:commentExtensible w16cex:durableId="2888729B" w16cex:dateUtc="2023-08-17T09:19:00Z"/>
  <w16cex:commentExtensible w16cex:durableId="288872CD" w16cex:dateUtc="2023-08-17T09:19:00Z"/>
  <w16cex:commentExtensible w16cex:durableId="28887312" w16cex:dateUtc="2023-08-17T09:21:00Z"/>
  <w16cex:commentExtensible w16cex:durableId="28887329" w16cex:dateUtc="2023-08-17T09:21:00Z"/>
  <w16cex:commentExtensible w16cex:durableId="2888738B" w16cex:dateUtc="2023-08-17T09:23:00Z"/>
  <w16cex:commentExtensible w16cex:durableId="288873A0" w16cex:dateUtc="2023-08-17T09:23:00Z"/>
  <w16cex:commentExtensible w16cex:durableId="28887488" w16cex:dateUtc="2023-08-17T09:27:00Z"/>
  <w16cex:commentExtensible w16cex:durableId="288874C1" w16cex:dateUtc="2023-08-17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16AEAA" w16cid:durableId="28887119"/>
  <w16cid:commentId w16cid:paraId="7A868162" w16cid:durableId="2888704E"/>
  <w16cid:commentId w16cid:paraId="663D23D1" w16cid:durableId="288870A6"/>
  <w16cid:commentId w16cid:paraId="3FE55927" w16cid:durableId="2888713C"/>
  <w16cid:commentId w16cid:paraId="31B0C1C7" w16cid:durableId="28887147"/>
  <w16cid:commentId w16cid:paraId="30E7E619" w16cid:durableId="28887169"/>
  <w16cid:commentId w16cid:paraId="46BF2DB2" w16cid:durableId="28887180"/>
  <w16cid:commentId w16cid:paraId="727293BA" w16cid:durableId="288871BA"/>
  <w16cid:commentId w16cid:paraId="25D5B51F" w16cid:durableId="288871FC"/>
  <w16cid:commentId w16cid:paraId="108662B7" w16cid:durableId="2888721B"/>
  <w16cid:commentId w16cid:paraId="58769654" w16cid:durableId="28887238"/>
  <w16cid:commentId w16cid:paraId="6E296069" w16cid:durableId="288874FF"/>
  <w16cid:commentId w16cid:paraId="5ABE5C07" w16cid:durableId="2888729B"/>
  <w16cid:commentId w16cid:paraId="56423C5B" w16cid:durableId="288872CD"/>
  <w16cid:commentId w16cid:paraId="03D52DCB" w16cid:durableId="28887312"/>
  <w16cid:commentId w16cid:paraId="6A495F06" w16cid:durableId="28887329"/>
  <w16cid:commentId w16cid:paraId="70D9F899" w16cid:durableId="2888738B"/>
  <w16cid:commentId w16cid:paraId="0A424521" w16cid:durableId="288873A0"/>
  <w16cid:commentId w16cid:paraId="777CC32A" w16cid:durableId="28887488"/>
  <w16cid:commentId w16cid:paraId="77D24ACF" w16cid:durableId="288874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A7B5" w14:textId="77777777" w:rsidR="00A762A6" w:rsidRDefault="00A762A6" w:rsidP="00CB5C41">
      <w:r>
        <w:separator/>
      </w:r>
    </w:p>
  </w:endnote>
  <w:endnote w:type="continuationSeparator" w:id="0">
    <w:p w14:paraId="490A1F71" w14:textId="77777777" w:rsidR="00A762A6" w:rsidRDefault="00A762A6" w:rsidP="00CB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HEI PRO">
    <w:panose1 w:val="020B0500000000000000"/>
    <w:charset w:val="88"/>
    <w:family w:val="swiss"/>
    <w:pitch w:val="variable"/>
    <w:sig w:usb0="80000001" w:usb1="28091800" w:usb2="00000016" w:usb3="00000000" w:csb0="00100001" w:csb1="00000000"/>
  </w:font>
  <w:font w:name="Roboto">
    <w:panose1 w:val="02000000000000000000"/>
    <w:charset w:val="00"/>
    <w:family w:val="auto"/>
    <w:pitch w:val="variable"/>
    <w:sig w:usb0="E0000AFF" w:usb1="5000217F" w:usb2="00000021" w:usb3="00000000" w:csb0="0000019F" w:csb1="00000000"/>
  </w:font>
  <w:font w:name="avenir-regular-class">
    <w:altName w:val="Avenir"/>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408663"/>
      <w:docPartObj>
        <w:docPartGallery w:val="Page Numbers (Bottom of Page)"/>
        <w:docPartUnique/>
      </w:docPartObj>
    </w:sdtPr>
    <w:sdtContent>
      <w:p w14:paraId="48725850" w14:textId="73B5E0A7" w:rsidR="00CB5C41" w:rsidRDefault="00CB5C41" w:rsidP="00E66D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6F74">
          <w:rPr>
            <w:rStyle w:val="PageNumber"/>
            <w:noProof/>
          </w:rPr>
          <w:t>1</w:t>
        </w:r>
        <w:r>
          <w:rPr>
            <w:rStyle w:val="PageNumber"/>
          </w:rPr>
          <w:fldChar w:fldCharType="end"/>
        </w:r>
      </w:p>
    </w:sdtContent>
  </w:sdt>
  <w:p w14:paraId="358EF5A4" w14:textId="77777777" w:rsidR="00CB5C41" w:rsidRDefault="00CB5C41" w:rsidP="00CB5C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1203426"/>
      <w:docPartObj>
        <w:docPartGallery w:val="Page Numbers (Bottom of Page)"/>
        <w:docPartUnique/>
      </w:docPartObj>
    </w:sdtPr>
    <w:sdtContent>
      <w:p w14:paraId="77A26783" w14:textId="7BD7A444" w:rsidR="00CB5C41" w:rsidRDefault="00CB5C41" w:rsidP="00E66D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29A4C2" w14:textId="77777777" w:rsidR="00CB5C41" w:rsidRDefault="00CB5C41" w:rsidP="00CB5C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10AB6" w14:textId="77777777" w:rsidR="00A762A6" w:rsidRDefault="00A762A6" w:rsidP="00CB5C41">
      <w:r>
        <w:separator/>
      </w:r>
    </w:p>
  </w:footnote>
  <w:footnote w:type="continuationSeparator" w:id="0">
    <w:p w14:paraId="13C1294D" w14:textId="77777777" w:rsidR="00A762A6" w:rsidRDefault="00A762A6" w:rsidP="00CB5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859A7"/>
    <w:multiLevelType w:val="multilevel"/>
    <w:tmpl w:val="553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089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Jackson">
    <w15:presenceInfo w15:providerId="AD" w15:userId="S::Jonathan.Jackson@bucks.ac.uk::39d67c12-86d3-4c97-a4cf-ed340d04b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CB"/>
    <w:rsid w:val="0006581F"/>
    <w:rsid w:val="000B61C9"/>
    <w:rsid w:val="000C5F3E"/>
    <w:rsid w:val="00125571"/>
    <w:rsid w:val="001E72FB"/>
    <w:rsid w:val="001E7FAC"/>
    <w:rsid w:val="00204297"/>
    <w:rsid w:val="002252D1"/>
    <w:rsid w:val="00266B16"/>
    <w:rsid w:val="00276E8D"/>
    <w:rsid w:val="00277A88"/>
    <w:rsid w:val="00287C39"/>
    <w:rsid w:val="002B6F74"/>
    <w:rsid w:val="003D58F0"/>
    <w:rsid w:val="00403A80"/>
    <w:rsid w:val="00447FDE"/>
    <w:rsid w:val="0052327B"/>
    <w:rsid w:val="005463E1"/>
    <w:rsid w:val="005C689F"/>
    <w:rsid w:val="005D0940"/>
    <w:rsid w:val="005E2FB3"/>
    <w:rsid w:val="0063576F"/>
    <w:rsid w:val="00671375"/>
    <w:rsid w:val="00672C18"/>
    <w:rsid w:val="006C47F9"/>
    <w:rsid w:val="007266CB"/>
    <w:rsid w:val="0075047B"/>
    <w:rsid w:val="00765C2D"/>
    <w:rsid w:val="007B7FC4"/>
    <w:rsid w:val="008C186A"/>
    <w:rsid w:val="00900127"/>
    <w:rsid w:val="00910394"/>
    <w:rsid w:val="00924322"/>
    <w:rsid w:val="009508E4"/>
    <w:rsid w:val="009D22E0"/>
    <w:rsid w:val="00A762A6"/>
    <w:rsid w:val="00AB4898"/>
    <w:rsid w:val="00AB77EB"/>
    <w:rsid w:val="00AD635E"/>
    <w:rsid w:val="00AE12FC"/>
    <w:rsid w:val="00AF5A27"/>
    <w:rsid w:val="00B06128"/>
    <w:rsid w:val="00B90855"/>
    <w:rsid w:val="00BC5C7F"/>
    <w:rsid w:val="00CB5C41"/>
    <w:rsid w:val="00D12744"/>
    <w:rsid w:val="00D348D7"/>
    <w:rsid w:val="00D7293C"/>
    <w:rsid w:val="00D92431"/>
    <w:rsid w:val="00DA660C"/>
    <w:rsid w:val="00DD63AF"/>
    <w:rsid w:val="00DE3B82"/>
    <w:rsid w:val="00E50AA6"/>
    <w:rsid w:val="00F07622"/>
    <w:rsid w:val="00F1711A"/>
    <w:rsid w:val="00F63EBD"/>
    <w:rsid w:val="00FD0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099BFB"/>
  <w15:chartTrackingRefBased/>
  <w15:docId w15:val="{56BCBEB1-CCAC-064B-BF94-7374CA21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F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F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5A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6C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CB5C41"/>
    <w:pPr>
      <w:tabs>
        <w:tab w:val="center" w:pos="4513"/>
        <w:tab w:val="right" w:pos="9026"/>
      </w:tabs>
    </w:pPr>
  </w:style>
  <w:style w:type="character" w:customStyle="1" w:styleId="FooterChar">
    <w:name w:val="Footer Char"/>
    <w:basedOn w:val="DefaultParagraphFont"/>
    <w:link w:val="Footer"/>
    <w:uiPriority w:val="99"/>
    <w:rsid w:val="00CB5C41"/>
  </w:style>
  <w:style w:type="character" w:styleId="PageNumber">
    <w:name w:val="page number"/>
    <w:basedOn w:val="DefaultParagraphFont"/>
    <w:uiPriority w:val="99"/>
    <w:semiHidden/>
    <w:unhideWhenUsed/>
    <w:rsid w:val="00CB5C41"/>
  </w:style>
  <w:style w:type="character" w:customStyle="1" w:styleId="Heading1Char">
    <w:name w:val="Heading 1 Char"/>
    <w:basedOn w:val="DefaultParagraphFont"/>
    <w:link w:val="Heading1"/>
    <w:uiPriority w:val="9"/>
    <w:rsid w:val="00447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7FDE"/>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47FDE"/>
    <w:pPr>
      <w:spacing w:before="120"/>
    </w:pPr>
    <w:rPr>
      <w:rFonts w:cstheme="minorHAnsi"/>
      <w:b/>
      <w:bCs/>
      <w:i/>
      <w:iCs/>
    </w:rPr>
  </w:style>
  <w:style w:type="paragraph" w:styleId="TOC2">
    <w:name w:val="toc 2"/>
    <w:basedOn w:val="Normal"/>
    <w:next w:val="Normal"/>
    <w:autoRedefine/>
    <w:uiPriority w:val="39"/>
    <w:unhideWhenUsed/>
    <w:rsid w:val="00447FDE"/>
    <w:pPr>
      <w:spacing w:before="120"/>
      <w:ind w:left="240"/>
    </w:pPr>
    <w:rPr>
      <w:rFonts w:cstheme="minorHAnsi"/>
      <w:b/>
      <w:bCs/>
      <w:sz w:val="22"/>
      <w:szCs w:val="22"/>
    </w:rPr>
  </w:style>
  <w:style w:type="paragraph" w:styleId="TOC3">
    <w:name w:val="toc 3"/>
    <w:basedOn w:val="Normal"/>
    <w:next w:val="Normal"/>
    <w:autoRedefine/>
    <w:uiPriority w:val="39"/>
    <w:unhideWhenUsed/>
    <w:rsid w:val="00447FDE"/>
    <w:pPr>
      <w:ind w:left="480"/>
    </w:pPr>
    <w:rPr>
      <w:rFonts w:cstheme="minorHAnsi"/>
      <w:sz w:val="20"/>
      <w:szCs w:val="20"/>
    </w:rPr>
  </w:style>
  <w:style w:type="paragraph" w:styleId="TOC4">
    <w:name w:val="toc 4"/>
    <w:basedOn w:val="Normal"/>
    <w:next w:val="Normal"/>
    <w:autoRedefine/>
    <w:uiPriority w:val="39"/>
    <w:semiHidden/>
    <w:unhideWhenUsed/>
    <w:rsid w:val="00447FDE"/>
    <w:pPr>
      <w:ind w:left="720"/>
    </w:pPr>
    <w:rPr>
      <w:rFonts w:cstheme="minorHAnsi"/>
      <w:sz w:val="20"/>
      <w:szCs w:val="20"/>
    </w:rPr>
  </w:style>
  <w:style w:type="paragraph" w:styleId="TOC5">
    <w:name w:val="toc 5"/>
    <w:basedOn w:val="Normal"/>
    <w:next w:val="Normal"/>
    <w:autoRedefine/>
    <w:uiPriority w:val="39"/>
    <w:semiHidden/>
    <w:unhideWhenUsed/>
    <w:rsid w:val="00447FDE"/>
    <w:pPr>
      <w:ind w:left="960"/>
    </w:pPr>
    <w:rPr>
      <w:rFonts w:cstheme="minorHAnsi"/>
      <w:sz w:val="20"/>
      <w:szCs w:val="20"/>
    </w:rPr>
  </w:style>
  <w:style w:type="paragraph" w:styleId="TOC6">
    <w:name w:val="toc 6"/>
    <w:basedOn w:val="Normal"/>
    <w:next w:val="Normal"/>
    <w:autoRedefine/>
    <w:uiPriority w:val="39"/>
    <w:semiHidden/>
    <w:unhideWhenUsed/>
    <w:rsid w:val="00447FDE"/>
    <w:pPr>
      <w:ind w:left="1200"/>
    </w:pPr>
    <w:rPr>
      <w:rFonts w:cstheme="minorHAnsi"/>
      <w:sz w:val="20"/>
      <w:szCs w:val="20"/>
    </w:rPr>
  </w:style>
  <w:style w:type="paragraph" w:styleId="TOC7">
    <w:name w:val="toc 7"/>
    <w:basedOn w:val="Normal"/>
    <w:next w:val="Normal"/>
    <w:autoRedefine/>
    <w:uiPriority w:val="39"/>
    <w:semiHidden/>
    <w:unhideWhenUsed/>
    <w:rsid w:val="00447FDE"/>
    <w:pPr>
      <w:ind w:left="1440"/>
    </w:pPr>
    <w:rPr>
      <w:rFonts w:cstheme="minorHAnsi"/>
      <w:sz w:val="20"/>
      <w:szCs w:val="20"/>
    </w:rPr>
  </w:style>
  <w:style w:type="paragraph" w:styleId="TOC8">
    <w:name w:val="toc 8"/>
    <w:basedOn w:val="Normal"/>
    <w:next w:val="Normal"/>
    <w:autoRedefine/>
    <w:uiPriority w:val="39"/>
    <w:semiHidden/>
    <w:unhideWhenUsed/>
    <w:rsid w:val="00447FDE"/>
    <w:pPr>
      <w:ind w:left="1680"/>
    </w:pPr>
    <w:rPr>
      <w:rFonts w:cstheme="minorHAnsi"/>
      <w:sz w:val="20"/>
      <w:szCs w:val="20"/>
    </w:rPr>
  </w:style>
  <w:style w:type="paragraph" w:styleId="TOC9">
    <w:name w:val="toc 9"/>
    <w:basedOn w:val="Normal"/>
    <w:next w:val="Normal"/>
    <w:autoRedefine/>
    <w:uiPriority w:val="39"/>
    <w:semiHidden/>
    <w:unhideWhenUsed/>
    <w:rsid w:val="00447FDE"/>
    <w:pPr>
      <w:ind w:left="1920"/>
    </w:pPr>
    <w:rPr>
      <w:rFonts w:cstheme="minorHAnsi"/>
      <w:sz w:val="20"/>
      <w:szCs w:val="20"/>
    </w:rPr>
  </w:style>
  <w:style w:type="character" w:styleId="Hyperlink">
    <w:name w:val="Hyperlink"/>
    <w:basedOn w:val="DefaultParagraphFont"/>
    <w:uiPriority w:val="99"/>
    <w:unhideWhenUsed/>
    <w:rsid w:val="00447FDE"/>
    <w:rPr>
      <w:color w:val="0563C1" w:themeColor="hyperlink"/>
      <w:u w:val="single"/>
    </w:rPr>
  </w:style>
  <w:style w:type="character" w:customStyle="1" w:styleId="Heading2Char">
    <w:name w:val="Heading 2 Char"/>
    <w:basedOn w:val="DefaultParagraphFont"/>
    <w:link w:val="Heading2"/>
    <w:uiPriority w:val="9"/>
    <w:rsid w:val="00447FDE"/>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348D7"/>
  </w:style>
  <w:style w:type="paragraph" w:styleId="Header">
    <w:name w:val="header"/>
    <w:basedOn w:val="Normal"/>
    <w:link w:val="HeaderChar"/>
    <w:uiPriority w:val="99"/>
    <w:unhideWhenUsed/>
    <w:rsid w:val="002B6F74"/>
    <w:pPr>
      <w:tabs>
        <w:tab w:val="center" w:pos="4513"/>
        <w:tab w:val="right" w:pos="9026"/>
      </w:tabs>
    </w:pPr>
  </w:style>
  <w:style w:type="character" w:customStyle="1" w:styleId="HeaderChar">
    <w:name w:val="Header Char"/>
    <w:basedOn w:val="DefaultParagraphFont"/>
    <w:link w:val="Header"/>
    <w:uiPriority w:val="99"/>
    <w:rsid w:val="002B6F74"/>
  </w:style>
  <w:style w:type="character" w:customStyle="1" w:styleId="Heading3Char">
    <w:name w:val="Heading 3 Char"/>
    <w:basedOn w:val="DefaultParagraphFont"/>
    <w:link w:val="Heading3"/>
    <w:uiPriority w:val="9"/>
    <w:rsid w:val="00AF5A27"/>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204297"/>
  </w:style>
  <w:style w:type="character" w:styleId="FollowedHyperlink">
    <w:name w:val="FollowedHyperlink"/>
    <w:basedOn w:val="DefaultParagraphFont"/>
    <w:uiPriority w:val="99"/>
    <w:semiHidden/>
    <w:unhideWhenUsed/>
    <w:rsid w:val="005E2FB3"/>
    <w:rPr>
      <w:color w:val="954F72" w:themeColor="followedHyperlink"/>
      <w:u w:val="single"/>
    </w:rPr>
  </w:style>
  <w:style w:type="character" w:styleId="UnresolvedMention">
    <w:name w:val="Unresolved Mention"/>
    <w:basedOn w:val="DefaultParagraphFont"/>
    <w:uiPriority w:val="99"/>
    <w:semiHidden/>
    <w:unhideWhenUsed/>
    <w:rsid w:val="000B61C9"/>
    <w:rPr>
      <w:color w:val="605E5C"/>
      <w:shd w:val="clear" w:color="auto" w:fill="E1DFDD"/>
    </w:rPr>
  </w:style>
  <w:style w:type="character" w:customStyle="1" w:styleId="s11">
    <w:name w:val="s11"/>
    <w:basedOn w:val="DefaultParagraphFont"/>
    <w:rsid w:val="005D0940"/>
  </w:style>
  <w:style w:type="character" w:customStyle="1" w:styleId="s10">
    <w:name w:val="s10"/>
    <w:basedOn w:val="DefaultParagraphFont"/>
    <w:rsid w:val="005D0940"/>
  </w:style>
  <w:style w:type="character" w:styleId="CommentReference">
    <w:name w:val="annotation reference"/>
    <w:basedOn w:val="DefaultParagraphFont"/>
    <w:uiPriority w:val="99"/>
    <w:semiHidden/>
    <w:unhideWhenUsed/>
    <w:rsid w:val="003D58F0"/>
    <w:rPr>
      <w:sz w:val="16"/>
      <w:szCs w:val="16"/>
    </w:rPr>
  </w:style>
  <w:style w:type="paragraph" w:styleId="CommentText">
    <w:name w:val="annotation text"/>
    <w:basedOn w:val="Normal"/>
    <w:link w:val="CommentTextChar"/>
    <w:uiPriority w:val="99"/>
    <w:semiHidden/>
    <w:unhideWhenUsed/>
    <w:rsid w:val="003D58F0"/>
    <w:rPr>
      <w:sz w:val="20"/>
      <w:szCs w:val="20"/>
    </w:rPr>
  </w:style>
  <w:style w:type="character" w:customStyle="1" w:styleId="CommentTextChar">
    <w:name w:val="Comment Text Char"/>
    <w:basedOn w:val="DefaultParagraphFont"/>
    <w:link w:val="CommentText"/>
    <w:uiPriority w:val="99"/>
    <w:semiHidden/>
    <w:rsid w:val="003D58F0"/>
    <w:rPr>
      <w:sz w:val="20"/>
      <w:szCs w:val="20"/>
    </w:rPr>
  </w:style>
  <w:style w:type="paragraph" w:styleId="CommentSubject">
    <w:name w:val="annotation subject"/>
    <w:basedOn w:val="CommentText"/>
    <w:next w:val="CommentText"/>
    <w:link w:val="CommentSubjectChar"/>
    <w:uiPriority w:val="99"/>
    <w:semiHidden/>
    <w:unhideWhenUsed/>
    <w:rsid w:val="003D58F0"/>
    <w:rPr>
      <w:b/>
      <w:bCs/>
    </w:rPr>
  </w:style>
  <w:style w:type="character" w:customStyle="1" w:styleId="CommentSubjectChar">
    <w:name w:val="Comment Subject Char"/>
    <w:basedOn w:val="CommentTextChar"/>
    <w:link w:val="CommentSubject"/>
    <w:uiPriority w:val="99"/>
    <w:semiHidden/>
    <w:rsid w:val="003D58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946">
      <w:bodyDiv w:val="1"/>
      <w:marLeft w:val="0"/>
      <w:marRight w:val="0"/>
      <w:marTop w:val="0"/>
      <w:marBottom w:val="0"/>
      <w:divBdr>
        <w:top w:val="none" w:sz="0" w:space="0" w:color="auto"/>
        <w:left w:val="none" w:sz="0" w:space="0" w:color="auto"/>
        <w:bottom w:val="none" w:sz="0" w:space="0" w:color="auto"/>
        <w:right w:val="none" w:sz="0" w:space="0" w:color="auto"/>
      </w:divBdr>
    </w:div>
    <w:div w:id="58866114">
      <w:bodyDiv w:val="1"/>
      <w:marLeft w:val="0"/>
      <w:marRight w:val="0"/>
      <w:marTop w:val="0"/>
      <w:marBottom w:val="0"/>
      <w:divBdr>
        <w:top w:val="none" w:sz="0" w:space="0" w:color="auto"/>
        <w:left w:val="none" w:sz="0" w:space="0" w:color="auto"/>
        <w:bottom w:val="none" w:sz="0" w:space="0" w:color="auto"/>
        <w:right w:val="none" w:sz="0" w:space="0" w:color="auto"/>
      </w:divBdr>
    </w:div>
    <w:div w:id="160170727">
      <w:bodyDiv w:val="1"/>
      <w:marLeft w:val="0"/>
      <w:marRight w:val="0"/>
      <w:marTop w:val="0"/>
      <w:marBottom w:val="0"/>
      <w:divBdr>
        <w:top w:val="none" w:sz="0" w:space="0" w:color="auto"/>
        <w:left w:val="none" w:sz="0" w:space="0" w:color="auto"/>
        <w:bottom w:val="none" w:sz="0" w:space="0" w:color="auto"/>
        <w:right w:val="none" w:sz="0" w:space="0" w:color="auto"/>
      </w:divBdr>
    </w:div>
    <w:div w:id="178666229">
      <w:bodyDiv w:val="1"/>
      <w:marLeft w:val="0"/>
      <w:marRight w:val="0"/>
      <w:marTop w:val="0"/>
      <w:marBottom w:val="0"/>
      <w:divBdr>
        <w:top w:val="none" w:sz="0" w:space="0" w:color="auto"/>
        <w:left w:val="none" w:sz="0" w:space="0" w:color="auto"/>
        <w:bottom w:val="none" w:sz="0" w:space="0" w:color="auto"/>
        <w:right w:val="none" w:sz="0" w:space="0" w:color="auto"/>
      </w:divBdr>
    </w:div>
    <w:div w:id="311066378">
      <w:bodyDiv w:val="1"/>
      <w:marLeft w:val="0"/>
      <w:marRight w:val="0"/>
      <w:marTop w:val="0"/>
      <w:marBottom w:val="0"/>
      <w:divBdr>
        <w:top w:val="none" w:sz="0" w:space="0" w:color="auto"/>
        <w:left w:val="none" w:sz="0" w:space="0" w:color="auto"/>
        <w:bottom w:val="none" w:sz="0" w:space="0" w:color="auto"/>
        <w:right w:val="none" w:sz="0" w:space="0" w:color="auto"/>
      </w:divBdr>
    </w:div>
    <w:div w:id="334504743">
      <w:bodyDiv w:val="1"/>
      <w:marLeft w:val="0"/>
      <w:marRight w:val="0"/>
      <w:marTop w:val="0"/>
      <w:marBottom w:val="0"/>
      <w:divBdr>
        <w:top w:val="none" w:sz="0" w:space="0" w:color="auto"/>
        <w:left w:val="none" w:sz="0" w:space="0" w:color="auto"/>
        <w:bottom w:val="none" w:sz="0" w:space="0" w:color="auto"/>
        <w:right w:val="none" w:sz="0" w:space="0" w:color="auto"/>
      </w:divBdr>
    </w:div>
    <w:div w:id="356083356">
      <w:bodyDiv w:val="1"/>
      <w:marLeft w:val="0"/>
      <w:marRight w:val="0"/>
      <w:marTop w:val="0"/>
      <w:marBottom w:val="0"/>
      <w:divBdr>
        <w:top w:val="none" w:sz="0" w:space="0" w:color="auto"/>
        <w:left w:val="none" w:sz="0" w:space="0" w:color="auto"/>
        <w:bottom w:val="none" w:sz="0" w:space="0" w:color="auto"/>
        <w:right w:val="none" w:sz="0" w:space="0" w:color="auto"/>
      </w:divBdr>
    </w:div>
    <w:div w:id="391126960">
      <w:bodyDiv w:val="1"/>
      <w:marLeft w:val="0"/>
      <w:marRight w:val="0"/>
      <w:marTop w:val="0"/>
      <w:marBottom w:val="0"/>
      <w:divBdr>
        <w:top w:val="none" w:sz="0" w:space="0" w:color="auto"/>
        <w:left w:val="none" w:sz="0" w:space="0" w:color="auto"/>
        <w:bottom w:val="none" w:sz="0" w:space="0" w:color="auto"/>
        <w:right w:val="none" w:sz="0" w:space="0" w:color="auto"/>
      </w:divBdr>
    </w:div>
    <w:div w:id="398721388">
      <w:bodyDiv w:val="1"/>
      <w:marLeft w:val="0"/>
      <w:marRight w:val="0"/>
      <w:marTop w:val="0"/>
      <w:marBottom w:val="0"/>
      <w:divBdr>
        <w:top w:val="none" w:sz="0" w:space="0" w:color="auto"/>
        <w:left w:val="none" w:sz="0" w:space="0" w:color="auto"/>
        <w:bottom w:val="none" w:sz="0" w:space="0" w:color="auto"/>
        <w:right w:val="none" w:sz="0" w:space="0" w:color="auto"/>
      </w:divBdr>
    </w:div>
    <w:div w:id="440496002">
      <w:bodyDiv w:val="1"/>
      <w:marLeft w:val="0"/>
      <w:marRight w:val="0"/>
      <w:marTop w:val="0"/>
      <w:marBottom w:val="0"/>
      <w:divBdr>
        <w:top w:val="none" w:sz="0" w:space="0" w:color="auto"/>
        <w:left w:val="none" w:sz="0" w:space="0" w:color="auto"/>
        <w:bottom w:val="none" w:sz="0" w:space="0" w:color="auto"/>
        <w:right w:val="none" w:sz="0" w:space="0" w:color="auto"/>
      </w:divBdr>
    </w:div>
    <w:div w:id="525481944">
      <w:bodyDiv w:val="1"/>
      <w:marLeft w:val="0"/>
      <w:marRight w:val="0"/>
      <w:marTop w:val="0"/>
      <w:marBottom w:val="0"/>
      <w:divBdr>
        <w:top w:val="none" w:sz="0" w:space="0" w:color="auto"/>
        <w:left w:val="none" w:sz="0" w:space="0" w:color="auto"/>
        <w:bottom w:val="none" w:sz="0" w:space="0" w:color="auto"/>
        <w:right w:val="none" w:sz="0" w:space="0" w:color="auto"/>
      </w:divBdr>
    </w:div>
    <w:div w:id="529924882">
      <w:bodyDiv w:val="1"/>
      <w:marLeft w:val="0"/>
      <w:marRight w:val="0"/>
      <w:marTop w:val="0"/>
      <w:marBottom w:val="0"/>
      <w:divBdr>
        <w:top w:val="none" w:sz="0" w:space="0" w:color="auto"/>
        <w:left w:val="none" w:sz="0" w:space="0" w:color="auto"/>
        <w:bottom w:val="none" w:sz="0" w:space="0" w:color="auto"/>
        <w:right w:val="none" w:sz="0" w:space="0" w:color="auto"/>
      </w:divBdr>
      <w:divsChild>
        <w:div w:id="1757745024">
          <w:marLeft w:val="0"/>
          <w:marRight w:val="0"/>
          <w:marTop w:val="0"/>
          <w:marBottom w:val="0"/>
          <w:divBdr>
            <w:top w:val="none" w:sz="0" w:space="0" w:color="auto"/>
            <w:left w:val="none" w:sz="0" w:space="0" w:color="auto"/>
            <w:bottom w:val="none" w:sz="0" w:space="0" w:color="auto"/>
            <w:right w:val="none" w:sz="0" w:space="0" w:color="auto"/>
          </w:divBdr>
          <w:divsChild>
            <w:div w:id="1949463699">
              <w:marLeft w:val="0"/>
              <w:marRight w:val="0"/>
              <w:marTop w:val="0"/>
              <w:marBottom w:val="0"/>
              <w:divBdr>
                <w:top w:val="none" w:sz="0" w:space="0" w:color="auto"/>
                <w:left w:val="none" w:sz="0" w:space="0" w:color="auto"/>
                <w:bottom w:val="none" w:sz="0" w:space="0" w:color="auto"/>
                <w:right w:val="none" w:sz="0" w:space="0" w:color="auto"/>
              </w:divBdr>
              <w:divsChild>
                <w:div w:id="1176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60759">
      <w:bodyDiv w:val="1"/>
      <w:marLeft w:val="0"/>
      <w:marRight w:val="0"/>
      <w:marTop w:val="0"/>
      <w:marBottom w:val="0"/>
      <w:divBdr>
        <w:top w:val="none" w:sz="0" w:space="0" w:color="auto"/>
        <w:left w:val="none" w:sz="0" w:space="0" w:color="auto"/>
        <w:bottom w:val="none" w:sz="0" w:space="0" w:color="auto"/>
        <w:right w:val="none" w:sz="0" w:space="0" w:color="auto"/>
      </w:divBdr>
    </w:div>
    <w:div w:id="648168231">
      <w:bodyDiv w:val="1"/>
      <w:marLeft w:val="0"/>
      <w:marRight w:val="0"/>
      <w:marTop w:val="0"/>
      <w:marBottom w:val="0"/>
      <w:divBdr>
        <w:top w:val="none" w:sz="0" w:space="0" w:color="auto"/>
        <w:left w:val="none" w:sz="0" w:space="0" w:color="auto"/>
        <w:bottom w:val="none" w:sz="0" w:space="0" w:color="auto"/>
        <w:right w:val="none" w:sz="0" w:space="0" w:color="auto"/>
      </w:divBdr>
    </w:div>
    <w:div w:id="734200966">
      <w:bodyDiv w:val="1"/>
      <w:marLeft w:val="0"/>
      <w:marRight w:val="0"/>
      <w:marTop w:val="0"/>
      <w:marBottom w:val="0"/>
      <w:divBdr>
        <w:top w:val="none" w:sz="0" w:space="0" w:color="auto"/>
        <w:left w:val="none" w:sz="0" w:space="0" w:color="auto"/>
        <w:bottom w:val="none" w:sz="0" w:space="0" w:color="auto"/>
        <w:right w:val="none" w:sz="0" w:space="0" w:color="auto"/>
      </w:divBdr>
    </w:div>
    <w:div w:id="742992698">
      <w:bodyDiv w:val="1"/>
      <w:marLeft w:val="0"/>
      <w:marRight w:val="0"/>
      <w:marTop w:val="0"/>
      <w:marBottom w:val="0"/>
      <w:divBdr>
        <w:top w:val="none" w:sz="0" w:space="0" w:color="auto"/>
        <w:left w:val="none" w:sz="0" w:space="0" w:color="auto"/>
        <w:bottom w:val="none" w:sz="0" w:space="0" w:color="auto"/>
        <w:right w:val="none" w:sz="0" w:space="0" w:color="auto"/>
      </w:divBdr>
    </w:div>
    <w:div w:id="915092682">
      <w:bodyDiv w:val="1"/>
      <w:marLeft w:val="0"/>
      <w:marRight w:val="0"/>
      <w:marTop w:val="0"/>
      <w:marBottom w:val="0"/>
      <w:divBdr>
        <w:top w:val="none" w:sz="0" w:space="0" w:color="auto"/>
        <w:left w:val="none" w:sz="0" w:space="0" w:color="auto"/>
        <w:bottom w:val="none" w:sz="0" w:space="0" w:color="auto"/>
        <w:right w:val="none" w:sz="0" w:space="0" w:color="auto"/>
      </w:divBdr>
    </w:div>
    <w:div w:id="1178621886">
      <w:bodyDiv w:val="1"/>
      <w:marLeft w:val="0"/>
      <w:marRight w:val="0"/>
      <w:marTop w:val="0"/>
      <w:marBottom w:val="0"/>
      <w:divBdr>
        <w:top w:val="none" w:sz="0" w:space="0" w:color="auto"/>
        <w:left w:val="none" w:sz="0" w:space="0" w:color="auto"/>
        <w:bottom w:val="none" w:sz="0" w:space="0" w:color="auto"/>
        <w:right w:val="none" w:sz="0" w:space="0" w:color="auto"/>
      </w:divBdr>
    </w:div>
    <w:div w:id="1224831303">
      <w:bodyDiv w:val="1"/>
      <w:marLeft w:val="0"/>
      <w:marRight w:val="0"/>
      <w:marTop w:val="0"/>
      <w:marBottom w:val="0"/>
      <w:divBdr>
        <w:top w:val="none" w:sz="0" w:space="0" w:color="auto"/>
        <w:left w:val="none" w:sz="0" w:space="0" w:color="auto"/>
        <w:bottom w:val="none" w:sz="0" w:space="0" w:color="auto"/>
        <w:right w:val="none" w:sz="0" w:space="0" w:color="auto"/>
      </w:divBdr>
    </w:div>
    <w:div w:id="1332175859">
      <w:bodyDiv w:val="1"/>
      <w:marLeft w:val="0"/>
      <w:marRight w:val="0"/>
      <w:marTop w:val="0"/>
      <w:marBottom w:val="0"/>
      <w:divBdr>
        <w:top w:val="none" w:sz="0" w:space="0" w:color="auto"/>
        <w:left w:val="none" w:sz="0" w:space="0" w:color="auto"/>
        <w:bottom w:val="none" w:sz="0" w:space="0" w:color="auto"/>
        <w:right w:val="none" w:sz="0" w:space="0" w:color="auto"/>
      </w:divBdr>
    </w:div>
    <w:div w:id="1406882301">
      <w:bodyDiv w:val="1"/>
      <w:marLeft w:val="0"/>
      <w:marRight w:val="0"/>
      <w:marTop w:val="0"/>
      <w:marBottom w:val="0"/>
      <w:divBdr>
        <w:top w:val="none" w:sz="0" w:space="0" w:color="auto"/>
        <w:left w:val="none" w:sz="0" w:space="0" w:color="auto"/>
        <w:bottom w:val="none" w:sz="0" w:space="0" w:color="auto"/>
        <w:right w:val="none" w:sz="0" w:space="0" w:color="auto"/>
      </w:divBdr>
    </w:div>
    <w:div w:id="1414859693">
      <w:bodyDiv w:val="1"/>
      <w:marLeft w:val="0"/>
      <w:marRight w:val="0"/>
      <w:marTop w:val="0"/>
      <w:marBottom w:val="0"/>
      <w:divBdr>
        <w:top w:val="none" w:sz="0" w:space="0" w:color="auto"/>
        <w:left w:val="none" w:sz="0" w:space="0" w:color="auto"/>
        <w:bottom w:val="none" w:sz="0" w:space="0" w:color="auto"/>
        <w:right w:val="none" w:sz="0" w:space="0" w:color="auto"/>
      </w:divBdr>
      <w:divsChild>
        <w:div w:id="1394888061">
          <w:marLeft w:val="0"/>
          <w:marRight w:val="0"/>
          <w:marTop w:val="0"/>
          <w:marBottom w:val="0"/>
          <w:divBdr>
            <w:top w:val="none" w:sz="0" w:space="0" w:color="auto"/>
            <w:left w:val="none" w:sz="0" w:space="0" w:color="auto"/>
            <w:bottom w:val="none" w:sz="0" w:space="0" w:color="auto"/>
            <w:right w:val="none" w:sz="0" w:space="0" w:color="auto"/>
          </w:divBdr>
          <w:divsChild>
            <w:div w:id="2110924234">
              <w:marLeft w:val="0"/>
              <w:marRight w:val="0"/>
              <w:marTop w:val="0"/>
              <w:marBottom w:val="0"/>
              <w:divBdr>
                <w:top w:val="none" w:sz="0" w:space="0" w:color="auto"/>
                <w:left w:val="none" w:sz="0" w:space="0" w:color="auto"/>
                <w:bottom w:val="none" w:sz="0" w:space="0" w:color="auto"/>
                <w:right w:val="none" w:sz="0" w:space="0" w:color="auto"/>
              </w:divBdr>
              <w:divsChild>
                <w:div w:id="1752968141">
                  <w:marLeft w:val="0"/>
                  <w:marRight w:val="0"/>
                  <w:marTop w:val="0"/>
                  <w:marBottom w:val="0"/>
                  <w:divBdr>
                    <w:top w:val="none" w:sz="0" w:space="0" w:color="auto"/>
                    <w:left w:val="none" w:sz="0" w:space="0" w:color="auto"/>
                    <w:bottom w:val="none" w:sz="0" w:space="0" w:color="auto"/>
                    <w:right w:val="none" w:sz="0" w:space="0" w:color="auto"/>
                  </w:divBdr>
                  <w:divsChild>
                    <w:div w:id="5778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10705">
      <w:bodyDiv w:val="1"/>
      <w:marLeft w:val="0"/>
      <w:marRight w:val="0"/>
      <w:marTop w:val="0"/>
      <w:marBottom w:val="0"/>
      <w:divBdr>
        <w:top w:val="none" w:sz="0" w:space="0" w:color="auto"/>
        <w:left w:val="none" w:sz="0" w:space="0" w:color="auto"/>
        <w:bottom w:val="none" w:sz="0" w:space="0" w:color="auto"/>
        <w:right w:val="none" w:sz="0" w:space="0" w:color="auto"/>
      </w:divBdr>
    </w:div>
    <w:div w:id="1533222939">
      <w:bodyDiv w:val="1"/>
      <w:marLeft w:val="0"/>
      <w:marRight w:val="0"/>
      <w:marTop w:val="0"/>
      <w:marBottom w:val="0"/>
      <w:divBdr>
        <w:top w:val="none" w:sz="0" w:space="0" w:color="auto"/>
        <w:left w:val="none" w:sz="0" w:space="0" w:color="auto"/>
        <w:bottom w:val="none" w:sz="0" w:space="0" w:color="auto"/>
        <w:right w:val="none" w:sz="0" w:space="0" w:color="auto"/>
      </w:divBdr>
    </w:div>
    <w:div w:id="1554662076">
      <w:bodyDiv w:val="1"/>
      <w:marLeft w:val="0"/>
      <w:marRight w:val="0"/>
      <w:marTop w:val="0"/>
      <w:marBottom w:val="0"/>
      <w:divBdr>
        <w:top w:val="none" w:sz="0" w:space="0" w:color="auto"/>
        <w:left w:val="none" w:sz="0" w:space="0" w:color="auto"/>
        <w:bottom w:val="none" w:sz="0" w:space="0" w:color="auto"/>
        <w:right w:val="none" w:sz="0" w:space="0" w:color="auto"/>
      </w:divBdr>
    </w:div>
    <w:div w:id="1574195984">
      <w:bodyDiv w:val="1"/>
      <w:marLeft w:val="0"/>
      <w:marRight w:val="0"/>
      <w:marTop w:val="0"/>
      <w:marBottom w:val="0"/>
      <w:divBdr>
        <w:top w:val="none" w:sz="0" w:space="0" w:color="auto"/>
        <w:left w:val="none" w:sz="0" w:space="0" w:color="auto"/>
        <w:bottom w:val="none" w:sz="0" w:space="0" w:color="auto"/>
        <w:right w:val="none" w:sz="0" w:space="0" w:color="auto"/>
      </w:divBdr>
    </w:div>
    <w:div w:id="1575386476">
      <w:bodyDiv w:val="1"/>
      <w:marLeft w:val="0"/>
      <w:marRight w:val="0"/>
      <w:marTop w:val="0"/>
      <w:marBottom w:val="0"/>
      <w:divBdr>
        <w:top w:val="none" w:sz="0" w:space="0" w:color="auto"/>
        <w:left w:val="none" w:sz="0" w:space="0" w:color="auto"/>
        <w:bottom w:val="none" w:sz="0" w:space="0" w:color="auto"/>
        <w:right w:val="none" w:sz="0" w:space="0" w:color="auto"/>
      </w:divBdr>
    </w:div>
    <w:div w:id="1627006475">
      <w:bodyDiv w:val="1"/>
      <w:marLeft w:val="0"/>
      <w:marRight w:val="0"/>
      <w:marTop w:val="0"/>
      <w:marBottom w:val="0"/>
      <w:divBdr>
        <w:top w:val="none" w:sz="0" w:space="0" w:color="auto"/>
        <w:left w:val="none" w:sz="0" w:space="0" w:color="auto"/>
        <w:bottom w:val="none" w:sz="0" w:space="0" w:color="auto"/>
        <w:right w:val="none" w:sz="0" w:space="0" w:color="auto"/>
      </w:divBdr>
    </w:div>
    <w:div w:id="1631010915">
      <w:bodyDiv w:val="1"/>
      <w:marLeft w:val="0"/>
      <w:marRight w:val="0"/>
      <w:marTop w:val="0"/>
      <w:marBottom w:val="0"/>
      <w:divBdr>
        <w:top w:val="none" w:sz="0" w:space="0" w:color="auto"/>
        <w:left w:val="none" w:sz="0" w:space="0" w:color="auto"/>
        <w:bottom w:val="none" w:sz="0" w:space="0" w:color="auto"/>
        <w:right w:val="none" w:sz="0" w:space="0" w:color="auto"/>
      </w:divBdr>
    </w:div>
    <w:div w:id="1815484811">
      <w:bodyDiv w:val="1"/>
      <w:marLeft w:val="0"/>
      <w:marRight w:val="0"/>
      <w:marTop w:val="0"/>
      <w:marBottom w:val="0"/>
      <w:divBdr>
        <w:top w:val="none" w:sz="0" w:space="0" w:color="auto"/>
        <w:left w:val="none" w:sz="0" w:space="0" w:color="auto"/>
        <w:bottom w:val="none" w:sz="0" w:space="0" w:color="auto"/>
        <w:right w:val="none" w:sz="0" w:space="0" w:color="auto"/>
      </w:divBdr>
    </w:div>
    <w:div w:id="1935163000">
      <w:bodyDiv w:val="1"/>
      <w:marLeft w:val="0"/>
      <w:marRight w:val="0"/>
      <w:marTop w:val="0"/>
      <w:marBottom w:val="0"/>
      <w:divBdr>
        <w:top w:val="none" w:sz="0" w:space="0" w:color="auto"/>
        <w:left w:val="none" w:sz="0" w:space="0" w:color="auto"/>
        <w:bottom w:val="none" w:sz="0" w:space="0" w:color="auto"/>
        <w:right w:val="none" w:sz="0" w:space="0" w:color="auto"/>
      </w:divBdr>
    </w:div>
    <w:div w:id="1985960625">
      <w:bodyDiv w:val="1"/>
      <w:marLeft w:val="0"/>
      <w:marRight w:val="0"/>
      <w:marTop w:val="0"/>
      <w:marBottom w:val="0"/>
      <w:divBdr>
        <w:top w:val="none" w:sz="0" w:space="0" w:color="auto"/>
        <w:left w:val="none" w:sz="0" w:space="0" w:color="auto"/>
        <w:bottom w:val="none" w:sz="0" w:space="0" w:color="auto"/>
        <w:right w:val="none" w:sz="0" w:space="0" w:color="auto"/>
      </w:divBdr>
    </w:div>
    <w:div w:id="2006399381">
      <w:bodyDiv w:val="1"/>
      <w:marLeft w:val="0"/>
      <w:marRight w:val="0"/>
      <w:marTop w:val="0"/>
      <w:marBottom w:val="0"/>
      <w:divBdr>
        <w:top w:val="none" w:sz="0" w:space="0" w:color="auto"/>
        <w:left w:val="none" w:sz="0" w:space="0" w:color="auto"/>
        <w:bottom w:val="none" w:sz="0" w:space="0" w:color="auto"/>
        <w:right w:val="none" w:sz="0" w:space="0" w:color="auto"/>
      </w:divBdr>
    </w:div>
    <w:div w:id="21368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ountaingoatsoftware.com/agile/scrum/meetings/daily-scrum" TargetMode="External"/><Relationship Id="rId1" Type="http://schemas.openxmlformats.org/officeDocument/2006/relationships/hyperlink" Target="https://www.instituteforapprenticeships.org/apprenticeship-standards/digital-and-technology-solutions-professional-integrated-degree-v1-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nstituteforapprenticeships.org/apprenticeship-standards/digital-and-technology-solutions-professional-integrated-degree-v1-1"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ukri.org/wp-content/uploads/2022/08/UKRI-190822-CorporatePlan2022to2025.pdf" TargetMode="External"/><Relationship Id="rId2" Type="http://schemas.openxmlformats.org/officeDocument/2006/relationships/numbering" Target="numbering.xml"/><Relationship Id="rId16" Type="http://schemas.openxmlformats.org/officeDocument/2006/relationships/hyperlink" Target="https://www.instituteforapprenticeships.org/apprenticeship-standards/digital-and-technology-solutions-professional-integrated-degree-v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ukri.org/publications/ukri-strategy-2022-to-2027/ukri-strategy-2022-to-2027/" TargetMode="Externa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ukri.org/wp-content/uploads/2022/08/UKRI-190822-CorporatePlan2022to2025.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Ley22</b:Tag>
    <b:SourceType>InternetSite</b:SourceType>
    <b:Guid>{FB92493D-F714-2341-8AA5-4FF77A7E758A}</b:Guid>
    <b:Title>UKRI strategy 2022 to 2027.</b:Title>
    <b:Year>2022</b:Year>
    <b:Author>
      <b:Author>
        <b:Corporate>Leyser, O. Mackenzie, A</b:Corporate>
      </b:Author>
    </b:Author>
    <b:URL>https://www.ukri.org/publications/ukri-strategy-2022-to-2027/ukri-strategy-2022-to-2027/</b:URL>
    <b:YearAccessed>2023</b:YearAccessed>
    <b:MonthAccessed>August</b:MonthAccessed>
    <b:DayAccessed>1</b:DayAccessed>
    <b:RefOrder>1</b:RefOrder>
  </b:Source>
</b:Sources>
</file>

<file path=customXml/itemProps1.xml><?xml version="1.0" encoding="utf-8"?>
<ds:datastoreItem xmlns:ds="http://schemas.openxmlformats.org/officeDocument/2006/customXml" ds:itemID="{BCED6595-867F-D64D-B5F6-F50183356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William (STFC,RAL,RALSP)</dc:creator>
  <cp:keywords/>
  <dc:description/>
  <cp:lastModifiedBy>Cross, William (STFC,RAL,RALSP)</cp:lastModifiedBy>
  <cp:revision>17</cp:revision>
  <dcterms:created xsi:type="dcterms:W3CDTF">2023-07-26T13:52:00Z</dcterms:created>
  <dcterms:modified xsi:type="dcterms:W3CDTF">2023-08-18T14:13:00Z</dcterms:modified>
</cp:coreProperties>
</file>