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BDFDB3" w14:paraId="092EF4B1" wp14:textId="4A09C784">
      <w:pPr>
        <w:pStyle w:val="Normal"/>
        <w:ind w:left="0"/>
      </w:pPr>
      <w:bookmarkStart w:name="_GoBack" w:id="0"/>
      <w:bookmarkEnd w:id="0"/>
      <w:r w:rsidR="7CED9AC1">
        <w:rPr/>
        <w:t>1) Crie uma página da web com o layout abaixo:</w:t>
      </w:r>
    </w:p>
    <w:p w:rsidR="7CED9AC1" w:rsidP="22BDFDB3" w:rsidRDefault="7CED9AC1" w14:paraId="061E0325" w14:textId="5D07AD39">
      <w:pPr>
        <w:pStyle w:val="Normal"/>
        <w:ind w:left="0"/>
      </w:pPr>
      <w:r w:rsidR="7CED9AC1">
        <w:drawing>
          <wp:inline wp14:editId="39681479" wp14:anchorId="50342F79">
            <wp:extent cx="5514975" cy="4810124"/>
            <wp:effectExtent l="0" t="0" r="0" b="0"/>
            <wp:docPr id="2036676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f6acac3a6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D9AC1" w:rsidP="22BDFDB3" w:rsidRDefault="7CED9AC1" w14:paraId="51814205" w14:textId="36249340">
      <w:pPr>
        <w:pStyle w:val="Normal"/>
        <w:ind w:left="0"/>
      </w:pPr>
      <w:r w:rsidR="7CED9AC1">
        <w:rPr/>
        <w:t>2) Crie uma página da web com o layout abaixo:</w:t>
      </w:r>
    </w:p>
    <w:p w:rsidR="7CED9AC1" w:rsidP="22BDFDB3" w:rsidRDefault="7CED9AC1" w14:paraId="42DD994B" w14:textId="2067385D">
      <w:pPr>
        <w:pStyle w:val="Normal"/>
      </w:pPr>
      <w:r w:rsidR="7CED9AC1">
        <w:drawing>
          <wp:inline wp14:editId="022B71D8" wp14:anchorId="46590211">
            <wp:extent cx="5362576" cy="3276600"/>
            <wp:effectExtent l="0" t="0" r="0" b="0"/>
            <wp:docPr id="870084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449082676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DFDB3" w:rsidP="22BDFDB3" w:rsidRDefault="22BDFDB3" w14:paraId="325928D5" w14:textId="643E93B7">
      <w:pPr>
        <w:pStyle w:val="Normal"/>
      </w:pPr>
    </w:p>
    <w:p w:rsidR="22BDFDB3" w:rsidP="22BDFDB3" w:rsidRDefault="22BDFDB3" w14:paraId="030498E7" w14:textId="69144038">
      <w:pPr>
        <w:pStyle w:val="Normal"/>
      </w:pPr>
    </w:p>
    <w:p w:rsidR="7CED9AC1" w:rsidP="22BDFDB3" w:rsidRDefault="7CED9AC1" w14:paraId="7BB7D193" w14:textId="6ACE31CE">
      <w:pPr>
        <w:pStyle w:val="Normal"/>
      </w:pPr>
      <w:r w:rsidR="7CED9AC1">
        <w:rPr/>
        <w:t>3) Crie uma página da web com o layout abaixo:</w:t>
      </w:r>
    </w:p>
    <w:p w:rsidR="7CED9AC1" w:rsidP="22BDFDB3" w:rsidRDefault="7CED9AC1" w14:paraId="4DFBD0BE" w14:textId="5634D888">
      <w:pPr>
        <w:pStyle w:val="Normal"/>
      </w:pPr>
      <w:r w:rsidR="7CED9AC1">
        <w:drawing>
          <wp:inline wp14:editId="16BCD7B0" wp14:anchorId="5775D8F2">
            <wp:extent cx="5391152" cy="2428875"/>
            <wp:effectExtent l="0" t="0" r="0" b="0"/>
            <wp:docPr id="1777919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b007fdc15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D9AC1" w:rsidP="22BDFDB3" w:rsidRDefault="7CED9AC1" w14:paraId="0E9EF0EE" w14:textId="58C9514A">
      <w:pPr>
        <w:pStyle w:val="Normal"/>
      </w:pPr>
      <w:r w:rsidR="7CED9AC1">
        <w:rPr/>
        <w:t>4) Crie uma página da web com o layout abaixo:</w:t>
      </w:r>
    </w:p>
    <w:p w:rsidR="7CED9AC1" w:rsidP="22BDFDB3" w:rsidRDefault="7CED9AC1" w14:paraId="6EEFC150" w14:textId="2885B801">
      <w:pPr>
        <w:pStyle w:val="Normal"/>
      </w:pPr>
      <w:r w:rsidR="7CED9AC1">
        <w:drawing>
          <wp:inline wp14:editId="3130F1E1" wp14:anchorId="16E7CF47">
            <wp:extent cx="5686425" cy="5238748"/>
            <wp:effectExtent l="0" t="0" r="0" b="0"/>
            <wp:docPr id="1362244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6a961bb73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ED9AC1">
        <w:rPr/>
        <w:t xml:space="preserve"> </w:t>
      </w:r>
    </w:p>
    <w:p w:rsidR="7CED9AC1" w:rsidP="22BDFDB3" w:rsidRDefault="7CED9AC1" w14:paraId="28F3E139" w14:textId="297180EC">
      <w:pPr>
        <w:pStyle w:val="Normal"/>
      </w:pPr>
      <w:r w:rsidR="7CED9AC1">
        <w:rPr/>
        <w:t xml:space="preserve">Link da imagem: </w:t>
      </w:r>
      <w:hyperlink r:id="R0004f65c34fd4a98">
        <w:r w:rsidRPr="22BDFDB3" w:rsidR="7CED9AC1">
          <w:rPr>
            <w:rStyle w:val="Hyperlink"/>
          </w:rPr>
          <w:t>https://sites.google.com/site/desenvolvimentowebi20121/home/quadro-de-avisos/listadeexercicios01-imagens/anjo.jpg</w:t>
        </w:r>
      </w:hyperlink>
    </w:p>
    <w:p w:rsidR="0B0E91E7" w:rsidP="22BDFDB3" w:rsidRDefault="0B0E91E7" w14:paraId="6367988E" w14:textId="60B6CA7B">
      <w:pPr>
        <w:pStyle w:val="Normal"/>
      </w:pPr>
      <w:r w:rsidR="0B0E91E7">
        <w:rPr/>
        <w:t>4)</w:t>
      </w:r>
      <w:r w:rsidR="5DF33D60">
        <w:rPr/>
        <w:t xml:space="preserve"> Crie uma página web com o layout abaixo:</w:t>
      </w:r>
    </w:p>
    <w:p w:rsidR="5DF33D60" w:rsidP="22BDFDB3" w:rsidRDefault="5DF33D60" w14:paraId="2A6EBAEB" w14:textId="719A891B">
      <w:pPr>
        <w:pStyle w:val="Normal"/>
        <w:jc w:val="center"/>
      </w:pPr>
      <w:r w:rsidR="5DF33D60">
        <w:drawing>
          <wp:inline wp14:editId="1ADE282C" wp14:anchorId="7D117534">
            <wp:extent cx="4791076" cy="5924548"/>
            <wp:effectExtent l="0" t="0" r="0" b="0"/>
            <wp:docPr id="1649845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820245184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592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2DBE7" w:rsidP="22BDFDB3" w:rsidRDefault="1692DBE7" w14:paraId="6069D54F" w14:textId="58EEB1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="1692DBE7">
        <w:rPr/>
        <w:t xml:space="preserve">5) </w:t>
      </w: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Desenvolver um manual online de etiquetas e boas maneiras para orientação de usuários que desejam fazer uma visita a uma pessoa hospitalizada, conforme especificações abaixo: </w:t>
      </w:r>
    </w:p>
    <w:p w:rsidR="1692DBE7" w:rsidP="22BDFDB3" w:rsidRDefault="1692DBE7" w14:paraId="77A09C46" w14:textId="30D714B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Uma página principal, de nome “questao01.html”, com a aparência abaixo: </w:t>
      </w:r>
    </w:p>
    <w:p w:rsidR="39FDCF49" w:rsidP="22BDFDB3" w:rsidRDefault="39FDCF49" w14:paraId="0524D9E4" w14:textId="24700B96">
      <w:pPr>
        <w:pStyle w:val="Normal"/>
        <w:ind w:left="0"/>
      </w:pPr>
      <w:r w:rsidR="39FDCF49">
        <w:drawing>
          <wp:inline wp14:editId="033FBF33" wp14:anchorId="18D934F5">
            <wp:extent cx="5676902" cy="3752850"/>
            <wp:effectExtent l="0" t="0" r="0" b="0"/>
            <wp:docPr id="1595570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d3c60a40c41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2DBE7" w:rsidP="22BDFDB3" w:rsidRDefault="1692DBE7" w14:paraId="640309B9" w14:textId="0669C75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Observações: </w:t>
      </w:r>
    </w:p>
    <w:p w:rsidR="1692DBE7" w:rsidP="22BDFDB3" w:rsidRDefault="1692DBE7" w14:paraId="58C61BBC" w14:textId="089760E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>Título da página: “Etiquetas e Boas Maneiras”;</w:t>
      </w:r>
      <w:r w:rsidRPr="22BDFDB3" w:rsidR="69B0ADE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w:rsidR="1692DBE7" w:rsidP="22BDFDB3" w:rsidRDefault="1692DBE7" w14:paraId="24CF5906" w14:textId="57DD09ED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Uso de cabeçalho de nível 1 para a primeira linha de texto (“Regras de etiqueta e boas maneiras quando você visita alguém no hospital”); </w:t>
      </w:r>
    </w:p>
    <w:p w:rsidR="1692DBE7" w:rsidP="22BDFDB3" w:rsidRDefault="1692DBE7" w14:paraId="4F841A04" w14:textId="203C6D0C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Uso de fonte padrão (família e tamanho) para a primeira linha de texto; </w:t>
      </w:r>
    </w:p>
    <w:p w:rsidR="1692DBE7" w:rsidP="22BDFDB3" w:rsidRDefault="1692DBE7" w14:paraId="2836F9C3" w14:textId="64039A49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Alinhamento centralizado para a primeira linha de texto; </w:t>
      </w:r>
    </w:p>
    <w:p w:rsidR="1692DBE7" w:rsidP="22BDFDB3" w:rsidRDefault="1692DBE7" w14:paraId="29BFE556" w14:textId="1942BD60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>Uso de fonte da família “</w:t>
      </w:r>
      <w:proofErr w:type="spellStart"/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>Arial</w:t>
      </w:r>
      <w:proofErr w:type="spellEnd"/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”, com tamanho 2, para os demais textos; </w:t>
      </w:r>
    </w:p>
    <w:p w:rsidR="1692DBE7" w:rsidP="22BDFDB3" w:rsidRDefault="1692DBE7" w14:paraId="1CF39671" w14:textId="41C0F174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Uso de alinhamento justificado para o texto “Ter uma família ... a algumas coisas”; </w:t>
      </w:r>
    </w:p>
    <w:p w:rsidR="1692DBE7" w:rsidP="22BDFDB3" w:rsidRDefault="1692DBE7" w14:paraId="2C4329B0" w14:textId="40C59A54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Relação de links para as páginas “regra1.html”, “regra2.html”, “regra3.html”, “regra4.html” e “regra5.html”, da forma como exibido na imagem acima. </w:t>
      </w:r>
    </w:p>
    <w:p w:rsidR="1692DBE7" w:rsidP="22BDFDB3" w:rsidRDefault="1692DBE7" w14:paraId="60732E89" w14:textId="03D8AAA2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5 páginas, de nomes “regra1.html”, “regra2.html”, “regra3.html”, “regra4.html” e “regra5.html” </w:t>
      </w:r>
      <w:proofErr w:type="spellStart"/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>respectivamente</w:t>
      </w:r>
      <w:proofErr w:type="spellEnd"/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contendo informações sobre regras de etiqueta e boas maneiras, com a aparência abaixo: </w:t>
      </w:r>
    </w:p>
    <w:p w:rsidR="4BAC2C6D" w:rsidP="22BDFDB3" w:rsidRDefault="4BAC2C6D" w14:paraId="13F107C0" w14:textId="1DD06F0A">
      <w:pPr>
        <w:pStyle w:val="Normal"/>
        <w:ind w:left="0"/>
        <w:jc w:val="center"/>
      </w:pPr>
      <w:r w:rsidR="4BAC2C6D">
        <w:drawing>
          <wp:inline wp14:editId="058367CC" wp14:anchorId="03EF895F">
            <wp:extent cx="4133850" cy="2247900"/>
            <wp:effectExtent l="0" t="0" r="0" b="0"/>
            <wp:docPr id="551324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495413f09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2DBE7" w:rsidP="22BDFDB3" w:rsidRDefault="1692DBE7" w14:paraId="6BFD93B6" w14:textId="4F96103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Observações: </w:t>
      </w:r>
    </w:p>
    <w:p w:rsidR="1692DBE7" w:rsidP="22BDFDB3" w:rsidRDefault="1692DBE7" w14:paraId="130356F6" w14:textId="72F2A276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Diferenças de conteúdo entre as páginas: número da regra e descrição da regra, conforme tabela abaixo: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2BDFDB3" w:rsidTr="22BDFDB3" w14:paraId="40849994">
        <w:tc>
          <w:tcPr>
            <w:tcW w:w="9015" w:type="dxa"/>
            <w:tcMar/>
          </w:tcPr>
          <w:p w:rsidR="7B5F0B08" w:rsidP="22BDFDB3" w:rsidRDefault="7B5F0B08" w14:paraId="709A41CE" w14:textId="3D45502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22BDFDB3" w:rsidR="7B5F0B08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Regra 1 Se não for um familiar próximo, entre em contato com a família da pessoa ou o hospital para saber se, e quando, você pode visitar a pessoa internada.</w:t>
            </w:r>
          </w:p>
        </w:tc>
      </w:tr>
      <w:tr w:rsidR="22BDFDB3" w:rsidTr="22BDFDB3" w14:paraId="6129F688">
        <w:tc>
          <w:tcPr>
            <w:tcW w:w="9015" w:type="dxa"/>
            <w:tcMar/>
          </w:tcPr>
          <w:p w:rsidR="7B5F0B08" w:rsidP="22BDFDB3" w:rsidRDefault="7B5F0B08" w14:paraId="0A45E081" w14:textId="5965DB7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22BDFDB3" w:rsidR="7B5F0B08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Regra 2 Se for possível, ligue para o paciente e lhe pergunte se ele está disposto a receber visitas.</w:t>
            </w:r>
          </w:p>
        </w:tc>
      </w:tr>
      <w:tr w:rsidR="22BDFDB3" w:rsidTr="22BDFDB3" w14:paraId="436B19C6">
        <w:tc>
          <w:tcPr>
            <w:tcW w:w="9015" w:type="dxa"/>
            <w:tcMar/>
          </w:tcPr>
          <w:p w:rsidR="7B5F0B08" w:rsidP="22BDFDB3" w:rsidRDefault="7B5F0B08" w14:paraId="524B05A9" w14:textId="5F7900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22BDFDB3" w:rsidR="7B5F0B08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Regra 3 Esteja atento ao fato de que a pessoa poderá ficar cansada à medida que sua visita prossegue. Se perceber que a pessoa está querendo dormir ou ficando cansada, mesmo que esteja há pouco tempo com ela, despeça-se e visite-a noutro dia.</w:t>
            </w:r>
          </w:p>
        </w:tc>
      </w:tr>
      <w:tr w:rsidR="22BDFDB3" w:rsidTr="22BDFDB3" w14:paraId="547AECEC">
        <w:tc>
          <w:tcPr>
            <w:tcW w:w="9015" w:type="dxa"/>
            <w:tcMar/>
          </w:tcPr>
          <w:p w:rsidR="7B5F0B08" w:rsidP="22BDFDB3" w:rsidRDefault="7B5F0B08" w14:paraId="1607B0B7" w14:textId="0602B0D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22BDFDB3" w:rsidR="7B5F0B08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Regra 4 Mantenha uma visita positiva, sendo uma pessoa positiva, cordial, simpática - não dê ao paciente notícias perturbadoras. Anime sempre a pessoa, mesmo que ela seja negativa.</w:t>
            </w:r>
          </w:p>
        </w:tc>
      </w:tr>
      <w:tr w:rsidR="22BDFDB3" w:rsidTr="22BDFDB3" w14:paraId="43DC5AAA">
        <w:tc>
          <w:tcPr>
            <w:tcW w:w="9015" w:type="dxa"/>
            <w:tcMar/>
          </w:tcPr>
          <w:p w:rsidR="7B5F0B08" w:rsidP="22BDFDB3" w:rsidRDefault="7B5F0B08" w14:paraId="41B55F0C" w14:textId="4D2E441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22BDFDB3" w:rsidR="7B5F0B08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 xml:space="preserve">Regra 5 Se o quarto de hospital for compartilhado, cumprimente os pacientes restantes e suas visitas quando chegar e quando sair; se achar oportuno deseje-lhe melhoras também. </w:t>
            </w:r>
          </w:p>
        </w:tc>
      </w:tr>
    </w:tbl>
    <w:p w:rsidR="7B5F0B08" w:rsidP="22BDFDB3" w:rsidRDefault="7B5F0B08" w14:paraId="5FC70599" w14:textId="0AC6541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2BDFDB3" w:rsidR="7B5F0B08">
        <w:rPr>
          <w:rFonts w:ascii="Calibri" w:hAnsi="Calibri" w:eastAsia="Calibri" w:cs="Calibri"/>
          <w:noProof w:val="0"/>
          <w:sz w:val="22"/>
          <w:szCs w:val="22"/>
          <w:lang w:val="pt-PT"/>
        </w:rPr>
        <w:t>Observações:</w:t>
      </w:r>
    </w:p>
    <w:p w:rsidR="1692DBE7" w:rsidP="22BDFDB3" w:rsidRDefault="1692DBE7" w14:paraId="595691B6" w14:textId="4F1EA188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Uso de cabeçalho de nível 3 para a segunda linha de texto (“Regra n”, onde n é o número da regra); </w:t>
      </w:r>
    </w:p>
    <w:p w:rsidR="24C4BECF" w:rsidP="22BDFDB3" w:rsidRDefault="24C4BECF" w14:paraId="402784F1" w14:textId="478A54D0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24C4BECF">
        <w:rPr>
          <w:rFonts w:ascii="Calibri" w:hAnsi="Calibri" w:eastAsia="Calibri" w:cs="Calibri"/>
          <w:noProof w:val="0"/>
          <w:sz w:val="22"/>
          <w:szCs w:val="22"/>
          <w:lang w:val="pt-PT"/>
        </w:rPr>
        <w:t>T</w:t>
      </w: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ítulo da página: “Etiquetas e Boas Maneiras :: Regra n”, onde n é o número da regra; </w:t>
      </w:r>
    </w:p>
    <w:p w:rsidR="1692DBE7" w:rsidP="22BDFDB3" w:rsidRDefault="1692DBE7" w14:paraId="52F787EE" w14:textId="4139EC99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>Uso de fonte padrão (família e tamanho) para as duas primeiras linhas de texto;</w:t>
      </w:r>
    </w:p>
    <w:p w:rsidR="1692DBE7" w:rsidP="22BDFDB3" w:rsidRDefault="1692DBE7" w14:paraId="1B54ACD1" w14:textId="4F04C3F0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Alinhamento centralizado para as duas primeiras linhas de texto; </w:t>
      </w:r>
    </w:p>
    <w:p w:rsidR="1692DBE7" w:rsidP="22BDFDB3" w:rsidRDefault="1692DBE7" w14:paraId="6026D8BC" w14:textId="6192E825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>Uso de fonte da família “</w:t>
      </w:r>
      <w:proofErr w:type="spellStart"/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>Arial</w:t>
      </w:r>
      <w:proofErr w:type="spellEnd"/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”, com tamanho 2, para os demais textos;  Alinhamento centralizado para o texto que contém a descrição da regra; </w:t>
      </w:r>
    </w:p>
    <w:p w:rsidR="1692DBE7" w:rsidP="22BDFDB3" w:rsidRDefault="1692DBE7" w14:paraId="64B42F64" w14:textId="3B7DE866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Dois links, posicionados em um parágrafo centralizado para as páginas da regra anterior e da próxima regra (em relação à regra descrita na página em questão), </w:t>
      </w:r>
      <w:proofErr w:type="spellStart"/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>respectivamente</w:t>
      </w:r>
      <w:proofErr w:type="spellEnd"/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. Observar duas exceções: na página “regra1.html”, o link à esquerda (texto “Página Inicial”) aponta para a página principal; na página “regra5.html”, o link à direita (texto “Página Inicial”) aponta, igualmente, para a página principal. Sobre o espaçamento entre os links, exige-se uma quantidade mínima de 30 caracteres. </w:t>
      </w:r>
    </w:p>
    <w:p w:rsidR="1692DBE7" w:rsidP="22BDFDB3" w:rsidRDefault="1692DBE7" w14:paraId="140D8751" w14:textId="6D3914DE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PT"/>
        </w:rPr>
      </w:pPr>
      <w:r w:rsidRPr="22BDFDB3" w:rsidR="1692DBE7">
        <w:rPr>
          <w:rFonts w:ascii="Calibri" w:hAnsi="Calibri" w:eastAsia="Calibri" w:cs="Calibri"/>
          <w:noProof w:val="0"/>
          <w:sz w:val="22"/>
          <w:szCs w:val="22"/>
          <w:lang w:val="pt-PT"/>
        </w:rPr>
        <w:t>Importante: certifique-se de que todos os arquivos citados anteriormente estejam armazenados em uma mesma pasta.</w:t>
      </w:r>
    </w:p>
    <w:p w:rsidR="22BDFDB3" w:rsidP="22BDFDB3" w:rsidRDefault="22BDFDB3" w14:paraId="43EAD083" w14:textId="6B41E96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22BDFDB3" w:rsidP="22BDFDB3" w:rsidRDefault="22BDFDB3" w14:paraId="37C0EC85" w14:textId="4CD7F03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22BDFDB3" w:rsidP="22BDFDB3" w:rsidRDefault="22BDFDB3" w14:paraId="5F822D3D" w14:textId="50521AE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521ED63E" w:rsidP="22BDFDB3" w:rsidRDefault="521ED63E" w14:paraId="32969826" w14:textId="3CD0D4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2BDFDB3" w:rsidR="521ED63E">
        <w:rPr>
          <w:rFonts w:ascii="Calibri" w:hAnsi="Calibri" w:eastAsia="Calibri" w:cs="Calibri"/>
          <w:noProof w:val="0"/>
          <w:sz w:val="22"/>
          <w:szCs w:val="22"/>
          <w:lang w:val="pt-PT"/>
        </w:rPr>
        <w:t>Créditos dos exercícios:</w:t>
      </w:r>
    </w:p>
    <w:p w:rsidR="521ED63E" w:rsidP="22BDFDB3" w:rsidRDefault="521ED63E" w14:paraId="12188493" w14:textId="6BEAC6F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2BDFDB3" w:rsidR="521ED63E">
        <w:rPr>
          <w:rFonts w:ascii="Calibri" w:hAnsi="Calibri" w:eastAsia="Calibri" w:cs="Calibri"/>
          <w:noProof w:val="0"/>
          <w:sz w:val="22"/>
          <w:szCs w:val="22"/>
          <w:lang w:val="pt-PT"/>
        </w:rPr>
        <w:t>Alexandre Santos Silva</w:t>
      </w:r>
      <w:r>
        <w:br/>
      </w:r>
      <w:r w:rsidRPr="22BDFDB3" w:rsidR="521ED63E">
        <w:rPr>
          <w:rFonts w:ascii="Calibri" w:hAnsi="Calibri" w:eastAsia="Calibri" w:cs="Calibri"/>
          <w:noProof w:val="0"/>
          <w:sz w:val="22"/>
          <w:szCs w:val="22"/>
          <w:lang w:val="pt-PT"/>
        </w:rPr>
        <w:t>Rafael Hoffmann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06113"/>
    <w:rsid w:val="0B0E91E7"/>
    <w:rsid w:val="1508777D"/>
    <w:rsid w:val="1692DBE7"/>
    <w:rsid w:val="1820FB95"/>
    <w:rsid w:val="22BDFDB3"/>
    <w:rsid w:val="24C4BECF"/>
    <w:rsid w:val="252B1B59"/>
    <w:rsid w:val="26F44DE3"/>
    <w:rsid w:val="288F2225"/>
    <w:rsid w:val="321CDC0E"/>
    <w:rsid w:val="39CE8A67"/>
    <w:rsid w:val="39FDCF49"/>
    <w:rsid w:val="3B7D2936"/>
    <w:rsid w:val="48AB2B01"/>
    <w:rsid w:val="48EEF300"/>
    <w:rsid w:val="4BAC2C6D"/>
    <w:rsid w:val="4DF6E989"/>
    <w:rsid w:val="4FD038ED"/>
    <w:rsid w:val="5094F52D"/>
    <w:rsid w:val="521ED63E"/>
    <w:rsid w:val="58BE8C44"/>
    <w:rsid w:val="591D74DE"/>
    <w:rsid w:val="5AF5EA01"/>
    <w:rsid w:val="5C38EE4E"/>
    <w:rsid w:val="5CD38A23"/>
    <w:rsid w:val="5DF33D60"/>
    <w:rsid w:val="5EDA915A"/>
    <w:rsid w:val="6168B5B3"/>
    <w:rsid w:val="62606113"/>
    <w:rsid w:val="6588A2AF"/>
    <w:rsid w:val="69B0ADE4"/>
    <w:rsid w:val="7520F406"/>
    <w:rsid w:val="7B5F0B08"/>
    <w:rsid w:val="7CE2E01C"/>
    <w:rsid w:val="7CED9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6113"/>
  <w15:chartTrackingRefBased/>
  <w15:docId w15:val="{53e99414-682c-4d6a-b99f-9b1141b254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7bf6acac3a6445e" /><Relationship Type="http://schemas.openxmlformats.org/officeDocument/2006/relationships/image" Target="/media/image2.png" Id="Rbb14490826764160" /><Relationship Type="http://schemas.openxmlformats.org/officeDocument/2006/relationships/image" Target="/media/image3.png" Id="R5ddb007fdc154992" /><Relationship Type="http://schemas.openxmlformats.org/officeDocument/2006/relationships/image" Target="/media/image4.png" Id="Rb766a961bb734f7b" /><Relationship Type="http://schemas.openxmlformats.org/officeDocument/2006/relationships/hyperlink" Target="https://sites.google.com/site/desenvolvimentowebi20121/home/quadro-de-avisos/listadeexercicios01-imagens/anjo.jpg" TargetMode="External" Id="R0004f65c34fd4a98" /><Relationship Type="http://schemas.openxmlformats.org/officeDocument/2006/relationships/image" Target="/media/image5.png" Id="R7018202451844c33" /><Relationship Type="http://schemas.openxmlformats.org/officeDocument/2006/relationships/image" Target="/media/image6.png" Id="Rc78d3c60a40c41e1" /><Relationship Type="http://schemas.openxmlformats.org/officeDocument/2006/relationships/image" Target="/media/image7.png" Id="R568495413f0943a2" /><Relationship Type="http://schemas.openxmlformats.org/officeDocument/2006/relationships/numbering" Target="/word/numbering.xml" Id="R1a4ed61f0f7d45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2021-06-01T15:47:25.1697191Z</dcterms:created>
  <dcterms:modified xsi:type="dcterms:W3CDTF">2021-06-01T16:23:38.0539703Z</dcterms:modified>
  <dc:creator>WILLIAM CIRICO</dc:creator>
  <lastModifiedBy>WILLIAM CIRICO</lastModifiedBy>
</coreProperties>
</file>