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155" w:rsidRPr="007264BF" w:rsidRDefault="00C73155" w:rsidP="00C73155">
      <w:pPr>
        <w:pStyle w:val="Title"/>
        <w:jc w:val="center"/>
        <w:rPr>
          <w:sz w:val="48"/>
        </w:rPr>
      </w:pPr>
      <w:r w:rsidRPr="007264BF">
        <w:rPr>
          <w:sz w:val="48"/>
        </w:rPr>
        <w:t>Multi-Product Breakeven &amp;</w:t>
      </w:r>
      <w:r>
        <w:rPr>
          <w:sz w:val="48"/>
        </w:rPr>
        <w:t xml:space="preserve"> </w:t>
      </w:r>
      <w:r w:rsidRPr="007264BF">
        <w:rPr>
          <w:sz w:val="48"/>
        </w:rPr>
        <w:t>P/V Charts</w:t>
      </w:r>
    </w:p>
    <w:p w:rsidR="00C73155" w:rsidRPr="0040259B" w:rsidRDefault="00C73155" w:rsidP="00C73155">
      <w:pPr>
        <w:pStyle w:val="ListParagraph"/>
        <w:numPr>
          <w:ilvl w:val="0"/>
          <w:numId w:val="2"/>
        </w:numPr>
        <w:ind w:left="270"/>
        <w:rPr>
          <w:sz w:val="24"/>
          <w:szCs w:val="24"/>
        </w:rPr>
      </w:pPr>
      <w:proofErr w:type="spellStart"/>
      <w:r w:rsidRPr="0040259B">
        <w:rPr>
          <w:sz w:val="24"/>
          <w:szCs w:val="24"/>
        </w:rPr>
        <w:t>Advan</w:t>
      </w:r>
      <w:proofErr w:type="spellEnd"/>
      <w:r w:rsidRPr="0040259B">
        <w:rPr>
          <w:sz w:val="24"/>
          <w:szCs w:val="24"/>
        </w:rPr>
        <w:t xml:space="preserve"> Ltd produces three products, namely X, Y, </w:t>
      </w:r>
      <w:proofErr w:type="gramStart"/>
      <w:r w:rsidRPr="0040259B">
        <w:rPr>
          <w:sz w:val="24"/>
          <w:szCs w:val="24"/>
        </w:rPr>
        <w:t>Z</w:t>
      </w:r>
      <w:proofErr w:type="gramEnd"/>
      <w:r w:rsidRPr="0040259B">
        <w:rPr>
          <w:sz w:val="24"/>
          <w:szCs w:val="24"/>
        </w:rPr>
        <w:t>. The details of X, Y and Z are given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2339"/>
        <w:gridCol w:w="2335"/>
        <w:gridCol w:w="2335"/>
      </w:tblGrid>
      <w:tr w:rsidR="00C73155" w:rsidRPr="00C2227C" w:rsidTr="00ED3EDF">
        <w:tc>
          <w:tcPr>
            <w:tcW w:w="2394" w:type="dxa"/>
          </w:tcPr>
          <w:p w:rsidR="00C73155" w:rsidRPr="00C2227C" w:rsidRDefault="00C73155" w:rsidP="00ED3EDF">
            <w:pPr>
              <w:rPr>
                <w:b/>
                <w:sz w:val="24"/>
                <w:szCs w:val="24"/>
              </w:rPr>
            </w:pPr>
          </w:p>
        </w:tc>
        <w:tc>
          <w:tcPr>
            <w:tcW w:w="2394" w:type="dxa"/>
          </w:tcPr>
          <w:p w:rsidR="00C73155" w:rsidRPr="00C2227C" w:rsidRDefault="00C73155" w:rsidP="00ED3EDF">
            <w:pPr>
              <w:rPr>
                <w:b/>
                <w:sz w:val="24"/>
                <w:szCs w:val="24"/>
              </w:rPr>
            </w:pPr>
            <w:r w:rsidRPr="00C2227C">
              <w:rPr>
                <w:b/>
                <w:sz w:val="24"/>
                <w:szCs w:val="24"/>
              </w:rPr>
              <w:t>X</w:t>
            </w:r>
          </w:p>
        </w:tc>
        <w:tc>
          <w:tcPr>
            <w:tcW w:w="2394" w:type="dxa"/>
          </w:tcPr>
          <w:p w:rsidR="00C73155" w:rsidRPr="00C2227C" w:rsidRDefault="00C73155" w:rsidP="00ED3EDF">
            <w:pPr>
              <w:rPr>
                <w:b/>
                <w:sz w:val="24"/>
                <w:szCs w:val="24"/>
              </w:rPr>
            </w:pPr>
            <w:r w:rsidRPr="00C2227C">
              <w:rPr>
                <w:b/>
                <w:sz w:val="24"/>
                <w:szCs w:val="24"/>
              </w:rPr>
              <w:t>Y</w:t>
            </w:r>
          </w:p>
        </w:tc>
        <w:tc>
          <w:tcPr>
            <w:tcW w:w="2394" w:type="dxa"/>
          </w:tcPr>
          <w:p w:rsidR="00C73155" w:rsidRPr="00C2227C" w:rsidRDefault="00C73155" w:rsidP="00ED3EDF">
            <w:pPr>
              <w:rPr>
                <w:b/>
                <w:sz w:val="24"/>
                <w:szCs w:val="24"/>
              </w:rPr>
            </w:pPr>
            <w:r w:rsidRPr="00C2227C">
              <w:rPr>
                <w:b/>
                <w:sz w:val="24"/>
                <w:szCs w:val="24"/>
              </w:rPr>
              <w:t>Z</w:t>
            </w:r>
          </w:p>
        </w:tc>
      </w:tr>
      <w:tr w:rsidR="00C73155" w:rsidRPr="00C2227C" w:rsidTr="00ED3EDF">
        <w:tc>
          <w:tcPr>
            <w:tcW w:w="2394" w:type="dxa"/>
          </w:tcPr>
          <w:p w:rsidR="00C73155" w:rsidRPr="00C2227C" w:rsidRDefault="00C73155" w:rsidP="00ED3EDF">
            <w:pPr>
              <w:rPr>
                <w:sz w:val="24"/>
                <w:szCs w:val="24"/>
              </w:rPr>
            </w:pPr>
            <w:r w:rsidRPr="00C2227C">
              <w:rPr>
                <w:sz w:val="24"/>
                <w:szCs w:val="24"/>
              </w:rPr>
              <w:t>Demand</w:t>
            </w:r>
          </w:p>
        </w:tc>
        <w:tc>
          <w:tcPr>
            <w:tcW w:w="2394" w:type="dxa"/>
          </w:tcPr>
          <w:p w:rsidR="00C73155" w:rsidRPr="00C2227C" w:rsidRDefault="00C73155" w:rsidP="00ED3EDF">
            <w:pPr>
              <w:rPr>
                <w:sz w:val="24"/>
                <w:szCs w:val="24"/>
              </w:rPr>
            </w:pPr>
            <w:r>
              <w:rPr>
                <w:sz w:val="24"/>
                <w:szCs w:val="24"/>
              </w:rPr>
              <w:t>200 units</w:t>
            </w:r>
          </w:p>
        </w:tc>
        <w:tc>
          <w:tcPr>
            <w:tcW w:w="2394" w:type="dxa"/>
          </w:tcPr>
          <w:p w:rsidR="00C73155" w:rsidRPr="00C2227C" w:rsidRDefault="00C73155" w:rsidP="00ED3EDF">
            <w:pPr>
              <w:rPr>
                <w:sz w:val="24"/>
                <w:szCs w:val="24"/>
              </w:rPr>
            </w:pPr>
            <w:r>
              <w:rPr>
                <w:sz w:val="24"/>
                <w:szCs w:val="24"/>
              </w:rPr>
              <w:t>200 units</w:t>
            </w:r>
          </w:p>
        </w:tc>
        <w:tc>
          <w:tcPr>
            <w:tcW w:w="2394" w:type="dxa"/>
          </w:tcPr>
          <w:p w:rsidR="00C73155" w:rsidRPr="00C2227C" w:rsidRDefault="00C73155" w:rsidP="00ED3EDF">
            <w:pPr>
              <w:rPr>
                <w:sz w:val="24"/>
                <w:szCs w:val="24"/>
              </w:rPr>
            </w:pPr>
            <w:r>
              <w:rPr>
                <w:sz w:val="24"/>
                <w:szCs w:val="24"/>
              </w:rPr>
              <w:t>400 units</w:t>
            </w:r>
          </w:p>
        </w:tc>
      </w:tr>
      <w:tr w:rsidR="00C73155" w:rsidRPr="00C2227C" w:rsidTr="00ED3EDF">
        <w:tc>
          <w:tcPr>
            <w:tcW w:w="2394" w:type="dxa"/>
          </w:tcPr>
          <w:p w:rsidR="00C73155" w:rsidRPr="00C2227C" w:rsidRDefault="00C73155" w:rsidP="00ED3EDF">
            <w:pPr>
              <w:rPr>
                <w:sz w:val="24"/>
                <w:szCs w:val="24"/>
              </w:rPr>
            </w:pPr>
            <w:r w:rsidRPr="00C2227C">
              <w:rPr>
                <w:sz w:val="24"/>
                <w:szCs w:val="24"/>
              </w:rPr>
              <w:t>Selling price/unit</w:t>
            </w:r>
          </w:p>
        </w:tc>
        <w:tc>
          <w:tcPr>
            <w:tcW w:w="2394" w:type="dxa"/>
          </w:tcPr>
          <w:p w:rsidR="00C73155" w:rsidRPr="00C2227C" w:rsidRDefault="00C73155" w:rsidP="00ED3EDF">
            <w:pPr>
              <w:rPr>
                <w:sz w:val="24"/>
                <w:szCs w:val="24"/>
              </w:rPr>
            </w:pPr>
            <w:r w:rsidRPr="00C2227C">
              <w:rPr>
                <w:sz w:val="24"/>
                <w:szCs w:val="24"/>
              </w:rPr>
              <w:t>$20</w:t>
            </w:r>
          </w:p>
        </w:tc>
        <w:tc>
          <w:tcPr>
            <w:tcW w:w="2394" w:type="dxa"/>
          </w:tcPr>
          <w:p w:rsidR="00C73155" w:rsidRPr="00C2227C" w:rsidRDefault="00C73155" w:rsidP="00ED3EDF">
            <w:pPr>
              <w:rPr>
                <w:sz w:val="24"/>
                <w:szCs w:val="24"/>
              </w:rPr>
            </w:pPr>
            <w:r w:rsidRPr="00C2227C">
              <w:rPr>
                <w:sz w:val="24"/>
                <w:szCs w:val="24"/>
              </w:rPr>
              <w:t>$25</w:t>
            </w:r>
          </w:p>
        </w:tc>
        <w:tc>
          <w:tcPr>
            <w:tcW w:w="2394" w:type="dxa"/>
          </w:tcPr>
          <w:p w:rsidR="00C73155" w:rsidRPr="00C2227C" w:rsidRDefault="00C73155" w:rsidP="00ED3EDF">
            <w:pPr>
              <w:rPr>
                <w:sz w:val="24"/>
                <w:szCs w:val="24"/>
              </w:rPr>
            </w:pPr>
            <w:r w:rsidRPr="00C2227C">
              <w:rPr>
                <w:sz w:val="24"/>
                <w:szCs w:val="24"/>
              </w:rPr>
              <w:t>$18</w:t>
            </w:r>
          </w:p>
        </w:tc>
      </w:tr>
      <w:tr w:rsidR="00C73155" w:rsidRPr="00C2227C" w:rsidTr="00ED3EDF">
        <w:tc>
          <w:tcPr>
            <w:tcW w:w="2394" w:type="dxa"/>
          </w:tcPr>
          <w:p w:rsidR="00C73155" w:rsidRPr="00C2227C" w:rsidRDefault="00C73155" w:rsidP="00ED3EDF">
            <w:pPr>
              <w:rPr>
                <w:sz w:val="24"/>
                <w:szCs w:val="24"/>
              </w:rPr>
            </w:pPr>
            <w:r w:rsidRPr="00C2227C">
              <w:rPr>
                <w:sz w:val="24"/>
                <w:szCs w:val="24"/>
              </w:rPr>
              <w:t>Variable cost/unit</w:t>
            </w:r>
          </w:p>
          <w:p w:rsidR="00C73155" w:rsidRPr="00C2227C" w:rsidRDefault="00C73155" w:rsidP="00ED3EDF">
            <w:pPr>
              <w:rPr>
                <w:sz w:val="24"/>
                <w:szCs w:val="24"/>
              </w:rPr>
            </w:pPr>
          </w:p>
        </w:tc>
        <w:tc>
          <w:tcPr>
            <w:tcW w:w="2394" w:type="dxa"/>
          </w:tcPr>
          <w:p w:rsidR="00C73155" w:rsidRPr="00C2227C" w:rsidRDefault="00C73155" w:rsidP="00ED3EDF">
            <w:pPr>
              <w:rPr>
                <w:sz w:val="24"/>
                <w:szCs w:val="24"/>
              </w:rPr>
            </w:pPr>
            <w:r w:rsidRPr="00C2227C">
              <w:rPr>
                <w:sz w:val="24"/>
                <w:szCs w:val="24"/>
              </w:rPr>
              <w:t>$10</w:t>
            </w:r>
          </w:p>
        </w:tc>
        <w:tc>
          <w:tcPr>
            <w:tcW w:w="2394" w:type="dxa"/>
          </w:tcPr>
          <w:p w:rsidR="00C73155" w:rsidRPr="00C2227C" w:rsidRDefault="00C73155" w:rsidP="00ED3EDF">
            <w:pPr>
              <w:rPr>
                <w:sz w:val="24"/>
                <w:szCs w:val="24"/>
              </w:rPr>
            </w:pPr>
            <w:r w:rsidRPr="00C2227C">
              <w:rPr>
                <w:sz w:val="24"/>
                <w:szCs w:val="24"/>
              </w:rPr>
              <w:t>$13</w:t>
            </w:r>
          </w:p>
        </w:tc>
        <w:tc>
          <w:tcPr>
            <w:tcW w:w="2394" w:type="dxa"/>
          </w:tcPr>
          <w:p w:rsidR="00C73155" w:rsidRPr="00C2227C" w:rsidRDefault="00C73155" w:rsidP="00ED3EDF">
            <w:pPr>
              <w:rPr>
                <w:sz w:val="24"/>
                <w:szCs w:val="24"/>
              </w:rPr>
            </w:pPr>
            <w:r w:rsidRPr="00C2227C">
              <w:rPr>
                <w:sz w:val="24"/>
                <w:szCs w:val="24"/>
              </w:rPr>
              <w:t xml:space="preserve">$12 </w:t>
            </w:r>
          </w:p>
        </w:tc>
      </w:tr>
      <w:tr w:rsidR="00C73155" w:rsidRPr="00C2227C" w:rsidTr="00ED3EDF">
        <w:tc>
          <w:tcPr>
            <w:tcW w:w="2394" w:type="dxa"/>
          </w:tcPr>
          <w:p w:rsidR="00C73155" w:rsidRPr="00C2227C" w:rsidRDefault="00C73155" w:rsidP="00ED3EDF">
            <w:pPr>
              <w:rPr>
                <w:sz w:val="24"/>
                <w:szCs w:val="24"/>
              </w:rPr>
            </w:pPr>
            <w:r w:rsidRPr="00C2227C">
              <w:rPr>
                <w:sz w:val="24"/>
                <w:szCs w:val="24"/>
              </w:rPr>
              <w:t>Annual fixed cost</w:t>
            </w:r>
          </w:p>
        </w:tc>
        <w:tc>
          <w:tcPr>
            <w:tcW w:w="2394" w:type="dxa"/>
          </w:tcPr>
          <w:p w:rsidR="00C73155" w:rsidRPr="00C2227C" w:rsidRDefault="00C73155" w:rsidP="00ED3EDF">
            <w:pPr>
              <w:rPr>
                <w:sz w:val="24"/>
                <w:szCs w:val="24"/>
              </w:rPr>
            </w:pPr>
            <w:r w:rsidRPr="00C2227C">
              <w:rPr>
                <w:sz w:val="24"/>
                <w:szCs w:val="24"/>
              </w:rPr>
              <w:t>$5000</w:t>
            </w:r>
          </w:p>
        </w:tc>
        <w:tc>
          <w:tcPr>
            <w:tcW w:w="2394" w:type="dxa"/>
          </w:tcPr>
          <w:p w:rsidR="00C73155" w:rsidRPr="00C2227C" w:rsidRDefault="00C73155" w:rsidP="00ED3EDF">
            <w:pPr>
              <w:rPr>
                <w:sz w:val="24"/>
                <w:szCs w:val="24"/>
              </w:rPr>
            </w:pPr>
          </w:p>
        </w:tc>
        <w:tc>
          <w:tcPr>
            <w:tcW w:w="2394" w:type="dxa"/>
          </w:tcPr>
          <w:p w:rsidR="00C73155" w:rsidRPr="00C2227C" w:rsidRDefault="00C73155" w:rsidP="00ED3EDF">
            <w:pPr>
              <w:rPr>
                <w:sz w:val="24"/>
                <w:szCs w:val="24"/>
              </w:rPr>
            </w:pPr>
          </w:p>
        </w:tc>
      </w:tr>
    </w:tbl>
    <w:p w:rsidR="00C73155" w:rsidRPr="00C2227C" w:rsidRDefault="00C73155" w:rsidP="00C73155">
      <w:pPr>
        <w:rPr>
          <w:sz w:val="24"/>
          <w:szCs w:val="24"/>
        </w:rPr>
      </w:pPr>
    </w:p>
    <w:p w:rsidR="00C73155" w:rsidRPr="00C2227C" w:rsidRDefault="00C73155" w:rsidP="00C73155">
      <w:pPr>
        <w:rPr>
          <w:b/>
          <w:i/>
          <w:sz w:val="24"/>
          <w:szCs w:val="24"/>
        </w:rPr>
      </w:pPr>
      <w:r w:rsidRPr="00C2227C">
        <w:rPr>
          <w:b/>
          <w:i/>
          <w:sz w:val="24"/>
          <w:szCs w:val="24"/>
        </w:rPr>
        <w:t>Required</w:t>
      </w:r>
    </w:p>
    <w:p w:rsidR="00C73155" w:rsidRPr="00C2227C" w:rsidRDefault="00C73155" w:rsidP="00C73155">
      <w:pPr>
        <w:rPr>
          <w:sz w:val="24"/>
          <w:szCs w:val="24"/>
        </w:rPr>
      </w:pPr>
      <w:r w:rsidRPr="00C2227C">
        <w:rPr>
          <w:sz w:val="24"/>
          <w:szCs w:val="24"/>
        </w:rPr>
        <w:t>Calculate breakeven point and draw breakeven &amp; P/V chart assuming</w:t>
      </w:r>
      <w:r>
        <w:rPr>
          <w:sz w:val="24"/>
          <w:szCs w:val="24"/>
        </w:rPr>
        <w:t>:</w:t>
      </w:r>
    </w:p>
    <w:p w:rsidR="00C73155" w:rsidRPr="00C2227C" w:rsidRDefault="00C73155" w:rsidP="00C73155">
      <w:pPr>
        <w:pStyle w:val="ListParagraph"/>
        <w:numPr>
          <w:ilvl w:val="0"/>
          <w:numId w:val="1"/>
        </w:numPr>
        <w:rPr>
          <w:sz w:val="24"/>
          <w:szCs w:val="24"/>
        </w:rPr>
      </w:pPr>
      <w:r w:rsidRPr="00C2227C">
        <w:rPr>
          <w:sz w:val="24"/>
          <w:szCs w:val="24"/>
        </w:rPr>
        <w:t>Products X, Y and Z are sold in constant mix of 2:2:4, and</w:t>
      </w:r>
    </w:p>
    <w:p w:rsidR="00C73155" w:rsidRDefault="00C73155" w:rsidP="00C73155">
      <w:pPr>
        <w:pStyle w:val="ListParagraph"/>
        <w:numPr>
          <w:ilvl w:val="0"/>
          <w:numId w:val="1"/>
        </w:numPr>
        <w:rPr>
          <w:sz w:val="24"/>
          <w:szCs w:val="24"/>
        </w:rPr>
      </w:pPr>
      <w:r w:rsidRPr="00C2227C">
        <w:rPr>
          <w:sz w:val="24"/>
          <w:szCs w:val="24"/>
        </w:rPr>
        <w:t>Products X, Y and Z are sold in highest c/s ratio first.</w:t>
      </w:r>
    </w:p>
    <w:p w:rsidR="00C73155" w:rsidRDefault="00C73155" w:rsidP="00C73155">
      <w:pPr>
        <w:pStyle w:val="ListParagraph"/>
        <w:rPr>
          <w:sz w:val="24"/>
          <w:szCs w:val="24"/>
        </w:rPr>
      </w:pPr>
    </w:p>
    <w:p w:rsidR="00C73155" w:rsidRDefault="00C73155" w:rsidP="00C73155">
      <w:pPr>
        <w:pStyle w:val="ListParagraph"/>
        <w:rPr>
          <w:sz w:val="24"/>
          <w:szCs w:val="24"/>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222"/>
        <w:gridCol w:w="9126"/>
      </w:tblGrid>
      <w:tr w:rsidR="00C73155" w:rsidTr="00ED3EDF">
        <w:tc>
          <w:tcPr>
            <w:tcW w:w="399" w:type="dxa"/>
          </w:tcPr>
          <w:p w:rsidR="00C73155" w:rsidRPr="001647A5" w:rsidRDefault="00C73155" w:rsidP="00ED3EDF">
            <w:pPr>
              <w:rPr>
                <w:b/>
                <w:sz w:val="24"/>
                <w:szCs w:val="24"/>
              </w:rPr>
            </w:pPr>
            <w:r w:rsidRPr="001647A5">
              <w:rPr>
                <w:b/>
                <w:sz w:val="24"/>
                <w:szCs w:val="24"/>
              </w:rPr>
              <w:t>2.</w:t>
            </w:r>
          </w:p>
        </w:tc>
        <w:tc>
          <w:tcPr>
            <w:tcW w:w="222" w:type="dxa"/>
          </w:tcPr>
          <w:p w:rsidR="00C73155" w:rsidRDefault="00C73155" w:rsidP="00ED3EDF">
            <w:pPr>
              <w:rPr>
                <w:sz w:val="24"/>
                <w:szCs w:val="24"/>
              </w:rPr>
            </w:pPr>
          </w:p>
        </w:tc>
        <w:tc>
          <w:tcPr>
            <w:tcW w:w="9126" w:type="dxa"/>
          </w:tcPr>
          <w:p w:rsidR="00C73155" w:rsidRDefault="00C73155" w:rsidP="00ED3EDF">
            <w:pPr>
              <w:rPr>
                <w:noProof/>
                <w:sz w:val="24"/>
                <w:szCs w:val="24"/>
              </w:rPr>
            </w:pPr>
            <w:r>
              <w:rPr>
                <w:noProof/>
                <w:sz w:val="24"/>
                <w:szCs w:val="24"/>
              </w:rPr>
              <w:drawing>
                <wp:inline distT="0" distB="0" distL="0" distR="0" wp14:anchorId="43BBE88E" wp14:editId="1AD5750B">
                  <wp:extent cx="5418469" cy="2147777"/>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t="14407"/>
                          <a:stretch>
                            <a:fillRect/>
                          </a:stretch>
                        </pic:blipFill>
                        <pic:spPr bwMode="auto">
                          <a:xfrm>
                            <a:off x="0" y="0"/>
                            <a:ext cx="5418469" cy="2147777"/>
                          </a:xfrm>
                          <a:prstGeom prst="rect">
                            <a:avLst/>
                          </a:prstGeom>
                          <a:noFill/>
                          <a:ln w="9525">
                            <a:noFill/>
                            <a:miter lim="800000"/>
                            <a:headEnd/>
                            <a:tailEnd/>
                          </a:ln>
                        </pic:spPr>
                      </pic:pic>
                    </a:graphicData>
                  </a:graphic>
                </wp:inline>
              </w:drawing>
            </w:r>
          </w:p>
        </w:tc>
      </w:tr>
      <w:tr w:rsidR="00C73155" w:rsidTr="00ED3EDF">
        <w:tc>
          <w:tcPr>
            <w:tcW w:w="399" w:type="dxa"/>
          </w:tcPr>
          <w:p w:rsidR="00C73155" w:rsidRPr="001647A5" w:rsidRDefault="00C73155" w:rsidP="00ED3EDF">
            <w:pPr>
              <w:rPr>
                <w:b/>
                <w:sz w:val="24"/>
                <w:szCs w:val="24"/>
              </w:rPr>
            </w:pPr>
          </w:p>
        </w:tc>
        <w:tc>
          <w:tcPr>
            <w:tcW w:w="222" w:type="dxa"/>
          </w:tcPr>
          <w:p w:rsidR="00C73155" w:rsidRDefault="00C73155" w:rsidP="00ED3EDF">
            <w:pPr>
              <w:rPr>
                <w:sz w:val="24"/>
                <w:szCs w:val="24"/>
              </w:rPr>
            </w:pPr>
          </w:p>
        </w:tc>
        <w:tc>
          <w:tcPr>
            <w:tcW w:w="9126" w:type="dxa"/>
          </w:tcPr>
          <w:p w:rsidR="00C73155" w:rsidRDefault="00C73155" w:rsidP="00ED3EDF">
            <w:pPr>
              <w:rPr>
                <w:noProof/>
                <w:sz w:val="24"/>
                <w:szCs w:val="24"/>
              </w:rPr>
            </w:pPr>
          </w:p>
        </w:tc>
      </w:tr>
      <w:tr w:rsidR="00C73155" w:rsidTr="00ED3EDF">
        <w:tc>
          <w:tcPr>
            <w:tcW w:w="399" w:type="dxa"/>
          </w:tcPr>
          <w:p w:rsidR="00C73155" w:rsidRPr="001647A5" w:rsidRDefault="00C73155" w:rsidP="00ED3EDF">
            <w:pPr>
              <w:rPr>
                <w:b/>
                <w:sz w:val="24"/>
                <w:szCs w:val="24"/>
              </w:rPr>
            </w:pPr>
            <w:r w:rsidRPr="001647A5">
              <w:rPr>
                <w:b/>
                <w:sz w:val="24"/>
                <w:szCs w:val="24"/>
              </w:rPr>
              <w:lastRenderedPageBreak/>
              <w:t>3.</w:t>
            </w:r>
          </w:p>
        </w:tc>
        <w:tc>
          <w:tcPr>
            <w:tcW w:w="222" w:type="dxa"/>
          </w:tcPr>
          <w:p w:rsidR="00C73155" w:rsidRDefault="00C73155" w:rsidP="00ED3EDF">
            <w:pPr>
              <w:rPr>
                <w:sz w:val="24"/>
                <w:szCs w:val="24"/>
              </w:rPr>
            </w:pPr>
          </w:p>
        </w:tc>
        <w:tc>
          <w:tcPr>
            <w:tcW w:w="9126" w:type="dxa"/>
          </w:tcPr>
          <w:p w:rsidR="00C73155" w:rsidRDefault="00C73155" w:rsidP="00ED3EDF">
            <w:pPr>
              <w:rPr>
                <w:noProof/>
                <w:sz w:val="24"/>
                <w:szCs w:val="24"/>
              </w:rPr>
            </w:pPr>
            <w:r>
              <w:rPr>
                <w:noProof/>
                <w:sz w:val="24"/>
                <w:szCs w:val="24"/>
              </w:rPr>
              <w:drawing>
                <wp:inline distT="0" distB="0" distL="0" distR="0" wp14:anchorId="09F7D83A" wp14:editId="042EE983">
                  <wp:extent cx="5624830" cy="45827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24830" cy="4582795"/>
                          </a:xfrm>
                          <a:prstGeom prst="rect">
                            <a:avLst/>
                          </a:prstGeom>
                          <a:noFill/>
                          <a:ln w="9525">
                            <a:noFill/>
                            <a:miter lim="800000"/>
                            <a:headEnd/>
                            <a:tailEnd/>
                          </a:ln>
                        </pic:spPr>
                      </pic:pic>
                    </a:graphicData>
                  </a:graphic>
                </wp:inline>
              </w:drawing>
            </w:r>
          </w:p>
        </w:tc>
      </w:tr>
      <w:tr w:rsidR="00C73155" w:rsidTr="00ED3EDF">
        <w:tc>
          <w:tcPr>
            <w:tcW w:w="399" w:type="dxa"/>
          </w:tcPr>
          <w:p w:rsidR="00C73155" w:rsidRPr="001647A5" w:rsidRDefault="00C73155" w:rsidP="00ED3EDF">
            <w:pPr>
              <w:rPr>
                <w:b/>
                <w:sz w:val="24"/>
                <w:szCs w:val="24"/>
              </w:rPr>
            </w:pPr>
          </w:p>
        </w:tc>
        <w:tc>
          <w:tcPr>
            <w:tcW w:w="222" w:type="dxa"/>
          </w:tcPr>
          <w:p w:rsidR="00C73155" w:rsidRDefault="00C73155" w:rsidP="00ED3EDF">
            <w:pPr>
              <w:rPr>
                <w:sz w:val="24"/>
                <w:szCs w:val="24"/>
              </w:rPr>
            </w:pPr>
          </w:p>
        </w:tc>
        <w:tc>
          <w:tcPr>
            <w:tcW w:w="9126" w:type="dxa"/>
          </w:tcPr>
          <w:p w:rsidR="00C73155" w:rsidRDefault="00C73155" w:rsidP="00ED3EDF">
            <w:pPr>
              <w:rPr>
                <w:noProof/>
                <w:sz w:val="24"/>
                <w:szCs w:val="24"/>
              </w:rPr>
            </w:pPr>
          </w:p>
        </w:tc>
      </w:tr>
      <w:tr w:rsidR="00C73155" w:rsidTr="00ED3EDF">
        <w:tc>
          <w:tcPr>
            <w:tcW w:w="399" w:type="dxa"/>
          </w:tcPr>
          <w:p w:rsidR="00C73155" w:rsidRPr="001647A5" w:rsidRDefault="00C73155" w:rsidP="00ED3EDF">
            <w:pPr>
              <w:rPr>
                <w:b/>
                <w:sz w:val="24"/>
                <w:szCs w:val="24"/>
              </w:rPr>
            </w:pPr>
            <w:r w:rsidRPr="001647A5">
              <w:rPr>
                <w:b/>
                <w:sz w:val="24"/>
                <w:szCs w:val="24"/>
              </w:rPr>
              <w:t>4.</w:t>
            </w:r>
          </w:p>
        </w:tc>
        <w:tc>
          <w:tcPr>
            <w:tcW w:w="222" w:type="dxa"/>
          </w:tcPr>
          <w:p w:rsidR="00C73155" w:rsidRDefault="00C73155" w:rsidP="00ED3EDF">
            <w:pPr>
              <w:rPr>
                <w:sz w:val="24"/>
                <w:szCs w:val="24"/>
              </w:rPr>
            </w:pPr>
          </w:p>
        </w:tc>
        <w:tc>
          <w:tcPr>
            <w:tcW w:w="9126" w:type="dxa"/>
          </w:tcPr>
          <w:p w:rsidR="00C73155" w:rsidRDefault="00C73155" w:rsidP="00ED3EDF">
            <w:pPr>
              <w:rPr>
                <w:sz w:val="24"/>
                <w:szCs w:val="24"/>
              </w:rPr>
            </w:pPr>
            <w:r>
              <w:rPr>
                <w:noProof/>
                <w:sz w:val="24"/>
                <w:szCs w:val="24"/>
              </w:rPr>
              <w:drawing>
                <wp:inline distT="0" distB="0" distL="0" distR="0" wp14:anchorId="16C10229" wp14:editId="057CA1E2">
                  <wp:extent cx="5637471" cy="1375899"/>
                  <wp:effectExtent l="19050" t="0" r="132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633772" cy="1374996"/>
                          </a:xfrm>
                          <a:prstGeom prst="rect">
                            <a:avLst/>
                          </a:prstGeom>
                          <a:noFill/>
                          <a:ln w="9525">
                            <a:noFill/>
                            <a:miter lim="800000"/>
                            <a:headEnd/>
                            <a:tailEnd/>
                          </a:ln>
                        </pic:spPr>
                      </pic:pic>
                    </a:graphicData>
                  </a:graphic>
                </wp:inline>
              </w:drawing>
            </w:r>
          </w:p>
          <w:p w:rsidR="00C73155" w:rsidRDefault="00C73155" w:rsidP="00ED3EDF">
            <w:pPr>
              <w:rPr>
                <w:sz w:val="24"/>
                <w:szCs w:val="24"/>
              </w:rPr>
            </w:pPr>
          </w:p>
        </w:tc>
      </w:tr>
      <w:tr w:rsidR="00C73155" w:rsidTr="00ED3EDF">
        <w:tc>
          <w:tcPr>
            <w:tcW w:w="399" w:type="dxa"/>
          </w:tcPr>
          <w:p w:rsidR="00C73155" w:rsidRPr="001647A5" w:rsidRDefault="00C73155" w:rsidP="00ED3EDF">
            <w:pPr>
              <w:rPr>
                <w:b/>
                <w:sz w:val="24"/>
                <w:szCs w:val="24"/>
              </w:rPr>
            </w:pPr>
          </w:p>
        </w:tc>
        <w:tc>
          <w:tcPr>
            <w:tcW w:w="222" w:type="dxa"/>
          </w:tcPr>
          <w:p w:rsidR="00C73155" w:rsidRDefault="00C73155" w:rsidP="00ED3EDF">
            <w:pPr>
              <w:rPr>
                <w:sz w:val="24"/>
                <w:szCs w:val="24"/>
              </w:rPr>
            </w:pPr>
          </w:p>
        </w:tc>
        <w:tc>
          <w:tcPr>
            <w:tcW w:w="9126" w:type="dxa"/>
          </w:tcPr>
          <w:p w:rsidR="00C73155" w:rsidRDefault="00C73155" w:rsidP="00ED3EDF">
            <w:pPr>
              <w:rPr>
                <w:noProof/>
                <w:sz w:val="24"/>
                <w:szCs w:val="24"/>
              </w:rPr>
            </w:pPr>
          </w:p>
        </w:tc>
      </w:tr>
      <w:tr w:rsidR="00C73155" w:rsidTr="00ED3EDF">
        <w:tc>
          <w:tcPr>
            <w:tcW w:w="399" w:type="dxa"/>
          </w:tcPr>
          <w:p w:rsidR="00C73155" w:rsidRPr="001647A5" w:rsidRDefault="00C73155" w:rsidP="00ED3EDF">
            <w:pPr>
              <w:rPr>
                <w:b/>
                <w:sz w:val="24"/>
                <w:szCs w:val="24"/>
              </w:rPr>
            </w:pPr>
            <w:r w:rsidRPr="001647A5">
              <w:rPr>
                <w:b/>
                <w:sz w:val="24"/>
                <w:szCs w:val="24"/>
              </w:rPr>
              <w:t>5.</w:t>
            </w:r>
          </w:p>
        </w:tc>
        <w:tc>
          <w:tcPr>
            <w:tcW w:w="222" w:type="dxa"/>
          </w:tcPr>
          <w:p w:rsidR="00C73155" w:rsidRDefault="00C73155" w:rsidP="00ED3EDF">
            <w:pPr>
              <w:rPr>
                <w:sz w:val="24"/>
                <w:szCs w:val="24"/>
              </w:rPr>
            </w:pPr>
          </w:p>
        </w:tc>
        <w:tc>
          <w:tcPr>
            <w:tcW w:w="9126" w:type="dxa"/>
          </w:tcPr>
          <w:p w:rsidR="00C73155" w:rsidRDefault="00C73155" w:rsidP="00ED3EDF">
            <w:pPr>
              <w:rPr>
                <w:sz w:val="24"/>
                <w:szCs w:val="24"/>
              </w:rPr>
            </w:pPr>
            <w:r>
              <w:rPr>
                <w:noProof/>
                <w:sz w:val="24"/>
                <w:szCs w:val="24"/>
              </w:rPr>
              <w:drawing>
                <wp:inline distT="0" distB="0" distL="0" distR="0" wp14:anchorId="195B1D6A" wp14:editId="57843BD4">
                  <wp:extent cx="5637471" cy="1512556"/>
                  <wp:effectExtent l="19050" t="0" r="132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636399" cy="1512268"/>
                          </a:xfrm>
                          <a:prstGeom prst="rect">
                            <a:avLst/>
                          </a:prstGeom>
                          <a:noFill/>
                          <a:ln w="9525">
                            <a:noFill/>
                            <a:miter lim="800000"/>
                            <a:headEnd/>
                            <a:tailEnd/>
                          </a:ln>
                        </pic:spPr>
                      </pic:pic>
                    </a:graphicData>
                  </a:graphic>
                </wp:inline>
              </w:drawing>
            </w:r>
          </w:p>
        </w:tc>
      </w:tr>
      <w:tr w:rsidR="00C73155" w:rsidTr="00ED3EDF">
        <w:tc>
          <w:tcPr>
            <w:tcW w:w="399" w:type="dxa"/>
          </w:tcPr>
          <w:p w:rsidR="00C73155" w:rsidRPr="001647A5" w:rsidRDefault="00C73155" w:rsidP="00ED3EDF">
            <w:pPr>
              <w:rPr>
                <w:b/>
                <w:sz w:val="24"/>
                <w:szCs w:val="24"/>
              </w:rPr>
            </w:pPr>
          </w:p>
        </w:tc>
        <w:tc>
          <w:tcPr>
            <w:tcW w:w="222" w:type="dxa"/>
          </w:tcPr>
          <w:p w:rsidR="00C73155" w:rsidRDefault="00C73155" w:rsidP="00ED3EDF">
            <w:pPr>
              <w:rPr>
                <w:sz w:val="24"/>
                <w:szCs w:val="24"/>
              </w:rPr>
            </w:pPr>
          </w:p>
        </w:tc>
        <w:tc>
          <w:tcPr>
            <w:tcW w:w="9126" w:type="dxa"/>
          </w:tcPr>
          <w:p w:rsidR="00C73155" w:rsidRDefault="00C73155" w:rsidP="00ED3EDF">
            <w:pPr>
              <w:rPr>
                <w:sz w:val="24"/>
                <w:szCs w:val="24"/>
              </w:rPr>
            </w:pPr>
          </w:p>
        </w:tc>
      </w:tr>
      <w:tr w:rsidR="00C73155" w:rsidTr="00ED3EDF">
        <w:tc>
          <w:tcPr>
            <w:tcW w:w="399" w:type="dxa"/>
          </w:tcPr>
          <w:p w:rsidR="00C73155" w:rsidRPr="001647A5" w:rsidRDefault="00C73155" w:rsidP="00ED3EDF">
            <w:pPr>
              <w:rPr>
                <w:b/>
                <w:sz w:val="24"/>
                <w:szCs w:val="24"/>
              </w:rPr>
            </w:pPr>
            <w:r w:rsidRPr="001647A5">
              <w:rPr>
                <w:b/>
                <w:sz w:val="24"/>
                <w:szCs w:val="24"/>
              </w:rPr>
              <w:lastRenderedPageBreak/>
              <w:t>6.</w:t>
            </w:r>
          </w:p>
        </w:tc>
        <w:tc>
          <w:tcPr>
            <w:tcW w:w="222" w:type="dxa"/>
          </w:tcPr>
          <w:p w:rsidR="00C73155" w:rsidRDefault="00C73155" w:rsidP="00ED3EDF">
            <w:pPr>
              <w:rPr>
                <w:sz w:val="24"/>
                <w:szCs w:val="24"/>
              </w:rPr>
            </w:pPr>
          </w:p>
        </w:tc>
        <w:tc>
          <w:tcPr>
            <w:tcW w:w="9126" w:type="dxa"/>
          </w:tcPr>
          <w:p w:rsidR="00C73155" w:rsidRDefault="00C73155" w:rsidP="00ED3EDF">
            <w:pPr>
              <w:rPr>
                <w:sz w:val="24"/>
                <w:szCs w:val="24"/>
              </w:rPr>
            </w:pPr>
            <w:r>
              <w:rPr>
                <w:noProof/>
                <w:sz w:val="24"/>
                <w:szCs w:val="24"/>
              </w:rPr>
              <w:drawing>
                <wp:inline distT="0" distB="0" distL="0" distR="0" wp14:anchorId="06F8296F" wp14:editId="795A2CA3">
                  <wp:extent cx="5454650" cy="1765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54650" cy="1765300"/>
                          </a:xfrm>
                          <a:prstGeom prst="rect">
                            <a:avLst/>
                          </a:prstGeom>
                          <a:noFill/>
                          <a:ln w="9525">
                            <a:noFill/>
                            <a:miter lim="800000"/>
                            <a:headEnd/>
                            <a:tailEnd/>
                          </a:ln>
                        </pic:spPr>
                      </pic:pic>
                    </a:graphicData>
                  </a:graphic>
                </wp:inline>
              </w:drawing>
            </w:r>
          </w:p>
        </w:tc>
      </w:tr>
      <w:tr w:rsidR="00C73155" w:rsidTr="00ED3EDF">
        <w:tc>
          <w:tcPr>
            <w:tcW w:w="399" w:type="dxa"/>
          </w:tcPr>
          <w:p w:rsidR="00C73155" w:rsidRPr="001647A5" w:rsidRDefault="00C73155" w:rsidP="00ED3EDF">
            <w:pPr>
              <w:rPr>
                <w:b/>
                <w:sz w:val="24"/>
                <w:szCs w:val="24"/>
              </w:rPr>
            </w:pPr>
          </w:p>
        </w:tc>
        <w:tc>
          <w:tcPr>
            <w:tcW w:w="222" w:type="dxa"/>
          </w:tcPr>
          <w:p w:rsidR="00C73155" w:rsidRDefault="00C73155" w:rsidP="00ED3EDF">
            <w:pPr>
              <w:rPr>
                <w:sz w:val="24"/>
                <w:szCs w:val="24"/>
              </w:rPr>
            </w:pPr>
          </w:p>
        </w:tc>
        <w:tc>
          <w:tcPr>
            <w:tcW w:w="9126" w:type="dxa"/>
          </w:tcPr>
          <w:p w:rsidR="00C73155" w:rsidRDefault="00C73155" w:rsidP="00ED3EDF">
            <w:pPr>
              <w:rPr>
                <w:sz w:val="24"/>
                <w:szCs w:val="24"/>
              </w:rPr>
            </w:pPr>
          </w:p>
        </w:tc>
      </w:tr>
      <w:tr w:rsidR="00C73155" w:rsidTr="00ED3EDF">
        <w:tc>
          <w:tcPr>
            <w:tcW w:w="399" w:type="dxa"/>
          </w:tcPr>
          <w:p w:rsidR="00C73155" w:rsidRPr="001647A5" w:rsidRDefault="00C73155" w:rsidP="00ED3EDF">
            <w:pPr>
              <w:rPr>
                <w:b/>
                <w:sz w:val="24"/>
                <w:szCs w:val="24"/>
              </w:rPr>
            </w:pPr>
            <w:r w:rsidRPr="001647A5">
              <w:rPr>
                <w:b/>
                <w:sz w:val="24"/>
                <w:szCs w:val="24"/>
              </w:rPr>
              <w:t>7.</w:t>
            </w:r>
          </w:p>
        </w:tc>
        <w:tc>
          <w:tcPr>
            <w:tcW w:w="222" w:type="dxa"/>
          </w:tcPr>
          <w:p w:rsidR="00C73155" w:rsidRDefault="00C73155" w:rsidP="00ED3EDF">
            <w:pPr>
              <w:rPr>
                <w:sz w:val="24"/>
                <w:szCs w:val="24"/>
              </w:rPr>
            </w:pPr>
          </w:p>
        </w:tc>
        <w:tc>
          <w:tcPr>
            <w:tcW w:w="9126" w:type="dxa"/>
          </w:tcPr>
          <w:p w:rsidR="00C73155" w:rsidRDefault="00C73155" w:rsidP="00ED3EDF">
            <w:pPr>
              <w:rPr>
                <w:sz w:val="24"/>
                <w:szCs w:val="24"/>
              </w:rPr>
            </w:pPr>
            <w:r>
              <w:rPr>
                <w:noProof/>
                <w:sz w:val="24"/>
                <w:szCs w:val="24"/>
              </w:rPr>
              <w:drawing>
                <wp:inline distT="0" distB="0" distL="0" distR="0" wp14:anchorId="136F5497" wp14:editId="310CE392">
                  <wp:extent cx="5585352" cy="146197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587625" cy="1462572"/>
                          </a:xfrm>
                          <a:prstGeom prst="rect">
                            <a:avLst/>
                          </a:prstGeom>
                          <a:noFill/>
                          <a:ln w="9525">
                            <a:noFill/>
                            <a:miter lim="800000"/>
                            <a:headEnd/>
                            <a:tailEnd/>
                          </a:ln>
                        </pic:spPr>
                      </pic:pic>
                    </a:graphicData>
                  </a:graphic>
                </wp:inline>
              </w:drawing>
            </w:r>
          </w:p>
        </w:tc>
      </w:tr>
      <w:tr w:rsidR="00C73155" w:rsidTr="00ED3EDF">
        <w:tc>
          <w:tcPr>
            <w:tcW w:w="399" w:type="dxa"/>
          </w:tcPr>
          <w:p w:rsidR="00C73155" w:rsidRPr="001647A5" w:rsidRDefault="00C73155" w:rsidP="00ED3EDF">
            <w:pPr>
              <w:rPr>
                <w:b/>
                <w:sz w:val="24"/>
                <w:szCs w:val="24"/>
              </w:rPr>
            </w:pPr>
          </w:p>
        </w:tc>
        <w:tc>
          <w:tcPr>
            <w:tcW w:w="222" w:type="dxa"/>
          </w:tcPr>
          <w:p w:rsidR="00C73155" w:rsidRDefault="00C73155" w:rsidP="00ED3EDF">
            <w:pPr>
              <w:rPr>
                <w:sz w:val="24"/>
                <w:szCs w:val="24"/>
              </w:rPr>
            </w:pPr>
          </w:p>
        </w:tc>
        <w:tc>
          <w:tcPr>
            <w:tcW w:w="9126" w:type="dxa"/>
          </w:tcPr>
          <w:p w:rsidR="00C73155" w:rsidRDefault="00C73155" w:rsidP="00ED3EDF">
            <w:pPr>
              <w:rPr>
                <w:sz w:val="24"/>
                <w:szCs w:val="24"/>
              </w:rPr>
            </w:pPr>
          </w:p>
        </w:tc>
      </w:tr>
      <w:tr w:rsidR="00C73155" w:rsidTr="00ED3EDF">
        <w:tc>
          <w:tcPr>
            <w:tcW w:w="399" w:type="dxa"/>
          </w:tcPr>
          <w:p w:rsidR="00C73155" w:rsidRPr="001647A5" w:rsidRDefault="00C73155" w:rsidP="00ED3EDF">
            <w:pPr>
              <w:rPr>
                <w:b/>
                <w:sz w:val="24"/>
                <w:szCs w:val="24"/>
              </w:rPr>
            </w:pPr>
            <w:r w:rsidRPr="001647A5">
              <w:rPr>
                <w:b/>
                <w:sz w:val="24"/>
                <w:szCs w:val="24"/>
              </w:rPr>
              <w:t>8.</w:t>
            </w:r>
          </w:p>
        </w:tc>
        <w:tc>
          <w:tcPr>
            <w:tcW w:w="222" w:type="dxa"/>
          </w:tcPr>
          <w:p w:rsidR="00C73155" w:rsidRDefault="00C73155" w:rsidP="00ED3EDF">
            <w:pPr>
              <w:rPr>
                <w:sz w:val="24"/>
                <w:szCs w:val="24"/>
              </w:rPr>
            </w:pPr>
          </w:p>
        </w:tc>
        <w:tc>
          <w:tcPr>
            <w:tcW w:w="9126" w:type="dxa"/>
          </w:tcPr>
          <w:p w:rsidR="00C73155" w:rsidRDefault="00C73155" w:rsidP="00ED3EDF">
            <w:pPr>
              <w:rPr>
                <w:sz w:val="24"/>
                <w:szCs w:val="24"/>
              </w:rPr>
            </w:pPr>
            <w:r>
              <w:rPr>
                <w:noProof/>
                <w:sz w:val="24"/>
                <w:szCs w:val="24"/>
              </w:rPr>
              <w:drawing>
                <wp:inline distT="0" distB="0" distL="0" distR="0" wp14:anchorId="56833327" wp14:editId="024E3437">
                  <wp:extent cx="5523171" cy="1087321"/>
                  <wp:effectExtent l="19050" t="0" r="132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525917" cy="1087862"/>
                          </a:xfrm>
                          <a:prstGeom prst="rect">
                            <a:avLst/>
                          </a:prstGeom>
                          <a:noFill/>
                          <a:ln w="9525">
                            <a:noFill/>
                            <a:miter lim="800000"/>
                            <a:headEnd/>
                            <a:tailEnd/>
                          </a:ln>
                        </pic:spPr>
                      </pic:pic>
                    </a:graphicData>
                  </a:graphic>
                </wp:inline>
              </w:drawing>
            </w:r>
          </w:p>
        </w:tc>
      </w:tr>
      <w:tr w:rsidR="00C73155" w:rsidTr="00ED3EDF">
        <w:tc>
          <w:tcPr>
            <w:tcW w:w="399" w:type="dxa"/>
          </w:tcPr>
          <w:p w:rsidR="00C73155" w:rsidRDefault="00C73155" w:rsidP="00ED3EDF">
            <w:pPr>
              <w:rPr>
                <w:sz w:val="24"/>
                <w:szCs w:val="24"/>
              </w:rPr>
            </w:pPr>
          </w:p>
        </w:tc>
        <w:tc>
          <w:tcPr>
            <w:tcW w:w="222" w:type="dxa"/>
          </w:tcPr>
          <w:p w:rsidR="00C73155" w:rsidRDefault="00C73155" w:rsidP="00ED3EDF">
            <w:pPr>
              <w:rPr>
                <w:sz w:val="24"/>
                <w:szCs w:val="24"/>
              </w:rPr>
            </w:pPr>
          </w:p>
        </w:tc>
        <w:tc>
          <w:tcPr>
            <w:tcW w:w="9126" w:type="dxa"/>
          </w:tcPr>
          <w:p w:rsidR="00C73155" w:rsidRDefault="00C73155" w:rsidP="00ED3EDF">
            <w:pPr>
              <w:rPr>
                <w:sz w:val="24"/>
                <w:szCs w:val="24"/>
              </w:rPr>
            </w:pPr>
          </w:p>
        </w:tc>
      </w:tr>
      <w:tr w:rsidR="00C73155" w:rsidTr="00ED3EDF">
        <w:tc>
          <w:tcPr>
            <w:tcW w:w="399" w:type="dxa"/>
          </w:tcPr>
          <w:p w:rsidR="00C73155" w:rsidRPr="001647A5" w:rsidRDefault="00C73155" w:rsidP="00ED3EDF">
            <w:pPr>
              <w:rPr>
                <w:b/>
                <w:sz w:val="24"/>
                <w:szCs w:val="24"/>
              </w:rPr>
            </w:pPr>
            <w:r w:rsidRPr="001647A5">
              <w:rPr>
                <w:b/>
                <w:sz w:val="24"/>
                <w:szCs w:val="24"/>
              </w:rPr>
              <w:t>9.</w:t>
            </w:r>
          </w:p>
        </w:tc>
        <w:tc>
          <w:tcPr>
            <w:tcW w:w="222" w:type="dxa"/>
          </w:tcPr>
          <w:p w:rsidR="00C73155" w:rsidRDefault="00C73155" w:rsidP="00ED3EDF">
            <w:pPr>
              <w:rPr>
                <w:sz w:val="24"/>
                <w:szCs w:val="24"/>
              </w:rPr>
            </w:pPr>
          </w:p>
        </w:tc>
        <w:tc>
          <w:tcPr>
            <w:tcW w:w="9126" w:type="dxa"/>
          </w:tcPr>
          <w:p w:rsidR="00C73155" w:rsidRDefault="00C73155" w:rsidP="00ED3EDF">
            <w:pPr>
              <w:rPr>
                <w:sz w:val="24"/>
                <w:szCs w:val="24"/>
              </w:rPr>
            </w:pPr>
            <w:r>
              <w:rPr>
                <w:noProof/>
                <w:sz w:val="24"/>
                <w:szCs w:val="24"/>
              </w:rPr>
              <w:drawing>
                <wp:inline distT="0" distB="0" distL="0" distR="0" wp14:anchorId="0D35DBAE" wp14:editId="66395071">
                  <wp:extent cx="5475605" cy="16160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475605" cy="1616075"/>
                          </a:xfrm>
                          <a:prstGeom prst="rect">
                            <a:avLst/>
                          </a:prstGeom>
                          <a:noFill/>
                          <a:ln w="9525">
                            <a:noFill/>
                            <a:miter lim="800000"/>
                            <a:headEnd/>
                            <a:tailEnd/>
                          </a:ln>
                        </pic:spPr>
                      </pic:pic>
                    </a:graphicData>
                  </a:graphic>
                </wp:inline>
              </w:drawing>
            </w:r>
          </w:p>
        </w:tc>
      </w:tr>
    </w:tbl>
    <w:p w:rsidR="00C73155" w:rsidRPr="00FC5424" w:rsidRDefault="00C73155" w:rsidP="00C73155">
      <w:pPr>
        <w:rPr>
          <w:sz w:val="24"/>
          <w:szCs w:val="24"/>
        </w:rPr>
      </w:pPr>
    </w:p>
    <w:p w:rsidR="009E6044" w:rsidRDefault="009E6044">
      <w:pPr>
        <w:rPr>
          <w:rFonts w:cs="Times New Roman"/>
          <w:sz w:val="24"/>
          <w:szCs w:val="24"/>
        </w:rPr>
      </w:pPr>
      <w:r>
        <w:rPr>
          <w:rFonts w:cs="Times New Roman"/>
          <w:sz w:val="24"/>
          <w:szCs w:val="24"/>
        </w:rPr>
        <w:br w:type="page"/>
      </w:r>
    </w:p>
    <w:p w:rsidR="009E6044" w:rsidRDefault="009E6044" w:rsidP="009E6044">
      <w:pPr>
        <w:pStyle w:val="Title"/>
        <w:jc w:val="center"/>
      </w:pPr>
      <w:r>
        <w:lastRenderedPageBreak/>
        <w:t>Limiting Factor Decisions</w:t>
      </w:r>
    </w:p>
    <w:p w:rsidR="009E6044" w:rsidRPr="009B7FFD" w:rsidRDefault="009E6044" w:rsidP="009E6044">
      <w:pPr>
        <w:spacing w:after="0"/>
        <w:jc w:val="both"/>
        <w:rPr>
          <w:rFonts w:ascii="Arial" w:hAnsi="Arial" w:cs="Arial"/>
          <w:b/>
          <w:sz w:val="24"/>
          <w:szCs w:val="24"/>
        </w:rPr>
      </w:pPr>
      <w:r w:rsidRPr="009B7FFD">
        <w:rPr>
          <w:rFonts w:ascii="Arial" w:hAnsi="Arial" w:cs="Arial"/>
          <w:b/>
          <w:sz w:val="24"/>
          <w:szCs w:val="24"/>
        </w:rPr>
        <w:t>Example – Limiting Factor Decision (Single Limiting Factor)</w:t>
      </w: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 xml:space="preserve">Neal Ltd produces two products using the same machinery. The hours available on this machine are limited to 5000. Information regarding the two products is </w:t>
      </w:r>
      <w:proofErr w:type="gramStart"/>
      <w:r w:rsidRPr="009B7FFD">
        <w:rPr>
          <w:rFonts w:ascii="Arial" w:hAnsi="Arial" w:cs="Arial"/>
          <w:sz w:val="24"/>
          <w:szCs w:val="24"/>
        </w:rPr>
        <w:t>detailed  below</w:t>
      </w:r>
      <w:proofErr w:type="gramEnd"/>
      <w:r w:rsidRPr="009B7FFD">
        <w:rPr>
          <w:rFonts w:ascii="Arial" w:hAnsi="Arial" w:cs="Arial"/>
          <w:sz w:val="24"/>
          <w:szCs w:val="24"/>
        </w:rPr>
        <w:t>:</w:t>
      </w:r>
    </w:p>
    <w:p w:rsidR="009E6044" w:rsidRPr="009B7FFD" w:rsidRDefault="009E6044" w:rsidP="009E6044">
      <w:pPr>
        <w:spacing w:after="0"/>
        <w:jc w:val="both"/>
        <w:rPr>
          <w:rFonts w:ascii="Arial" w:hAnsi="Arial" w:cs="Arial"/>
          <w:sz w:val="24"/>
          <w:szCs w:val="24"/>
        </w:rPr>
      </w:pP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Products (Per unit data)</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M</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N</w:t>
      </w: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Selling price ($)</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40</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30</w:t>
      </w: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Variable Cost ($)</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Pr>
          <w:rFonts w:ascii="Arial" w:hAnsi="Arial" w:cs="Arial"/>
          <w:sz w:val="24"/>
          <w:szCs w:val="24"/>
        </w:rPr>
        <w:tab/>
      </w:r>
      <w:r w:rsidRPr="009B7FFD">
        <w:rPr>
          <w:rFonts w:ascii="Arial" w:hAnsi="Arial" w:cs="Arial"/>
          <w:sz w:val="24"/>
          <w:szCs w:val="24"/>
        </w:rPr>
        <w:t>16</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15</w:t>
      </w: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Fixed Cost ($)</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10</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8</w:t>
      </w: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Profit ($)</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Pr>
          <w:rFonts w:ascii="Arial" w:hAnsi="Arial" w:cs="Arial"/>
          <w:sz w:val="24"/>
          <w:szCs w:val="24"/>
        </w:rPr>
        <w:tab/>
      </w:r>
      <w:r w:rsidRPr="009B7FFD">
        <w:rPr>
          <w:rFonts w:ascii="Arial" w:hAnsi="Arial" w:cs="Arial"/>
          <w:sz w:val="24"/>
          <w:szCs w:val="24"/>
        </w:rPr>
        <w:t>14</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7</w:t>
      </w:r>
    </w:p>
    <w:p w:rsidR="009E6044" w:rsidRPr="009B7FFD" w:rsidRDefault="009E6044" w:rsidP="009E6044">
      <w:pPr>
        <w:spacing w:after="0"/>
        <w:jc w:val="both"/>
        <w:rPr>
          <w:rFonts w:ascii="Arial" w:hAnsi="Arial" w:cs="Arial"/>
          <w:sz w:val="24"/>
          <w:szCs w:val="24"/>
        </w:rPr>
      </w:pP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Machine hours</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8</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3</w:t>
      </w: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Budgeted sales (units)</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600</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500</w:t>
      </w:r>
    </w:p>
    <w:p w:rsidR="009E6044" w:rsidRPr="009B7FFD" w:rsidRDefault="009E6044" w:rsidP="009E6044">
      <w:pPr>
        <w:spacing w:after="0"/>
        <w:jc w:val="both"/>
        <w:rPr>
          <w:rFonts w:ascii="Arial" w:hAnsi="Arial" w:cs="Arial"/>
          <w:sz w:val="24"/>
          <w:szCs w:val="24"/>
        </w:rPr>
      </w:pPr>
    </w:p>
    <w:p w:rsidR="009E6044" w:rsidRPr="009B7FFD" w:rsidRDefault="009E6044" w:rsidP="009E6044">
      <w:pPr>
        <w:spacing w:after="0"/>
        <w:jc w:val="both"/>
        <w:rPr>
          <w:rFonts w:ascii="Arial" w:hAnsi="Arial" w:cs="Arial"/>
          <w:b/>
          <w:sz w:val="24"/>
          <w:szCs w:val="24"/>
        </w:rPr>
      </w:pPr>
      <w:r w:rsidRPr="009B7FFD">
        <w:rPr>
          <w:rFonts w:ascii="Arial" w:hAnsi="Arial" w:cs="Arial"/>
          <w:b/>
          <w:sz w:val="24"/>
          <w:szCs w:val="24"/>
        </w:rPr>
        <w:t>Required</w:t>
      </w: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Calculate the maximum profit that may be earned.</w:t>
      </w:r>
    </w:p>
    <w:p w:rsidR="009E6044" w:rsidRPr="009B7FFD" w:rsidRDefault="009E6044" w:rsidP="009E6044">
      <w:pPr>
        <w:spacing w:after="0"/>
        <w:jc w:val="both"/>
        <w:rPr>
          <w:rFonts w:ascii="Arial" w:hAnsi="Arial" w:cs="Arial"/>
          <w:sz w:val="24"/>
          <w:szCs w:val="24"/>
        </w:rPr>
      </w:pPr>
    </w:p>
    <w:p w:rsidR="009E6044" w:rsidRPr="009B7FFD" w:rsidRDefault="009E6044" w:rsidP="009E6044">
      <w:pPr>
        <w:spacing w:after="0"/>
        <w:jc w:val="both"/>
        <w:rPr>
          <w:rFonts w:ascii="Arial" w:hAnsi="Arial" w:cs="Arial"/>
          <w:b/>
          <w:sz w:val="24"/>
          <w:szCs w:val="24"/>
        </w:rPr>
      </w:pPr>
    </w:p>
    <w:p w:rsidR="009E6044" w:rsidRPr="009B7FFD" w:rsidRDefault="009E6044" w:rsidP="009E6044">
      <w:pPr>
        <w:spacing w:after="0"/>
        <w:jc w:val="both"/>
        <w:rPr>
          <w:rFonts w:ascii="Arial" w:hAnsi="Arial" w:cs="Arial"/>
          <w:b/>
          <w:sz w:val="24"/>
          <w:szCs w:val="24"/>
        </w:rPr>
      </w:pPr>
      <w:r w:rsidRPr="009B7FFD">
        <w:rPr>
          <w:rFonts w:ascii="Arial" w:hAnsi="Arial" w:cs="Arial"/>
          <w:b/>
          <w:sz w:val="24"/>
          <w:szCs w:val="24"/>
        </w:rPr>
        <w:t>Example – Two Potential Limiting factors</w:t>
      </w: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Lucky manufactures and sells three products, X, Y and Z, for which budgeted sales demand, unit selling prices and unit variable costs are as follows.</w:t>
      </w:r>
    </w:p>
    <w:p w:rsidR="009E6044" w:rsidRPr="009B7FFD" w:rsidRDefault="009E6044" w:rsidP="009E6044">
      <w:pPr>
        <w:autoSpaceDE w:val="0"/>
        <w:autoSpaceDN w:val="0"/>
        <w:adjustRightInd w:val="0"/>
        <w:spacing w:after="0" w:line="240" w:lineRule="auto"/>
        <w:rPr>
          <w:rFonts w:ascii="Arial" w:hAnsi="Arial" w:cs="Arial"/>
          <w:sz w:val="24"/>
          <w:szCs w:val="24"/>
        </w:rPr>
      </w:pPr>
    </w:p>
    <w:p w:rsidR="009E6044" w:rsidRPr="009B7FFD" w:rsidRDefault="009E6044" w:rsidP="009E6044">
      <w:pPr>
        <w:autoSpaceDE w:val="0"/>
        <w:autoSpaceDN w:val="0"/>
        <w:adjustRightInd w:val="0"/>
        <w:spacing w:after="0" w:line="240" w:lineRule="auto"/>
        <w:rPr>
          <w:rFonts w:ascii="Arial" w:hAnsi="Arial" w:cs="Arial"/>
          <w:sz w:val="24"/>
          <w:szCs w:val="24"/>
        </w:rPr>
      </w:pP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X</w:t>
      </w:r>
      <w:r w:rsidRPr="009B7FFD">
        <w:rPr>
          <w:rFonts w:ascii="Arial" w:hAnsi="Arial" w:cs="Arial"/>
          <w:sz w:val="24"/>
          <w:szCs w:val="24"/>
        </w:rPr>
        <w:tab/>
      </w:r>
      <w:r w:rsidRPr="009B7FFD">
        <w:rPr>
          <w:rFonts w:ascii="Arial" w:hAnsi="Arial" w:cs="Arial"/>
          <w:sz w:val="24"/>
          <w:szCs w:val="24"/>
        </w:rPr>
        <w:tab/>
        <w:t>Y</w:t>
      </w:r>
      <w:r w:rsidRPr="009B7FFD">
        <w:rPr>
          <w:rFonts w:ascii="Arial" w:hAnsi="Arial" w:cs="Arial"/>
          <w:sz w:val="24"/>
          <w:szCs w:val="24"/>
        </w:rPr>
        <w:tab/>
      </w:r>
      <w:r w:rsidRPr="009B7FFD">
        <w:rPr>
          <w:rFonts w:ascii="Arial" w:hAnsi="Arial" w:cs="Arial"/>
          <w:sz w:val="24"/>
          <w:szCs w:val="24"/>
        </w:rPr>
        <w:tab/>
        <w:t>Z</w:t>
      </w:r>
    </w:p>
    <w:p w:rsidR="009E6044" w:rsidRPr="009B7FFD" w:rsidRDefault="009E6044" w:rsidP="009E6044">
      <w:pPr>
        <w:autoSpaceDE w:val="0"/>
        <w:autoSpaceDN w:val="0"/>
        <w:adjustRightInd w:val="0"/>
        <w:spacing w:after="0" w:line="240" w:lineRule="auto"/>
        <w:rPr>
          <w:rFonts w:ascii="Arial" w:hAnsi="Arial" w:cs="Arial"/>
          <w:sz w:val="24"/>
          <w:szCs w:val="24"/>
        </w:rPr>
      </w:pPr>
      <w:r>
        <w:rPr>
          <w:rFonts w:ascii="Arial" w:hAnsi="Arial" w:cs="Arial"/>
          <w:sz w:val="24"/>
          <w:szCs w:val="24"/>
        </w:rPr>
        <w:t>Budgeted sales demand (Units)</w:t>
      </w:r>
      <w:r>
        <w:rPr>
          <w:rFonts w:ascii="Arial" w:hAnsi="Arial" w:cs="Arial"/>
          <w:sz w:val="24"/>
          <w:szCs w:val="24"/>
        </w:rPr>
        <w:tab/>
      </w:r>
      <w:r w:rsidRPr="009B7FFD">
        <w:rPr>
          <w:rFonts w:ascii="Arial" w:hAnsi="Arial" w:cs="Arial"/>
          <w:sz w:val="24"/>
          <w:szCs w:val="24"/>
        </w:rPr>
        <w:tab/>
        <w:t>550</w:t>
      </w:r>
      <w:r w:rsidRPr="009B7FFD">
        <w:rPr>
          <w:rFonts w:ascii="Arial" w:hAnsi="Arial" w:cs="Arial"/>
          <w:sz w:val="24"/>
          <w:szCs w:val="24"/>
        </w:rPr>
        <w:tab/>
      </w:r>
      <w:r w:rsidRPr="009B7FFD">
        <w:rPr>
          <w:rFonts w:ascii="Arial" w:hAnsi="Arial" w:cs="Arial"/>
          <w:sz w:val="24"/>
          <w:szCs w:val="24"/>
        </w:rPr>
        <w:tab/>
        <w:t>500</w:t>
      </w:r>
      <w:r w:rsidRPr="009B7FFD">
        <w:rPr>
          <w:rFonts w:ascii="Arial" w:hAnsi="Arial" w:cs="Arial"/>
          <w:sz w:val="24"/>
          <w:szCs w:val="24"/>
        </w:rPr>
        <w:tab/>
      </w:r>
      <w:r w:rsidRPr="009B7FFD">
        <w:rPr>
          <w:rFonts w:ascii="Arial" w:hAnsi="Arial" w:cs="Arial"/>
          <w:sz w:val="24"/>
          <w:szCs w:val="24"/>
        </w:rPr>
        <w:tab/>
        <w:t>400</w:t>
      </w: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Sales price per unit ($)</w:t>
      </w:r>
      <w:r>
        <w:rPr>
          <w:rFonts w:ascii="Arial" w:hAnsi="Arial" w:cs="Arial"/>
          <w:sz w:val="24"/>
          <w:szCs w:val="24"/>
        </w:rPr>
        <w:tab/>
      </w:r>
      <w:r>
        <w:rPr>
          <w:rFonts w:ascii="Arial" w:hAnsi="Arial" w:cs="Arial"/>
          <w:sz w:val="24"/>
          <w:szCs w:val="24"/>
        </w:rPr>
        <w:tab/>
      </w:r>
      <w:r w:rsidRPr="009B7FFD">
        <w:rPr>
          <w:rFonts w:ascii="Arial" w:hAnsi="Arial" w:cs="Arial"/>
          <w:sz w:val="24"/>
          <w:szCs w:val="24"/>
        </w:rPr>
        <w:tab/>
        <w:t>16</w:t>
      </w:r>
      <w:r w:rsidRPr="009B7FFD">
        <w:rPr>
          <w:rFonts w:ascii="Arial" w:hAnsi="Arial" w:cs="Arial"/>
          <w:sz w:val="24"/>
          <w:szCs w:val="24"/>
        </w:rPr>
        <w:tab/>
      </w:r>
      <w:r w:rsidRPr="009B7FFD">
        <w:rPr>
          <w:rFonts w:ascii="Arial" w:hAnsi="Arial" w:cs="Arial"/>
          <w:sz w:val="24"/>
          <w:szCs w:val="24"/>
        </w:rPr>
        <w:tab/>
        <w:t>18</w:t>
      </w:r>
      <w:r w:rsidRPr="009B7FFD">
        <w:rPr>
          <w:rFonts w:ascii="Arial" w:hAnsi="Arial" w:cs="Arial"/>
          <w:sz w:val="24"/>
          <w:szCs w:val="24"/>
        </w:rPr>
        <w:tab/>
      </w:r>
      <w:r w:rsidRPr="009B7FFD">
        <w:rPr>
          <w:rFonts w:ascii="Arial" w:hAnsi="Arial" w:cs="Arial"/>
          <w:sz w:val="24"/>
          <w:szCs w:val="24"/>
        </w:rPr>
        <w:tab/>
        <w:t>14</w:t>
      </w: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Material cost ($)</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8</w:t>
      </w:r>
      <w:r w:rsidRPr="009B7FFD">
        <w:rPr>
          <w:rFonts w:ascii="Arial" w:hAnsi="Arial" w:cs="Arial"/>
          <w:sz w:val="24"/>
          <w:szCs w:val="24"/>
        </w:rPr>
        <w:tab/>
      </w:r>
      <w:r w:rsidRPr="009B7FFD">
        <w:rPr>
          <w:rFonts w:ascii="Arial" w:hAnsi="Arial" w:cs="Arial"/>
          <w:sz w:val="24"/>
          <w:szCs w:val="24"/>
        </w:rPr>
        <w:tab/>
        <w:t>6</w:t>
      </w:r>
      <w:r w:rsidRPr="009B7FFD">
        <w:rPr>
          <w:rFonts w:ascii="Arial" w:hAnsi="Arial" w:cs="Arial"/>
          <w:sz w:val="24"/>
          <w:szCs w:val="24"/>
        </w:rPr>
        <w:tab/>
      </w:r>
      <w:r w:rsidRPr="009B7FFD">
        <w:rPr>
          <w:rFonts w:ascii="Arial" w:hAnsi="Arial" w:cs="Arial"/>
          <w:sz w:val="24"/>
          <w:szCs w:val="24"/>
        </w:rPr>
        <w:tab/>
        <w:t>2</w:t>
      </w: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Labour cost ($)</w:t>
      </w:r>
      <w:r>
        <w:rPr>
          <w:rFonts w:ascii="Arial" w:hAnsi="Arial" w:cs="Arial"/>
          <w:sz w:val="24"/>
          <w:szCs w:val="24"/>
        </w:rPr>
        <w:tab/>
      </w:r>
      <w:r>
        <w:rPr>
          <w:rFonts w:ascii="Arial" w:hAnsi="Arial" w:cs="Arial"/>
          <w:sz w:val="24"/>
          <w:szCs w:val="24"/>
        </w:rPr>
        <w:tab/>
      </w:r>
      <w:r>
        <w:rPr>
          <w:rFonts w:ascii="Arial" w:hAnsi="Arial" w:cs="Arial"/>
          <w:sz w:val="24"/>
          <w:szCs w:val="24"/>
        </w:rPr>
        <w:tab/>
      </w:r>
      <w:r w:rsidRPr="009B7FFD">
        <w:rPr>
          <w:rFonts w:ascii="Arial" w:hAnsi="Arial" w:cs="Arial"/>
          <w:sz w:val="24"/>
          <w:szCs w:val="24"/>
        </w:rPr>
        <w:tab/>
        <w:t>4</w:t>
      </w:r>
      <w:r w:rsidRPr="009B7FFD">
        <w:rPr>
          <w:rFonts w:ascii="Arial" w:hAnsi="Arial" w:cs="Arial"/>
          <w:sz w:val="24"/>
          <w:szCs w:val="24"/>
        </w:rPr>
        <w:tab/>
      </w:r>
      <w:r w:rsidRPr="009B7FFD">
        <w:rPr>
          <w:rFonts w:ascii="Arial" w:hAnsi="Arial" w:cs="Arial"/>
          <w:sz w:val="24"/>
          <w:szCs w:val="24"/>
        </w:rPr>
        <w:tab/>
        <w:t>6</w:t>
      </w:r>
      <w:r w:rsidRPr="009B7FFD">
        <w:rPr>
          <w:rFonts w:ascii="Arial" w:hAnsi="Arial" w:cs="Arial"/>
          <w:sz w:val="24"/>
          <w:szCs w:val="24"/>
        </w:rPr>
        <w:tab/>
      </w:r>
      <w:r w:rsidRPr="009B7FFD">
        <w:rPr>
          <w:rFonts w:ascii="Arial" w:hAnsi="Arial" w:cs="Arial"/>
          <w:sz w:val="24"/>
          <w:szCs w:val="24"/>
        </w:rPr>
        <w:tab/>
        <w:t>9</w:t>
      </w:r>
    </w:p>
    <w:p w:rsidR="009E6044" w:rsidRPr="009B7FFD" w:rsidRDefault="009E6044" w:rsidP="009E6044">
      <w:pPr>
        <w:autoSpaceDE w:val="0"/>
        <w:autoSpaceDN w:val="0"/>
        <w:adjustRightInd w:val="0"/>
        <w:spacing w:after="0" w:line="240" w:lineRule="auto"/>
        <w:rPr>
          <w:rFonts w:ascii="Arial" w:hAnsi="Arial" w:cs="Arial"/>
          <w:sz w:val="24"/>
          <w:szCs w:val="24"/>
        </w:rPr>
      </w:pP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Unit contribution ($)</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4</w:t>
      </w:r>
      <w:r w:rsidRPr="009B7FFD">
        <w:rPr>
          <w:rFonts w:ascii="Arial" w:hAnsi="Arial" w:cs="Arial"/>
          <w:sz w:val="24"/>
          <w:szCs w:val="24"/>
        </w:rPr>
        <w:tab/>
      </w:r>
      <w:r w:rsidRPr="009B7FFD">
        <w:rPr>
          <w:rFonts w:ascii="Arial" w:hAnsi="Arial" w:cs="Arial"/>
          <w:sz w:val="24"/>
          <w:szCs w:val="24"/>
        </w:rPr>
        <w:tab/>
        <w:t>6</w:t>
      </w:r>
      <w:r w:rsidRPr="009B7FFD">
        <w:rPr>
          <w:rFonts w:ascii="Arial" w:hAnsi="Arial" w:cs="Arial"/>
          <w:sz w:val="24"/>
          <w:szCs w:val="24"/>
        </w:rPr>
        <w:tab/>
      </w:r>
      <w:r w:rsidRPr="009B7FFD">
        <w:rPr>
          <w:rFonts w:ascii="Arial" w:hAnsi="Arial" w:cs="Arial"/>
          <w:sz w:val="24"/>
          <w:szCs w:val="24"/>
        </w:rPr>
        <w:tab/>
        <w:t>3</w:t>
      </w:r>
    </w:p>
    <w:p w:rsidR="009E6044" w:rsidRDefault="009E6044" w:rsidP="009E6044">
      <w:pPr>
        <w:autoSpaceDE w:val="0"/>
        <w:autoSpaceDN w:val="0"/>
        <w:adjustRightInd w:val="0"/>
        <w:spacing w:after="0" w:line="240" w:lineRule="auto"/>
        <w:jc w:val="both"/>
        <w:rPr>
          <w:rFonts w:ascii="Arial" w:hAnsi="Arial" w:cs="Arial"/>
          <w:sz w:val="24"/>
          <w:szCs w:val="24"/>
        </w:rPr>
      </w:pPr>
    </w:p>
    <w:p w:rsidR="009E6044" w:rsidRPr="009B7FFD" w:rsidRDefault="009E6044" w:rsidP="009E6044">
      <w:pPr>
        <w:autoSpaceDE w:val="0"/>
        <w:autoSpaceDN w:val="0"/>
        <w:adjustRightInd w:val="0"/>
        <w:spacing w:after="0" w:line="240" w:lineRule="auto"/>
        <w:jc w:val="both"/>
        <w:rPr>
          <w:rFonts w:ascii="Arial" w:hAnsi="Arial" w:cs="Arial"/>
          <w:sz w:val="24"/>
          <w:szCs w:val="24"/>
        </w:rPr>
      </w:pPr>
      <w:r w:rsidRPr="009B7FFD">
        <w:rPr>
          <w:rFonts w:ascii="Arial" w:hAnsi="Arial" w:cs="Arial"/>
          <w:sz w:val="24"/>
          <w:szCs w:val="24"/>
        </w:rPr>
        <w:t xml:space="preserve">The </w:t>
      </w:r>
      <w:proofErr w:type="spellStart"/>
      <w:r w:rsidRPr="009B7FFD">
        <w:rPr>
          <w:rFonts w:ascii="Arial" w:hAnsi="Arial" w:cs="Arial"/>
          <w:sz w:val="24"/>
          <w:szCs w:val="24"/>
        </w:rPr>
        <w:t>organisation</w:t>
      </w:r>
      <w:proofErr w:type="spellEnd"/>
      <w:r w:rsidRPr="009B7FFD">
        <w:rPr>
          <w:rFonts w:ascii="Arial" w:hAnsi="Arial" w:cs="Arial"/>
          <w:sz w:val="24"/>
          <w:szCs w:val="24"/>
        </w:rPr>
        <w:t xml:space="preserve"> has existing inventory of 250 units of X and 200 units of Z, which it is quite willing to use up to meet sales demand. All three products use the same direct materials and the same type of direct labour. In the next year, the available supply of materials will be restricted to $4,800 (at cost) and</w:t>
      </w:r>
    </w:p>
    <w:p w:rsidR="009E6044" w:rsidRPr="009B7FFD" w:rsidRDefault="009E6044" w:rsidP="009E6044">
      <w:pPr>
        <w:autoSpaceDE w:val="0"/>
        <w:autoSpaceDN w:val="0"/>
        <w:adjustRightInd w:val="0"/>
        <w:spacing w:after="0" w:line="240" w:lineRule="auto"/>
        <w:jc w:val="both"/>
        <w:rPr>
          <w:rFonts w:ascii="Arial" w:hAnsi="Arial" w:cs="Arial"/>
          <w:sz w:val="24"/>
          <w:szCs w:val="24"/>
        </w:rPr>
      </w:pPr>
      <w:proofErr w:type="gramStart"/>
      <w:r w:rsidRPr="009B7FFD">
        <w:rPr>
          <w:rFonts w:ascii="Arial" w:hAnsi="Arial" w:cs="Arial"/>
          <w:sz w:val="24"/>
          <w:szCs w:val="24"/>
        </w:rPr>
        <w:t>the</w:t>
      </w:r>
      <w:proofErr w:type="gramEnd"/>
      <w:r w:rsidRPr="009B7FFD">
        <w:rPr>
          <w:rFonts w:ascii="Arial" w:hAnsi="Arial" w:cs="Arial"/>
          <w:sz w:val="24"/>
          <w:szCs w:val="24"/>
        </w:rPr>
        <w:t xml:space="preserve"> available supply of labour to $6,600 (at cost). </w:t>
      </w:r>
    </w:p>
    <w:p w:rsidR="009E6044" w:rsidRPr="009B7FFD" w:rsidRDefault="009E6044" w:rsidP="009E6044">
      <w:pPr>
        <w:autoSpaceDE w:val="0"/>
        <w:autoSpaceDN w:val="0"/>
        <w:adjustRightInd w:val="0"/>
        <w:spacing w:after="0" w:line="240" w:lineRule="auto"/>
        <w:rPr>
          <w:rFonts w:ascii="Arial" w:hAnsi="Arial" w:cs="Arial"/>
          <w:sz w:val="24"/>
          <w:szCs w:val="24"/>
        </w:rPr>
      </w:pPr>
    </w:p>
    <w:p w:rsidR="009E6044" w:rsidRPr="009B7FFD" w:rsidRDefault="009E6044" w:rsidP="009E6044">
      <w:pPr>
        <w:autoSpaceDE w:val="0"/>
        <w:autoSpaceDN w:val="0"/>
        <w:adjustRightInd w:val="0"/>
        <w:spacing w:after="0" w:line="240" w:lineRule="auto"/>
        <w:rPr>
          <w:rFonts w:ascii="Arial" w:hAnsi="Arial" w:cs="Arial"/>
          <w:b/>
          <w:sz w:val="24"/>
          <w:szCs w:val="24"/>
        </w:rPr>
      </w:pPr>
      <w:r w:rsidRPr="009B7FFD">
        <w:rPr>
          <w:rFonts w:ascii="Arial" w:hAnsi="Arial" w:cs="Arial"/>
          <w:b/>
          <w:sz w:val="24"/>
          <w:szCs w:val="24"/>
        </w:rPr>
        <w:t>Required</w:t>
      </w: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 xml:space="preserve">Determine what product mix and sales mix would </w:t>
      </w:r>
      <w:proofErr w:type="spellStart"/>
      <w:r w:rsidRPr="009B7FFD">
        <w:rPr>
          <w:rFonts w:ascii="Arial" w:hAnsi="Arial" w:cs="Arial"/>
          <w:sz w:val="24"/>
          <w:szCs w:val="24"/>
        </w:rPr>
        <w:t>maximise</w:t>
      </w:r>
      <w:proofErr w:type="spellEnd"/>
      <w:r w:rsidRPr="009B7FFD">
        <w:rPr>
          <w:rFonts w:ascii="Arial" w:hAnsi="Arial" w:cs="Arial"/>
          <w:sz w:val="24"/>
          <w:szCs w:val="24"/>
        </w:rPr>
        <w:t xml:space="preserve"> the </w:t>
      </w:r>
      <w:proofErr w:type="spellStart"/>
      <w:r w:rsidRPr="009B7FFD">
        <w:rPr>
          <w:rFonts w:ascii="Arial" w:hAnsi="Arial" w:cs="Arial"/>
          <w:sz w:val="24"/>
          <w:szCs w:val="24"/>
        </w:rPr>
        <w:t>organisation's</w:t>
      </w:r>
      <w:proofErr w:type="spellEnd"/>
      <w:r w:rsidRPr="009B7FFD">
        <w:rPr>
          <w:rFonts w:ascii="Arial" w:hAnsi="Arial" w:cs="Arial"/>
          <w:sz w:val="24"/>
          <w:szCs w:val="24"/>
        </w:rPr>
        <w:t xml:space="preserve"> profits in the next year.</w:t>
      </w:r>
    </w:p>
    <w:p w:rsidR="009E6044" w:rsidRPr="009B7FFD" w:rsidRDefault="009E6044" w:rsidP="009E6044">
      <w:pPr>
        <w:autoSpaceDE w:val="0"/>
        <w:autoSpaceDN w:val="0"/>
        <w:adjustRightInd w:val="0"/>
        <w:spacing w:after="0" w:line="240" w:lineRule="auto"/>
        <w:rPr>
          <w:rFonts w:ascii="Arial" w:hAnsi="Arial" w:cs="Arial"/>
          <w:sz w:val="24"/>
          <w:szCs w:val="24"/>
        </w:rPr>
      </w:pPr>
    </w:p>
    <w:p w:rsidR="009E6044" w:rsidRPr="009B7FFD" w:rsidRDefault="009E6044" w:rsidP="009E6044">
      <w:pPr>
        <w:rPr>
          <w:rFonts w:ascii="Arial" w:hAnsi="Arial" w:cs="Arial"/>
          <w:b/>
          <w:sz w:val="24"/>
          <w:szCs w:val="24"/>
        </w:rPr>
      </w:pPr>
      <w:r w:rsidRPr="009B7FFD">
        <w:rPr>
          <w:rFonts w:ascii="Arial" w:hAnsi="Arial" w:cs="Arial"/>
          <w:b/>
          <w:sz w:val="24"/>
          <w:szCs w:val="24"/>
        </w:rPr>
        <w:br w:type="page"/>
      </w:r>
      <w:r w:rsidRPr="009B7FFD">
        <w:rPr>
          <w:rFonts w:ascii="Arial" w:hAnsi="Arial" w:cs="Arial"/>
          <w:b/>
          <w:sz w:val="24"/>
          <w:szCs w:val="24"/>
        </w:rPr>
        <w:lastRenderedPageBreak/>
        <w:t>Example – Make or Buy Decision</w:t>
      </w:r>
    </w:p>
    <w:p w:rsidR="009E6044" w:rsidRPr="009B7FFD" w:rsidRDefault="009E6044" w:rsidP="009E6044">
      <w:pPr>
        <w:spacing w:after="0"/>
        <w:jc w:val="both"/>
        <w:rPr>
          <w:rFonts w:ascii="Arial" w:hAnsi="Arial" w:cs="Arial"/>
          <w:sz w:val="24"/>
          <w:szCs w:val="24"/>
        </w:rPr>
      </w:pPr>
      <w:proofErr w:type="spellStart"/>
      <w:r w:rsidRPr="009B7FFD">
        <w:rPr>
          <w:rFonts w:ascii="Arial" w:hAnsi="Arial" w:cs="Arial"/>
          <w:sz w:val="24"/>
          <w:szCs w:val="24"/>
        </w:rPr>
        <w:t>Clemence</w:t>
      </w:r>
      <w:proofErr w:type="spellEnd"/>
      <w:r w:rsidRPr="009B7FFD">
        <w:rPr>
          <w:rFonts w:ascii="Arial" w:hAnsi="Arial" w:cs="Arial"/>
          <w:sz w:val="24"/>
          <w:szCs w:val="24"/>
        </w:rPr>
        <w:t xml:space="preserve"> Ltd produces a number of components, two of which he is considering in buying in, components X and Y.</w:t>
      </w: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Cost of making ($)</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X</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y</w:t>
      </w: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Variable</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14</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28</w:t>
      </w: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Fixed</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4</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4</w:t>
      </w: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Total</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18</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32</w:t>
      </w:r>
    </w:p>
    <w:p w:rsidR="009E6044" w:rsidRPr="009B7FFD" w:rsidRDefault="009E6044" w:rsidP="009E6044">
      <w:pPr>
        <w:spacing w:after="0"/>
        <w:jc w:val="both"/>
        <w:rPr>
          <w:rFonts w:ascii="Arial" w:hAnsi="Arial" w:cs="Arial"/>
          <w:sz w:val="24"/>
          <w:szCs w:val="24"/>
        </w:rPr>
      </w:pPr>
    </w:p>
    <w:p w:rsidR="009E6044" w:rsidRPr="009B7FFD" w:rsidRDefault="009E6044" w:rsidP="009E6044">
      <w:pPr>
        <w:spacing w:after="0"/>
        <w:jc w:val="both"/>
        <w:rPr>
          <w:rFonts w:ascii="Arial" w:hAnsi="Arial" w:cs="Arial"/>
          <w:sz w:val="24"/>
          <w:szCs w:val="24"/>
        </w:rPr>
      </w:pPr>
      <w:r w:rsidRPr="009B7FFD">
        <w:rPr>
          <w:rFonts w:ascii="Arial" w:hAnsi="Arial" w:cs="Arial"/>
          <w:sz w:val="24"/>
          <w:szCs w:val="24"/>
        </w:rPr>
        <w:t xml:space="preserve">Purchase Price (From </w:t>
      </w:r>
      <w:r>
        <w:rPr>
          <w:rFonts w:ascii="Arial" w:hAnsi="Arial" w:cs="Arial"/>
          <w:sz w:val="24"/>
          <w:szCs w:val="24"/>
        </w:rPr>
        <w:t>outside supplier)</w:t>
      </w:r>
      <w:r>
        <w:rPr>
          <w:rFonts w:ascii="Arial" w:hAnsi="Arial" w:cs="Arial"/>
          <w:sz w:val="24"/>
          <w:szCs w:val="24"/>
        </w:rPr>
        <w:tab/>
      </w:r>
      <w:r w:rsidRPr="009B7FFD">
        <w:rPr>
          <w:rFonts w:ascii="Arial" w:hAnsi="Arial" w:cs="Arial"/>
          <w:sz w:val="24"/>
          <w:szCs w:val="24"/>
        </w:rPr>
        <w:tab/>
        <w:t>17</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25</w:t>
      </w:r>
    </w:p>
    <w:p w:rsidR="009E6044" w:rsidRPr="009B7FFD" w:rsidRDefault="009E6044" w:rsidP="009E6044">
      <w:pPr>
        <w:spacing w:after="0"/>
        <w:jc w:val="both"/>
        <w:rPr>
          <w:rFonts w:ascii="Arial" w:hAnsi="Arial" w:cs="Arial"/>
          <w:b/>
          <w:sz w:val="24"/>
          <w:szCs w:val="24"/>
        </w:rPr>
      </w:pPr>
    </w:p>
    <w:p w:rsidR="009E6044" w:rsidRPr="009B7FFD" w:rsidRDefault="009E6044" w:rsidP="009E6044">
      <w:pPr>
        <w:spacing w:after="0"/>
        <w:jc w:val="both"/>
        <w:rPr>
          <w:rFonts w:ascii="Arial" w:hAnsi="Arial" w:cs="Arial"/>
          <w:b/>
          <w:sz w:val="24"/>
          <w:szCs w:val="24"/>
        </w:rPr>
      </w:pPr>
      <w:r w:rsidRPr="009B7FFD">
        <w:rPr>
          <w:rFonts w:ascii="Arial" w:hAnsi="Arial" w:cs="Arial"/>
          <w:b/>
          <w:sz w:val="24"/>
          <w:szCs w:val="24"/>
        </w:rPr>
        <w:t>Required</w:t>
      </w:r>
    </w:p>
    <w:p w:rsidR="009E6044" w:rsidRPr="009B7FFD" w:rsidRDefault="009E6044" w:rsidP="009E6044">
      <w:pPr>
        <w:spacing w:after="0"/>
        <w:jc w:val="both"/>
        <w:rPr>
          <w:rFonts w:ascii="Arial" w:hAnsi="Arial" w:cs="Arial"/>
          <w:b/>
          <w:sz w:val="24"/>
          <w:szCs w:val="24"/>
        </w:rPr>
      </w:pPr>
      <w:r w:rsidRPr="009B7FFD">
        <w:rPr>
          <w:rFonts w:ascii="Arial" w:hAnsi="Arial" w:cs="Arial"/>
          <w:b/>
          <w:sz w:val="24"/>
          <w:szCs w:val="24"/>
        </w:rPr>
        <w:t xml:space="preserve">Determine whether </w:t>
      </w:r>
      <w:proofErr w:type="spellStart"/>
      <w:r w:rsidRPr="009B7FFD">
        <w:rPr>
          <w:rFonts w:ascii="Arial" w:hAnsi="Arial" w:cs="Arial"/>
          <w:b/>
          <w:sz w:val="24"/>
          <w:szCs w:val="24"/>
        </w:rPr>
        <w:t>Clemence</w:t>
      </w:r>
      <w:proofErr w:type="spellEnd"/>
      <w:r w:rsidRPr="009B7FFD">
        <w:rPr>
          <w:rFonts w:ascii="Arial" w:hAnsi="Arial" w:cs="Arial"/>
          <w:b/>
          <w:sz w:val="24"/>
          <w:szCs w:val="24"/>
        </w:rPr>
        <w:t xml:space="preserve"> Ltd should produce or buy in the components X and Y.</w:t>
      </w:r>
    </w:p>
    <w:p w:rsidR="009E6044" w:rsidRPr="009B7FFD" w:rsidRDefault="009E6044" w:rsidP="009E6044">
      <w:pPr>
        <w:autoSpaceDE w:val="0"/>
        <w:autoSpaceDN w:val="0"/>
        <w:adjustRightInd w:val="0"/>
        <w:spacing w:after="0" w:line="240" w:lineRule="auto"/>
        <w:rPr>
          <w:rFonts w:ascii="Arial" w:hAnsi="Arial" w:cs="Arial"/>
          <w:b/>
          <w:sz w:val="24"/>
          <w:szCs w:val="24"/>
        </w:rPr>
      </w:pPr>
    </w:p>
    <w:p w:rsidR="009E6044" w:rsidRPr="009B7FFD" w:rsidRDefault="009E6044" w:rsidP="009E6044">
      <w:pPr>
        <w:autoSpaceDE w:val="0"/>
        <w:autoSpaceDN w:val="0"/>
        <w:adjustRightInd w:val="0"/>
        <w:spacing w:after="0" w:line="240" w:lineRule="auto"/>
        <w:rPr>
          <w:rFonts w:ascii="Arial" w:hAnsi="Arial" w:cs="Arial"/>
          <w:b/>
          <w:sz w:val="24"/>
          <w:szCs w:val="24"/>
        </w:rPr>
      </w:pPr>
    </w:p>
    <w:p w:rsidR="009E6044" w:rsidRPr="009B7FFD" w:rsidRDefault="009E6044" w:rsidP="009E6044">
      <w:pPr>
        <w:autoSpaceDE w:val="0"/>
        <w:autoSpaceDN w:val="0"/>
        <w:adjustRightInd w:val="0"/>
        <w:spacing w:after="0" w:line="240" w:lineRule="auto"/>
        <w:rPr>
          <w:rFonts w:ascii="Arial" w:hAnsi="Arial" w:cs="Arial"/>
          <w:b/>
          <w:sz w:val="24"/>
          <w:szCs w:val="24"/>
        </w:rPr>
      </w:pPr>
      <w:r w:rsidRPr="009B7FFD">
        <w:rPr>
          <w:rFonts w:ascii="Arial" w:hAnsi="Arial" w:cs="Arial"/>
          <w:b/>
          <w:sz w:val="24"/>
          <w:szCs w:val="24"/>
        </w:rPr>
        <w:t>Example – Linear Programming</w:t>
      </w: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A company makes two products (R and S), within three departments (X, Y and Z). Production times per unit, contribution per unit and the hours available in each department are shown below:</w:t>
      </w:r>
    </w:p>
    <w:p w:rsidR="009E6044" w:rsidRPr="009B7FFD" w:rsidRDefault="009E6044" w:rsidP="009E6044">
      <w:pPr>
        <w:autoSpaceDE w:val="0"/>
        <w:autoSpaceDN w:val="0"/>
        <w:adjustRightInd w:val="0"/>
        <w:spacing w:after="0" w:line="240" w:lineRule="auto"/>
        <w:rPr>
          <w:rFonts w:ascii="Arial" w:hAnsi="Arial" w:cs="Arial"/>
          <w:sz w:val="24"/>
          <w:szCs w:val="24"/>
        </w:rPr>
      </w:pP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Product R</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Product S</w:t>
      </w:r>
      <w:r w:rsidRPr="009B7FFD">
        <w:rPr>
          <w:rFonts w:ascii="Arial" w:hAnsi="Arial" w:cs="Arial"/>
          <w:sz w:val="24"/>
          <w:szCs w:val="24"/>
        </w:rPr>
        <w:tab/>
      </w:r>
      <w:r w:rsidRPr="009B7FFD">
        <w:rPr>
          <w:rFonts w:ascii="Arial" w:hAnsi="Arial" w:cs="Arial"/>
          <w:sz w:val="24"/>
          <w:szCs w:val="24"/>
        </w:rPr>
        <w:tab/>
      </w: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Contribution/unit</w:t>
      </w:r>
      <w:r w:rsidRPr="009B7FFD">
        <w:rPr>
          <w:rFonts w:ascii="Arial" w:hAnsi="Arial" w:cs="Arial"/>
          <w:sz w:val="24"/>
          <w:szCs w:val="24"/>
        </w:rPr>
        <w:tab/>
        <w:t xml:space="preserve">     $4</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 xml:space="preserve">     $8</w:t>
      </w:r>
    </w:p>
    <w:p w:rsidR="009E6044" w:rsidRPr="009B7FFD" w:rsidRDefault="009E6044" w:rsidP="009E6044">
      <w:pPr>
        <w:autoSpaceDE w:val="0"/>
        <w:autoSpaceDN w:val="0"/>
        <w:adjustRightInd w:val="0"/>
        <w:spacing w:after="0" w:line="240" w:lineRule="auto"/>
        <w:rPr>
          <w:rFonts w:ascii="Arial" w:hAnsi="Arial" w:cs="Arial"/>
          <w:sz w:val="24"/>
          <w:szCs w:val="24"/>
        </w:rPr>
      </w:pP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Hours/unit</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Hours/unit</w:t>
      </w:r>
      <w:r w:rsidRPr="009B7FFD">
        <w:rPr>
          <w:rFonts w:ascii="Arial" w:hAnsi="Arial" w:cs="Arial"/>
          <w:sz w:val="24"/>
          <w:szCs w:val="24"/>
        </w:rPr>
        <w:tab/>
      </w:r>
      <w:r w:rsidRPr="009B7FFD">
        <w:rPr>
          <w:rFonts w:ascii="Arial" w:hAnsi="Arial" w:cs="Arial"/>
          <w:sz w:val="24"/>
          <w:szCs w:val="24"/>
        </w:rPr>
        <w:tab/>
        <w:t>Capacity (hours)</w:t>
      </w:r>
    </w:p>
    <w:p w:rsidR="009E6044" w:rsidRPr="009B7FFD" w:rsidRDefault="009E6044" w:rsidP="009E6044">
      <w:pPr>
        <w:autoSpaceDE w:val="0"/>
        <w:autoSpaceDN w:val="0"/>
        <w:adjustRightInd w:val="0"/>
        <w:spacing w:after="0" w:line="240" w:lineRule="auto"/>
        <w:rPr>
          <w:rFonts w:ascii="Arial" w:hAnsi="Arial" w:cs="Arial"/>
          <w:sz w:val="24"/>
          <w:szCs w:val="24"/>
        </w:rPr>
      </w:pPr>
      <w:r>
        <w:rPr>
          <w:rFonts w:ascii="Arial" w:hAnsi="Arial" w:cs="Arial"/>
          <w:sz w:val="24"/>
          <w:szCs w:val="24"/>
        </w:rPr>
        <w:t>Department X</w:t>
      </w:r>
      <w:r>
        <w:rPr>
          <w:rFonts w:ascii="Arial" w:hAnsi="Arial" w:cs="Arial"/>
          <w:sz w:val="24"/>
          <w:szCs w:val="24"/>
        </w:rPr>
        <w:tab/>
      </w:r>
      <w:r w:rsidRPr="009B7FFD">
        <w:rPr>
          <w:rFonts w:ascii="Arial" w:hAnsi="Arial" w:cs="Arial"/>
          <w:sz w:val="24"/>
          <w:szCs w:val="24"/>
        </w:rPr>
        <w:t xml:space="preserve">        8</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 xml:space="preserve">        10</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11000</w:t>
      </w:r>
    </w:p>
    <w:p w:rsidR="009E6044" w:rsidRPr="009B7FFD" w:rsidRDefault="009E6044" w:rsidP="009E6044">
      <w:pPr>
        <w:autoSpaceDE w:val="0"/>
        <w:autoSpaceDN w:val="0"/>
        <w:adjustRightInd w:val="0"/>
        <w:spacing w:after="0" w:line="240" w:lineRule="auto"/>
        <w:rPr>
          <w:rFonts w:ascii="Arial" w:hAnsi="Arial" w:cs="Arial"/>
          <w:sz w:val="24"/>
          <w:szCs w:val="24"/>
        </w:rPr>
      </w:pPr>
      <w:r>
        <w:rPr>
          <w:rFonts w:ascii="Arial" w:hAnsi="Arial" w:cs="Arial"/>
          <w:sz w:val="24"/>
          <w:szCs w:val="24"/>
        </w:rPr>
        <w:t>Department Y</w:t>
      </w:r>
      <w:r>
        <w:rPr>
          <w:rFonts w:ascii="Arial" w:hAnsi="Arial" w:cs="Arial"/>
          <w:sz w:val="24"/>
          <w:szCs w:val="24"/>
        </w:rPr>
        <w:tab/>
      </w:r>
      <w:r w:rsidRPr="009B7FFD">
        <w:rPr>
          <w:rFonts w:ascii="Arial" w:hAnsi="Arial" w:cs="Arial"/>
          <w:sz w:val="24"/>
          <w:szCs w:val="24"/>
        </w:rPr>
        <w:t xml:space="preserve">        4</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 xml:space="preserve">        10</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9000</w:t>
      </w:r>
    </w:p>
    <w:p w:rsidR="009E6044" w:rsidRPr="009B7FFD" w:rsidRDefault="009E6044" w:rsidP="009E6044">
      <w:pPr>
        <w:autoSpaceDE w:val="0"/>
        <w:autoSpaceDN w:val="0"/>
        <w:adjustRightInd w:val="0"/>
        <w:spacing w:after="0" w:line="240" w:lineRule="auto"/>
        <w:rPr>
          <w:rFonts w:ascii="Arial" w:hAnsi="Arial" w:cs="Arial"/>
          <w:sz w:val="24"/>
          <w:szCs w:val="24"/>
        </w:rPr>
      </w:pPr>
      <w:r>
        <w:rPr>
          <w:rFonts w:ascii="Arial" w:hAnsi="Arial" w:cs="Arial"/>
          <w:sz w:val="24"/>
          <w:szCs w:val="24"/>
        </w:rPr>
        <w:t>Department Z</w:t>
      </w:r>
      <w:r>
        <w:rPr>
          <w:rFonts w:ascii="Arial" w:hAnsi="Arial" w:cs="Arial"/>
          <w:sz w:val="24"/>
          <w:szCs w:val="24"/>
        </w:rPr>
        <w:tab/>
      </w:r>
      <w:r w:rsidRPr="009B7FFD">
        <w:rPr>
          <w:rFonts w:ascii="Arial" w:hAnsi="Arial" w:cs="Arial"/>
          <w:sz w:val="24"/>
          <w:szCs w:val="24"/>
        </w:rPr>
        <w:t xml:space="preserve">      12</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 xml:space="preserve">         6</w:t>
      </w:r>
      <w:r w:rsidRPr="009B7FFD">
        <w:rPr>
          <w:rFonts w:ascii="Arial" w:hAnsi="Arial" w:cs="Arial"/>
          <w:sz w:val="24"/>
          <w:szCs w:val="24"/>
        </w:rPr>
        <w:tab/>
      </w:r>
      <w:r w:rsidRPr="009B7FFD">
        <w:rPr>
          <w:rFonts w:ascii="Arial" w:hAnsi="Arial" w:cs="Arial"/>
          <w:sz w:val="24"/>
          <w:szCs w:val="24"/>
        </w:rPr>
        <w:tab/>
      </w:r>
      <w:r w:rsidRPr="009B7FFD">
        <w:rPr>
          <w:rFonts w:ascii="Arial" w:hAnsi="Arial" w:cs="Arial"/>
          <w:sz w:val="24"/>
          <w:szCs w:val="24"/>
        </w:rPr>
        <w:tab/>
        <w:t>12000</w:t>
      </w:r>
    </w:p>
    <w:p w:rsidR="009E6044" w:rsidRPr="009B7FFD" w:rsidRDefault="009E6044" w:rsidP="009E6044">
      <w:pPr>
        <w:autoSpaceDE w:val="0"/>
        <w:autoSpaceDN w:val="0"/>
        <w:adjustRightInd w:val="0"/>
        <w:spacing w:after="0" w:line="240" w:lineRule="auto"/>
        <w:rPr>
          <w:rFonts w:ascii="Arial" w:hAnsi="Arial" w:cs="Arial"/>
          <w:sz w:val="24"/>
          <w:szCs w:val="24"/>
        </w:rPr>
      </w:pPr>
    </w:p>
    <w:p w:rsidR="009E6044" w:rsidRPr="009B7FFD" w:rsidRDefault="009E6044" w:rsidP="009E6044">
      <w:pPr>
        <w:autoSpaceDE w:val="0"/>
        <w:autoSpaceDN w:val="0"/>
        <w:adjustRightInd w:val="0"/>
        <w:spacing w:after="0" w:line="240" w:lineRule="auto"/>
        <w:rPr>
          <w:rFonts w:ascii="Arial" w:hAnsi="Arial" w:cs="Arial"/>
          <w:b/>
          <w:sz w:val="24"/>
          <w:szCs w:val="24"/>
        </w:rPr>
      </w:pPr>
      <w:r w:rsidRPr="009B7FFD">
        <w:rPr>
          <w:rFonts w:ascii="Arial" w:hAnsi="Arial" w:cs="Arial"/>
          <w:b/>
          <w:sz w:val="24"/>
          <w:szCs w:val="24"/>
        </w:rPr>
        <w:t>Required</w:t>
      </w:r>
    </w:p>
    <w:p w:rsidR="009E6044" w:rsidRPr="009B7FFD" w:rsidRDefault="009E6044" w:rsidP="009E6044">
      <w:pPr>
        <w:autoSpaceDE w:val="0"/>
        <w:autoSpaceDN w:val="0"/>
        <w:adjustRightInd w:val="0"/>
        <w:spacing w:after="0" w:line="240" w:lineRule="auto"/>
        <w:rPr>
          <w:rFonts w:ascii="Arial" w:hAnsi="Arial" w:cs="Arial"/>
          <w:sz w:val="24"/>
          <w:szCs w:val="24"/>
        </w:rPr>
      </w:pPr>
      <w:r w:rsidRPr="009B7FFD">
        <w:rPr>
          <w:rFonts w:ascii="Arial" w:hAnsi="Arial" w:cs="Arial"/>
          <w:sz w:val="24"/>
          <w:szCs w:val="24"/>
        </w:rPr>
        <w:t>What is the optimum production plan in order to maximize contribution?</w:t>
      </w:r>
    </w:p>
    <w:p w:rsidR="00C73155" w:rsidRPr="001A553C" w:rsidRDefault="00C73155" w:rsidP="001A553C">
      <w:pPr>
        <w:autoSpaceDE w:val="0"/>
        <w:autoSpaceDN w:val="0"/>
        <w:adjustRightInd w:val="0"/>
        <w:spacing w:after="0" w:line="240" w:lineRule="auto"/>
        <w:rPr>
          <w:rFonts w:cs="Times New Roman"/>
          <w:sz w:val="24"/>
          <w:szCs w:val="24"/>
        </w:rPr>
      </w:pPr>
      <w:bookmarkStart w:id="0" w:name="_GoBack"/>
      <w:bookmarkEnd w:id="0"/>
    </w:p>
    <w:sectPr w:rsidR="00C73155" w:rsidRPr="001A553C" w:rsidSect="001A416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662" w:rsidRDefault="00B02662" w:rsidP="00EE714A">
      <w:pPr>
        <w:spacing w:after="0" w:line="240" w:lineRule="auto"/>
      </w:pPr>
      <w:r>
        <w:separator/>
      </w:r>
    </w:p>
  </w:endnote>
  <w:endnote w:type="continuationSeparator" w:id="0">
    <w:p w:rsidR="00B02662" w:rsidRDefault="00B02662" w:rsidP="00EE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6835943"/>
      <w:docPartObj>
        <w:docPartGallery w:val="Page Numbers (Bottom of Page)"/>
        <w:docPartUnique/>
      </w:docPartObj>
    </w:sdtPr>
    <w:sdtEndPr/>
    <w:sdtContent>
      <w:p w:rsidR="001A553C" w:rsidRDefault="00987D05">
        <w:pPr>
          <w:pStyle w:val="Footer"/>
          <w:jc w:val="center"/>
        </w:pPr>
        <w:r>
          <w:fldChar w:fldCharType="begin"/>
        </w:r>
        <w:r>
          <w:instrText xml:space="preserve"> PAGE   \* MERGEFORMAT </w:instrText>
        </w:r>
        <w:r>
          <w:fldChar w:fldCharType="separate"/>
        </w:r>
        <w:r w:rsidR="009E6044">
          <w:rPr>
            <w:noProof/>
          </w:rPr>
          <w:t>5</w:t>
        </w:r>
        <w:r>
          <w:rPr>
            <w:noProof/>
          </w:rPr>
          <w:fldChar w:fldCharType="end"/>
        </w:r>
      </w:p>
    </w:sdtContent>
  </w:sdt>
  <w:p w:rsidR="001A553C" w:rsidRDefault="001A5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662" w:rsidRDefault="00B02662" w:rsidP="00EE714A">
      <w:pPr>
        <w:spacing w:after="0" w:line="240" w:lineRule="auto"/>
      </w:pPr>
      <w:r>
        <w:separator/>
      </w:r>
    </w:p>
  </w:footnote>
  <w:footnote w:type="continuationSeparator" w:id="0">
    <w:p w:rsidR="00B02662" w:rsidRDefault="00B02662" w:rsidP="00EE71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14A" w:rsidRPr="00EE714A" w:rsidRDefault="0000548D">
    <w:pPr>
      <w:pStyle w:val="Header"/>
      <w:rPr>
        <w:u w:val="single"/>
      </w:rPr>
    </w:pPr>
    <w:r>
      <w:rPr>
        <w:u w:val="single"/>
      </w:rPr>
      <w:t>F5 Basic worksheet</w:t>
    </w:r>
  </w:p>
  <w:p w:rsidR="00EE714A" w:rsidRPr="00EE714A" w:rsidRDefault="00EE714A">
    <w:pPr>
      <w:pStyle w:val="Head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40BB9"/>
    <w:multiLevelType w:val="hybridMultilevel"/>
    <w:tmpl w:val="14462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10ABB"/>
    <w:multiLevelType w:val="hybridMultilevel"/>
    <w:tmpl w:val="F1785344"/>
    <w:lvl w:ilvl="0" w:tplc="E60CF9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4A"/>
    <w:rsid w:val="0000548D"/>
    <w:rsid w:val="000E4261"/>
    <w:rsid w:val="001675EB"/>
    <w:rsid w:val="001A4166"/>
    <w:rsid w:val="001A4D29"/>
    <w:rsid w:val="001A553C"/>
    <w:rsid w:val="002E7E35"/>
    <w:rsid w:val="004E0842"/>
    <w:rsid w:val="00530E53"/>
    <w:rsid w:val="00633F4B"/>
    <w:rsid w:val="00770346"/>
    <w:rsid w:val="007B50BF"/>
    <w:rsid w:val="00987D05"/>
    <w:rsid w:val="00993108"/>
    <w:rsid w:val="009E6044"/>
    <w:rsid w:val="00B02662"/>
    <w:rsid w:val="00C310CB"/>
    <w:rsid w:val="00C32F4C"/>
    <w:rsid w:val="00C73155"/>
    <w:rsid w:val="00CB4DF4"/>
    <w:rsid w:val="00CB575F"/>
    <w:rsid w:val="00CD65B8"/>
    <w:rsid w:val="00DF0DF6"/>
    <w:rsid w:val="00EE714A"/>
    <w:rsid w:val="00FB3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AF5B77-3BE6-49DA-9286-12F98904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166"/>
  </w:style>
  <w:style w:type="paragraph" w:styleId="Heading1">
    <w:name w:val="heading 1"/>
    <w:basedOn w:val="Normal"/>
    <w:next w:val="Normal"/>
    <w:link w:val="Heading1Char"/>
    <w:uiPriority w:val="9"/>
    <w:qFormat/>
    <w:rsid w:val="001675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1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14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E7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14A"/>
  </w:style>
  <w:style w:type="paragraph" w:styleId="Footer">
    <w:name w:val="footer"/>
    <w:basedOn w:val="Normal"/>
    <w:link w:val="FooterChar"/>
    <w:uiPriority w:val="99"/>
    <w:unhideWhenUsed/>
    <w:rsid w:val="00EE7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14A"/>
  </w:style>
  <w:style w:type="paragraph" w:styleId="BalloonText">
    <w:name w:val="Balloon Text"/>
    <w:basedOn w:val="Normal"/>
    <w:link w:val="BalloonTextChar"/>
    <w:uiPriority w:val="99"/>
    <w:semiHidden/>
    <w:unhideWhenUsed/>
    <w:rsid w:val="00EE7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14A"/>
    <w:rPr>
      <w:rFonts w:ascii="Tahoma" w:hAnsi="Tahoma" w:cs="Tahoma"/>
      <w:sz w:val="16"/>
      <w:szCs w:val="16"/>
    </w:rPr>
  </w:style>
  <w:style w:type="table" w:styleId="TableGrid">
    <w:name w:val="Table Grid"/>
    <w:basedOn w:val="TableNormal"/>
    <w:uiPriority w:val="59"/>
    <w:rsid w:val="00C310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675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Asif Hayat Malik</cp:lastModifiedBy>
  <cp:revision>3</cp:revision>
  <dcterms:created xsi:type="dcterms:W3CDTF">2016-08-08T01:56:00Z</dcterms:created>
  <dcterms:modified xsi:type="dcterms:W3CDTF">2016-08-08T01:57:00Z</dcterms:modified>
</cp:coreProperties>
</file>