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2F" w:rsidRDefault="001A422F" w:rsidP="001A422F">
      <w:pPr>
        <w:pStyle w:val="ac"/>
        <w:jc w:val="center"/>
        <w:outlineLvl w:val="0"/>
        <w:rPr>
          <w:rFonts w:ascii="黑体" w:eastAsia="黑体"/>
          <w:sz w:val="32"/>
        </w:rPr>
      </w:pPr>
      <w:r>
        <w:rPr>
          <w:rFonts w:ascii="黑体" w:eastAsia="黑体" w:hint="eastAsia"/>
          <w:sz w:val="32"/>
        </w:rPr>
        <w:t>20</w:t>
      </w:r>
      <w:r w:rsidR="00534A91">
        <w:rPr>
          <w:rFonts w:ascii="黑体" w:eastAsia="黑体" w:hint="eastAsia"/>
          <w:sz w:val="32"/>
        </w:rPr>
        <w:t>21</w:t>
      </w:r>
      <w:r>
        <w:rPr>
          <w:rFonts w:ascii="黑体" w:eastAsia="黑体" w:hint="eastAsia"/>
          <w:sz w:val="32"/>
        </w:rPr>
        <w:t>（第二十</w:t>
      </w:r>
      <w:r w:rsidR="00534A91">
        <w:rPr>
          <w:rFonts w:ascii="黑体" w:eastAsia="黑体" w:hint="eastAsia"/>
          <w:sz w:val="32"/>
        </w:rPr>
        <w:t>二</w:t>
      </w:r>
      <w:r>
        <w:rPr>
          <w:rFonts w:ascii="黑体" w:eastAsia="黑体" w:hint="eastAsia"/>
          <w:sz w:val="32"/>
        </w:rPr>
        <w:t>届）杭州电子科技大学数学建模竞赛题目</w:t>
      </w:r>
    </w:p>
    <w:p w:rsidR="001A422F" w:rsidRDefault="001A422F" w:rsidP="001A422F">
      <w:pPr>
        <w:pStyle w:val="ac"/>
        <w:spacing w:line="320" w:lineRule="exact"/>
        <w:jc w:val="center"/>
        <w:outlineLvl w:val="0"/>
        <w:rPr>
          <w:rFonts w:ascii="华文楷体" w:eastAsia="华文楷体" w:hAnsi="华文楷体"/>
          <w:sz w:val="28"/>
        </w:rPr>
      </w:pPr>
      <w:r w:rsidRPr="002425DF">
        <w:rPr>
          <w:rFonts w:ascii="华文楷体" w:eastAsia="华文楷体" w:hAnsi="华文楷体" w:hint="eastAsia"/>
          <w:sz w:val="28"/>
          <w:szCs w:val="28"/>
        </w:rPr>
        <w:t>（请先阅读“</w:t>
      </w:r>
      <w:r>
        <w:rPr>
          <w:rFonts w:ascii="华文楷体" w:hAnsi="华文楷体" w:hint="eastAsia"/>
          <w:sz w:val="28"/>
          <w:szCs w:val="28"/>
        </w:rPr>
        <w:t>20</w:t>
      </w:r>
      <w:r w:rsidR="00534A91">
        <w:rPr>
          <w:rFonts w:ascii="华文楷体" w:hAnsi="华文楷体" w:hint="eastAsia"/>
          <w:sz w:val="28"/>
          <w:szCs w:val="28"/>
        </w:rPr>
        <w:t>21</w:t>
      </w:r>
      <w:r>
        <w:rPr>
          <w:rFonts w:ascii="华文楷体" w:eastAsia="华文楷体" w:hAnsi="华文楷体" w:hint="eastAsia"/>
          <w:sz w:val="28"/>
          <w:szCs w:val="28"/>
        </w:rPr>
        <w:t>杭电</w:t>
      </w:r>
      <w:r w:rsidRPr="006A493F">
        <w:rPr>
          <w:rFonts w:ascii="华文楷体" w:eastAsia="华文楷体" w:hAnsi="华文楷体" w:hint="eastAsia"/>
          <w:sz w:val="28"/>
          <w:szCs w:val="28"/>
        </w:rPr>
        <w:t>数学建模竞赛论文格式规范</w:t>
      </w:r>
      <w:r w:rsidRPr="002425DF">
        <w:rPr>
          <w:rFonts w:ascii="华文楷体" w:eastAsia="华文楷体" w:hAnsi="华文楷体" w:hint="eastAsia"/>
          <w:sz w:val="28"/>
          <w:szCs w:val="28"/>
        </w:rPr>
        <w:t>”）</w:t>
      </w:r>
    </w:p>
    <w:p w:rsidR="001A422F" w:rsidRDefault="004F49AD" w:rsidP="001A422F">
      <w:pPr>
        <w:adjustRightInd w:val="0"/>
        <w:snapToGrid w:val="0"/>
        <w:spacing w:line="240" w:lineRule="atLeast"/>
        <w:jc w:val="center"/>
        <w:rPr>
          <w:b/>
          <w:sz w:val="32"/>
        </w:rPr>
      </w:pPr>
      <w:r w:rsidRPr="004F49AD">
        <w:rPr>
          <w:b/>
          <w:noProof/>
          <w:sz w:val="20"/>
        </w:rPr>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05pt" to="443.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" strokeweight="4.5pt">
            <v:stroke linestyle="thinThick"/>
          </v:line>
        </w:pict>
      </w:r>
    </w:p>
    <w:p w:rsidR="001A422F" w:rsidRDefault="001A422F" w:rsidP="001A422F">
      <w:pPr>
        <w:rPr>
          <w:rFonts w:ascii="Times New Roman" w:hAnsi="Times New Roman" w:cs="Times New Roman"/>
        </w:rPr>
      </w:pPr>
    </w:p>
    <w:p w:rsidR="005A1BED" w:rsidRPr="00140ACD" w:rsidRDefault="005062A7" w:rsidP="004F49AD">
      <w:pPr>
        <w:spacing w:afterLines="50"/>
        <w:jc w:val="center"/>
        <w:rPr>
          <w:rFonts w:cs="Times New Roman"/>
          <w:b/>
          <w:bCs/>
          <w:sz w:val="32"/>
          <w:szCs w:val="32"/>
        </w:rPr>
      </w:pPr>
      <w:r>
        <w:rPr>
          <w:rFonts w:hint="eastAsia"/>
          <w:b/>
          <w:bCs/>
          <w:sz w:val="32"/>
          <w:szCs w:val="32"/>
        </w:rPr>
        <w:t>B</w:t>
      </w:r>
      <w:r w:rsidR="005A1BED">
        <w:rPr>
          <w:rFonts w:cs="宋体" w:hint="eastAsia"/>
          <w:b/>
          <w:bCs/>
          <w:sz w:val="32"/>
          <w:szCs w:val="32"/>
        </w:rPr>
        <w:t>题</w:t>
      </w:r>
      <w:r w:rsidR="001A422F">
        <w:rPr>
          <w:rFonts w:cs="宋体" w:hint="eastAsia"/>
          <w:b/>
          <w:bCs/>
          <w:sz w:val="32"/>
          <w:szCs w:val="32"/>
        </w:rPr>
        <w:t>：</w:t>
      </w:r>
      <w:r w:rsidR="00534A91">
        <w:rPr>
          <w:rFonts w:cs="宋体" w:hint="eastAsia"/>
          <w:b/>
          <w:bCs/>
          <w:sz w:val="32"/>
          <w:szCs w:val="32"/>
        </w:rPr>
        <w:t>“共享出行”平台</w:t>
      </w:r>
      <w:r w:rsidR="00534A91" w:rsidRPr="00534A91">
        <w:rPr>
          <w:rFonts w:cs="宋体" w:hint="eastAsia"/>
          <w:b/>
          <w:bCs/>
          <w:sz w:val="32"/>
          <w:szCs w:val="32"/>
        </w:rPr>
        <w:t>人车配对问题</w:t>
      </w:r>
    </w:p>
    <w:p w:rsidR="00534A91" w:rsidRPr="00534A91" w:rsidRDefault="00534A91" w:rsidP="00B95DEC">
      <w:pPr>
        <w:spacing w:line="288" w:lineRule="auto"/>
        <w:ind w:firstLineChars="200" w:firstLine="480"/>
        <w:rPr>
          <w:rFonts w:cs="Times New Roman"/>
          <w:sz w:val="24"/>
          <w:szCs w:val="24"/>
        </w:rPr>
      </w:pPr>
      <w:r w:rsidRPr="00534A91">
        <w:rPr>
          <w:rFonts w:cs="Times New Roman" w:hint="eastAsia"/>
          <w:sz w:val="24"/>
          <w:szCs w:val="24"/>
        </w:rPr>
        <w:t>在现代社会中，即时匹配客户和供应商有着广泛的应用。本问题我们考虑诸如滴滴出行或</w:t>
      </w:r>
      <w:proofErr w:type="spellStart"/>
      <w:r w:rsidRPr="00534A91">
        <w:rPr>
          <w:rFonts w:cs="Times New Roman" w:hint="eastAsia"/>
          <w:sz w:val="24"/>
          <w:szCs w:val="24"/>
        </w:rPr>
        <w:t>Uber</w:t>
      </w:r>
      <w:proofErr w:type="spellEnd"/>
      <w:r w:rsidRPr="00534A91">
        <w:rPr>
          <w:rFonts w:cs="Times New Roman" w:hint="eastAsia"/>
          <w:sz w:val="24"/>
          <w:szCs w:val="24"/>
        </w:rPr>
        <w:t>在短时间内如何处理大规模数据的配对。具体来说，“共享出行”平台此时收到了很多乘客的出行计划以及对应的空闲司机，我们需要做的是如何快速地为乘客寻找合适的司机。为了较容易解决该问题，我们做一些简化：假设此时已知</w:t>
      </w:r>
      <w:r w:rsidRPr="00534A91">
        <w:rPr>
          <w:rFonts w:cs="Times New Roman" w:hint="eastAsia"/>
          <w:sz w:val="24"/>
          <w:szCs w:val="24"/>
        </w:rPr>
        <w:t>n</w:t>
      </w:r>
      <w:proofErr w:type="gramStart"/>
      <w:r w:rsidRPr="00534A91">
        <w:rPr>
          <w:rFonts w:cs="Times New Roman" w:hint="eastAsia"/>
          <w:sz w:val="24"/>
          <w:szCs w:val="24"/>
        </w:rPr>
        <w:t>个</w:t>
      </w:r>
      <w:proofErr w:type="gramEnd"/>
      <w:r w:rsidRPr="00534A91">
        <w:rPr>
          <w:rFonts w:cs="Times New Roman" w:hint="eastAsia"/>
          <w:sz w:val="24"/>
          <w:szCs w:val="24"/>
        </w:rPr>
        <w:t>乘客的出行计划和</w:t>
      </w:r>
      <w:r w:rsidRPr="00534A91">
        <w:rPr>
          <w:rFonts w:cs="Times New Roman" w:hint="eastAsia"/>
          <w:sz w:val="24"/>
          <w:szCs w:val="24"/>
        </w:rPr>
        <w:t>n</w:t>
      </w:r>
      <w:proofErr w:type="gramStart"/>
      <w:r w:rsidRPr="00534A91">
        <w:rPr>
          <w:rFonts w:cs="Times New Roman" w:hint="eastAsia"/>
          <w:sz w:val="24"/>
          <w:szCs w:val="24"/>
        </w:rPr>
        <w:t>个</w:t>
      </w:r>
      <w:proofErr w:type="gramEnd"/>
      <w:r w:rsidRPr="00534A91">
        <w:rPr>
          <w:rFonts w:cs="Times New Roman" w:hint="eastAsia"/>
          <w:sz w:val="24"/>
          <w:szCs w:val="24"/>
        </w:rPr>
        <w:t>司机的位置，其中乘客的出行计划中我们给出了每个乘客位置的经纬度以及他们目的地的经纬度，司机当前所在位置的经纬度也可以明确标定。当然，在现实生活中，我们没法一次性获得全部乘客的出行计划，每个乘客的出行需求是一个个逐次出现的，因此平台就需要在一个乘客的出行计划出现时尽快做出决策，即每当平台接收到一个乘客的出现计划就要在很短的时间内给乘客与附近的空闲司机配对。由于北斗卫星的精准定位，假设平台可以实时监测到所有司机的位置。我们需要解决以下问题：</w:t>
      </w:r>
    </w:p>
    <w:p w:rsidR="00534A91" w:rsidRPr="00534A91" w:rsidRDefault="00534A91" w:rsidP="00B95DEC">
      <w:pPr>
        <w:spacing w:line="288" w:lineRule="auto"/>
        <w:ind w:firstLineChars="200" w:firstLine="480"/>
        <w:rPr>
          <w:rFonts w:cs="Times New Roman"/>
          <w:sz w:val="24"/>
          <w:szCs w:val="24"/>
        </w:rPr>
      </w:pPr>
      <w:r w:rsidRPr="00534A91">
        <w:rPr>
          <w:rFonts w:cs="Times New Roman" w:hint="eastAsia"/>
          <w:sz w:val="24"/>
          <w:szCs w:val="24"/>
        </w:rPr>
        <w:t>（</w:t>
      </w:r>
      <w:r w:rsidRPr="00534A91">
        <w:rPr>
          <w:rFonts w:cs="Times New Roman" w:hint="eastAsia"/>
          <w:sz w:val="24"/>
          <w:szCs w:val="24"/>
        </w:rPr>
        <w:t>1</w:t>
      </w:r>
      <w:r w:rsidRPr="00534A91">
        <w:rPr>
          <w:rFonts w:cs="Times New Roman" w:hint="eastAsia"/>
          <w:sz w:val="24"/>
          <w:szCs w:val="24"/>
        </w:rPr>
        <w:t>）</w:t>
      </w:r>
      <w:r w:rsidRPr="00534A91">
        <w:rPr>
          <w:rFonts w:cs="Times New Roman" w:hint="eastAsia"/>
          <w:sz w:val="24"/>
          <w:szCs w:val="24"/>
        </w:rPr>
        <w:tab/>
      </w:r>
      <w:r w:rsidRPr="00534A91">
        <w:rPr>
          <w:rFonts w:cs="Times New Roman" w:hint="eastAsia"/>
          <w:sz w:val="24"/>
          <w:szCs w:val="24"/>
        </w:rPr>
        <w:t>你需要制定一个方案，如果平台只会让用户与最近的若干辆出租车配对，那么如何控制绝大部分乘客的候车时间在一个合理的范围以内。（平台允许</w:t>
      </w:r>
      <w:proofErr w:type="gramStart"/>
      <w:r w:rsidRPr="00534A91">
        <w:rPr>
          <w:rFonts w:cs="Times New Roman" w:hint="eastAsia"/>
          <w:sz w:val="24"/>
          <w:szCs w:val="24"/>
        </w:rPr>
        <w:t>一</w:t>
      </w:r>
      <w:proofErr w:type="gramEnd"/>
      <w:r w:rsidRPr="00534A91">
        <w:rPr>
          <w:rFonts w:cs="Times New Roman" w:hint="eastAsia"/>
          <w:sz w:val="24"/>
          <w:szCs w:val="24"/>
        </w:rPr>
        <w:t>小部分用户得不到最好的体验，但希望用户总体能获得较好的体验）</w:t>
      </w:r>
    </w:p>
    <w:p w:rsidR="00534A91" w:rsidRPr="00534A91" w:rsidRDefault="00534A91" w:rsidP="00B95DEC">
      <w:pPr>
        <w:spacing w:line="288" w:lineRule="auto"/>
        <w:ind w:firstLineChars="200" w:firstLine="480"/>
        <w:rPr>
          <w:rFonts w:cs="Times New Roman"/>
          <w:sz w:val="24"/>
          <w:szCs w:val="24"/>
        </w:rPr>
      </w:pPr>
      <w:r w:rsidRPr="00534A91">
        <w:rPr>
          <w:rFonts w:cs="Times New Roman" w:hint="eastAsia"/>
          <w:sz w:val="24"/>
          <w:szCs w:val="24"/>
        </w:rPr>
        <w:t>（</w:t>
      </w:r>
      <w:r w:rsidRPr="00534A91">
        <w:rPr>
          <w:rFonts w:cs="Times New Roman" w:hint="eastAsia"/>
          <w:sz w:val="24"/>
          <w:szCs w:val="24"/>
        </w:rPr>
        <w:t>2</w:t>
      </w:r>
      <w:r w:rsidRPr="00534A91">
        <w:rPr>
          <w:rFonts w:cs="Times New Roman" w:hint="eastAsia"/>
          <w:sz w:val="24"/>
          <w:szCs w:val="24"/>
        </w:rPr>
        <w:t>）</w:t>
      </w:r>
      <w:r w:rsidRPr="00534A91">
        <w:rPr>
          <w:rFonts w:cs="Times New Roman" w:hint="eastAsia"/>
          <w:sz w:val="24"/>
          <w:szCs w:val="24"/>
        </w:rPr>
        <w:tab/>
      </w:r>
      <w:r w:rsidRPr="00534A91">
        <w:rPr>
          <w:rFonts w:cs="Times New Roman" w:hint="eastAsia"/>
          <w:sz w:val="24"/>
          <w:szCs w:val="24"/>
        </w:rPr>
        <w:t>如果你在问题（</w:t>
      </w:r>
      <w:r w:rsidRPr="00534A91">
        <w:rPr>
          <w:rFonts w:cs="Times New Roman" w:hint="eastAsia"/>
          <w:sz w:val="24"/>
          <w:szCs w:val="24"/>
        </w:rPr>
        <w:t>1</w:t>
      </w:r>
      <w:r w:rsidRPr="00534A91">
        <w:rPr>
          <w:rFonts w:cs="Times New Roman" w:hint="eastAsia"/>
          <w:sz w:val="24"/>
          <w:szCs w:val="24"/>
        </w:rPr>
        <w:t>）中没法满足所有乘客的配对，我们允许司机在顺路的情况下，让乘客与乘客进行拼车，此时平台可能允许已经接单的司机再次进入平台接单。在最多允许两名</w:t>
      </w:r>
      <w:proofErr w:type="gramStart"/>
      <w:r w:rsidRPr="00534A91">
        <w:rPr>
          <w:rFonts w:cs="Times New Roman" w:hint="eastAsia"/>
          <w:sz w:val="24"/>
          <w:szCs w:val="24"/>
        </w:rPr>
        <w:t>乘客拼车的</w:t>
      </w:r>
      <w:proofErr w:type="gramEnd"/>
      <w:r w:rsidRPr="00534A91">
        <w:rPr>
          <w:rFonts w:cs="Times New Roman" w:hint="eastAsia"/>
          <w:sz w:val="24"/>
          <w:szCs w:val="24"/>
        </w:rPr>
        <w:t>假设下，能否使乘客总体获得更好的体验？</w:t>
      </w:r>
    </w:p>
    <w:p w:rsidR="00534A91" w:rsidRPr="00534A91" w:rsidRDefault="00534A91" w:rsidP="00B95DEC">
      <w:pPr>
        <w:spacing w:line="288" w:lineRule="auto"/>
        <w:ind w:firstLineChars="200" w:firstLine="480"/>
        <w:rPr>
          <w:rFonts w:cs="Times New Roman"/>
          <w:sz w:val="24"/>
          <w:szCs w:val="24"/>
        </w:rPr>
      </w:pPr>
      <w:r w:rsidRPr="00534A91">
        <w:rPr>
          <w:rFonts w:cs="Times New Roman" w:hint="eastAsia"/>
          <w:sz w:val="24"/>
          <w:szCs w:val="24"/>
        </w:rPr>
        <w:t>（</w:t>
      </w:r>
      <w:r w:rsidRPr="00534A91">
        <w:rPr>
          <w:rFonts w:cs="Times New Roman" w:hint="eastAsia"/>
          <w:sz w:val="24"/>
          <w:szCs w:val="24"/>
        </w:rPr>
        <w:t>3</w:t>
      </w:r>
      <w:r w:rsidRPr="00534A91">
        <w:rPr>
          <w:rFonts w:cs="Times New Roman" w:hint="eastAsia"/>
          <w:sz w:val="24"/>
          <w:szCs w:val="24"/>
        </w:rPr>
        <w:t>）</w:t>
      </w:r>
      <w:r w:rsidRPr="00534A91">
        <w:rPr>
          <w:rFonts w:cs="Times New Roman" w:hint="eastAsia"/>
          <w:sz w:val="24"/>
          <w:szCs w:val="24"/>
        </w:rPr>
        <w:tab/>
      </w:r>
      <w:r w:rsidRPr="00534A91">
        <w:rPr>
          <w:rFonts w:cs="Times New Roman" w:hint="eastAsia"/>
          <w:sz w:val="24"/>
          <w:szCs w:val="24"/>
        </w:rPr>
        <w:t>在这一问中，你进入了一个更符合实际的动态场景，即乘车需求和空闲司机实时出现，假设平台数据每半秒刷新一次，附件是其</w:t>
      </w:r>
      <w:r w:rsidRPr="00534A91">
        <w:rPr>
          <w:rFonts w:cs="Times New Roman" w:hint="eastAsia"/>
          <w:sz w:val="24"/>
          <w:szCs w:val="24"/>
        </w:rPr>
        <w:t>1</w:t>
      </w:r>
      <w:r w:rsidRPr="00534A91">
        <w:rPr>
          <w:rFonts w:cs="Times New Roman" w:hint="eastAsia"/>
          <w:sz w:val="24"/>
          <w:szCs w:val="24"/>
        </w:rPr>
        <w:t>小时内采集到的所有数据。在是否</w:t>
      </w:r>
      <w:proofErr w:type="gramStart"/>
      <w:r w:rsidRPr="00534A91">
        <w:rPr>
          <w:rFonts w:cs="Times New Roman" w:hint="eastAsia"/>
          <w:sz w:val="24"/>
          <w:szCs w:val="24"/>
        </w:rPr>
        <w:t>允许拼车两种</w:t>
      </w:r>
      <w:proofErr w:type="gramEnd"/>
      <w:r w:rsidRPr="00534A91">
        <w:rPr>
          <w:rFonts w:cs="Times New Roman" w:hint="eastAsia"/>
          <w:sz w:val="24"/>
          <w:szCs w:val="24"/>
        </w:rPr>
        <w:t>假设下，分别为平台制订动态人车配对策略。</w:t>
      </w:r>
    </w:p>
    <w:p w:rsidR="00534A91" w:rsidRPr="00534A91" w:rsidRDefault="00534A91" w:rsidP="00B95DEC">
      <w:pPr>
        <w:spacing w:line="288" w:lineRule="auto"/>
        <w:ind w:firstLineChars="200" w:firstLine="480"/>
        <w:rPr>
          <w:rFonts w:cs="Times New Roman"/>
          <w:sz w:val="24"/>
          <w:szCs w:val="24"/>
        </w:rPr>
      </w:pPr>
      <w:r w:rsidRPr="00534A91">
        <w:rPr>
          <w:rFonts w:cs="Times New Roman" w:hint="eastAsia"/>
          <w:sz w:val="24"/>
          <w:szCs w:val="24"/>
        </w:rPr>
        <w:t>（</w:t>
      </w:r>
      <w:r w:rsidRPr="00534A91">
        <w:rPr>
          <w:rFonts w:cs="Times New Roman" w:hint="eastAsia"/>
          <w:sz w:val="24"/>
          <w:szCs w:val="24"/>
        </w:rPr>
        <w:t>4</w:t>
      </w:r>
      <w:r w:rsidRPr="00534A91">
        <w:rPr>
          <w:rFonts w:cs="Times New Roman" w:hint="eastAsia"/>
          <w:sz w:val="24"/>
          <w:szCs w:val="24"/>
        </w:rPr>
        <w:t>）</w:t>
      </w:r>
      <w:r w:rsidRPr="00534A91">
        <w:rPr>
          <w:rFonts w:cs="Times New Roman" w:hint="eastAsia"/>
          <w:sz w:val="24"/>
          <w:szCs w:val="24"/>
        </w:rPr>
        <w:tab/>
      </w:r>
      <w:r w:rsidRPr="00534A91">
        <w:rPr>
          <w:rFonts w:cs="Times New Roman" w:hint="eastAsia"/>
          <w:sz w:val="24"/>
          <w:szCs w:val="24"/>
        </w:rPr>
        <w:t>你需要思考一个开放问题并制定一个可行方案，从社会总体福利或者用户个体体验</w:t>
      </w:r>
      <w:proofErr w:type="gramStart"/>
      <w:r w:rsidRPr="00534A91">
        <w:rPr>
          <w:rFonts w:cs="Times New Roman" w:hint="eastAsia"/>
          <w:sz w:val="24"/>
          <w:szCs w:val="24"/>
        </w:rPr>
        <w:t>亦或</w:t>
      </w:r>
      <w:proofErr w:type="gramEnd"/>
      <w:r w:rsidRPr="00534A91">
        <w:rPr>
          <w:rFonts w:cs="Times New Roman" w:hint="eastAsia"/>
          <w:sz w:val="24"/>
          <w:szCs w:val="24"/>
        </w:rPr>
        <w:t>是其他角度来达到某种意义下较好的结果，将你的方案写成研究报告提交。</w:t>
      </w:r>
    </w:p>
    <w:p w:rsidR="00534A91" w:rsidRPr="00534A91" w:rsidRDefault="00534A91" w:rsidP="00B95DEC">
      <w:pPr>
        <w:spacing w:line="288" w:lineRule="auto"/>
        <w:ind w:firstLineChars="200" w:firstLine="480"/>
        <w:rPr>
          <w:rFonts w:cs="Times New Roman"/>
          <w:sz w:val="24"/>
          <w:szCs w:val="24"/>
        </w:rPr>
      </w:pPr>
    </w:p>
    <w:p w:rsidR="00534A91" w:rsidRPr="00534A91" w:rsidRDefault="00534A91" w:rsidP="00B95DEC">
      <w:pPr>
        <w:spacing w:line="288" w:lineRule="auto"/>
        <w:rPr>
          <w:rFonts w:cs="Times New Roman"/>
          <w:sz w:val="24"/>
          <w:szCs w:val="24"/>
        </w:rPr>
      </w:pPr>
      <w:r w:rsidRPr="00534A91">
        <w:rPr>
          <w:rFonts w:cs="Times New Roman" w:hint="eastAsia"/>
          <w:sz w:val="24"/>
          <w:szCs w:val="24"/>
        </w:rPr>
        <w:t>数据描述：</w:t>
      </w:r>
    </w:p>
    <w:p w:rsidR="00534A91" w:rsidRPr="00534A91" w:rsidRDefault="00534A91" w:rsidP="00B95DEC">
      <w:pPr>
        <w:spacing w:line="288" w:lineRule="auto"/>
        <w:rPr>
          <w:rFonts w:cs="Times New Roman"/>
          <w:sz w:val="24"/>
          <w:szCs w:val="24"/>
        </w:rPr>
      </w:pPr>
      <w:r w:rsidRPr="00534A91">
        <w:rPr>
          <w:rFonts w:cs="Times New Roman" w:hint="eastAsia"/>
          <w:sz w:val="24"/>
          <w:szCs w:val="24"/>
        </w:rPr>
        <w:t>在</w:t>
      </w:r>
      <w:r w:rsidRPr="00534A91">
        <w:rPr>
          <w:rFonts w:cs="Times New Roman" w:hint="eastAsia"/>
          <w:sz w:val="24"/>
          <w:szCs w:val="24"/>
        </w:rPr>
        <w:t>taxi.txt</w:t>
      </w:r>
      <w:r w:rsidRPr="00534A91">
        <w:rPr>
          <w:rFonts w:cs="Times New Roman" w:hint="eastAsia"/>
          <w:sz w:val="24"/>
          <w:szCs w:val="24"/>
        </w:rPr>
        <w:t>中，第一、二列分别为司机现在所在位置的经纬度。</w:t>
      </w:r>
    </w:p>
    <w:p w:rsidR="00534A91" w:rsidRPr="00534A91" w:rsidRDefault="00534A91" w:rsidP="00B95DEC">
      <w:pPr>
        <w:spacing w:line="288" w:lineRule="auto"/>
        <w:rPr>
          <w:rFonts w:cs="Times New Roman"/>
          <w:sz w:val="24"/>
          <w:szCs w:val="24"/>
        </w:rPr>
      </w:pPr>
      <w:r w:rsidRPr="00534A91">
        <w:rPr>
          <w:rFonts w:cs="Times New Roman" w:hint="eastAsia"/>
          <w:sz w:val="24"/>
          <w:szCs w:val="24"/>
        </w:rPr>
        <w:t>在</w:t>
      </w:r>
      <w:r w:rsidRPr="00534A91">
        <w:rPr>
          <w:rFonts w:cs="Times New Roman" w:hint="eastAsia"/>
          <w:sz w:val="24"/>
          <w:szCs w:val="24"/>
        </w:rPr>
        <w:t>pass.txt</w:t>
      </w:r>
      <w:r w:rsidRPr="00534A91">
        <w:rPr>
          <w:rFonts w:cs="Times New Roman" w:hint="eastAsia"/>
          <w:sz w:val="24"/>
          <w:szCs w:val="24"/>
        </w:rPr>
        <w:t>中，第一、二列为乘客现在所在位置的经纬度，第三、四列为乘客目的地所在位置的经纬度。</w:t>
      </w:r>
    </w:p>
    <w:p w:rsidR="00534A91" w:rsidRPr="00534A91" w:rsidRDefault="00534A91" w:rsidP="00B95DEC">
      <w:pPr>
        <w:spacing w:line="288" w:lineRule="auto"/>
        <w:ind w:firstLineChars="200" w:firstLine="480"/>
        <w:rPr>
          <w:rFonts w:cs="Times New Roman"/>
          <w:sz w:val="24"/>
          <w:szCs w:val="24"/>
        </w:rPr>
      </w:pPr>
    </w:p>
    <w:p w:rsidR="00133578" w:rsidRDefault="00534A91" w:rsidP="00B95DEC">
      <w:pPr>
        <w:spacing w:line="288" w:lineRule="auto"/>
        <w:rPr>
          <w:rFonts w:cs="Times New Roman"/>
          <w:sz w:val="24"/>
          <w:szCs w:val="24"/>
        </w:rPr>
      </w:pPr>
      <w:r w:rsidRPr="00534A91">
        <w:rPr>
          <w:rFonts w:cs="Times New Roman" w:hint="eastAsia"/>
          <w:sz w:val="24"/>
          <w:szCs w:val="24"/>
        </w:rPr>
        <w:t>注：在第一、二问中我们假设出租车市区平均时速为</w:t>
      </w:r>
      <w:r w:rsidRPr="00534A91">
        <w:rPr>
          <w:rFonts w:cs="Times New Roman" w:hint="eastAsia"/>
          <w:sz w:val="24"/>
          <w:szCs w:val="24"/>
        </w:rPr>
        <w:t>25</w:t>
      </w:r>
      <w:r w:rsidRPr="00534A91">
        <w:rPr>
          <w:rFonts w:cs="Times New Roman" w:hint="eastAsia"/>
          <w:sz w:val="24"/>
          <w:szCs w:val="24"/>
        </w:rPr>
        <w:t>公里</w:t>
      </w:r>
      <w:r w:rsidRPr="00534A91">
        <w:rPr>
          <w:rFonts w:cs="Times New Roman" w:hint="eastAsia"/>
          <w:sz w:val="24"/>
          <w:szCs w:val="24"/>
        </w:rPr>
        <w:t>/</w:t>
      </w:r>
      <w:r w:rsidRPr="00534A91">
        <w:rPr>
          <w:rFonts w:cs="Times New Roman" w:hint="eastAsia"/>
          <w:sz w:val="24"/>
          <w:szCs w:val="24"/>
        </w:rPr>
        <w:t>小时，郊区可以达到</w:t>
      </w:r>
      <w:r w:rsidRPr="00534A91">
        <w:rPr>
          <w:rFonts w:cs="Times New Roman" w:hint="eastAsia"/>
          <w:sz w:val="24"/>
          <w:szCs w:val="24"/>
        </w:rPr>
        <w:t>40</w:t>
      </w:r>
      <w:r w:rsidRPr="00534A91">
        <w:rPr>
          <w:rFonts w:cs="Times New Roman" w:hint="eastAsia"/>
          <w:sz w:val="24"/>
          <w:szCs w:val="24"/>
        </w:rPr>
        <w:t>公里</w:t>
      </w:r>
      <w:r w:rsidRPr="00534A91">
        <w:rPr>
          <w:rFonts w:cs="Times New Roman" w:hint="eastAsia"/>
          <w:sz w:val="24"/>
          <w:szCs w:val="24"/>
        </w:rPr>
        <w:t>/</w:t>
      </w:r>
      <w:r w:rsidRPr="00534A91">
        <w:rPr>
          <w:rFonts w:cs="Times New Roman" w:hint="eastAsia"/>
          <w:sz w:val="24"/>
          <w:szCs w:val="24"/>
        </w:rPr>
        <w:t>小时，接单响应时间最好控制在</w:t>
      </w:r>
      <w:r w:rsidRPr="00534A91">
        <w:rPr>
          <w:rFonts w:cs="Times New Roman" w:hint="eastAsia"/>
          <w:sz w:val="24"/>
          <w:szCs w:val="24"/>
        </w:rPr>
        <w:t>2</w:t>
      </w:r>
      <w:r w:rsidRPr="00534A91">
        <w:rPr>
          <w:rFonts w:cs="Times New Roman" w:hint="eastAsia"/>
          <w:sz w:val="24"/>
          <w:szCs w:val="24"/>
        </w:rPr>
        <w:t>分钟以内，候车时间最好不超过</w:t>
      </w:r>
      <w:r w:rsidRPr="00534A91">
        <w:rPr>
          <w:rFonts w:cs="Times New Roman" w:hint="eastAsia"/>
          <w:sz w:val="24"/>
          <w:szCs w:val="24"/>
        </w:rPr>
        <w:t>10</w:t>
      </w:r>
      <w:r w:rsidRPr="00534A91">
        <w:rPr>
          <w:rFonts w:cs="Times New Roman" w:hint="eastAsia"/>
          <w:sz w:val="24"/>
          <w:szCs w:val="24"/>
        </w:rPr>
        <w:t>分钟。请注意这是一个实际问题，其他必要数据需自行搜集并做合理假设。</w:t>
      </w:r>
    </w:p>
    <w:p w:rsidR="00534A91" w:rsidRPr="00534A91" w:rsidRDefault="00534A91" w:rsidP="00B95DEC">
      <w:pPr>
        <w:spacing w:line="288" w:lineRule="auto"/>
        <w:ind w:firstLineChars="200" w:firstLine="480"/>
        <w:rPr>
          <w:rFonts w:cs="Times New Roman"/>
          <w:sz w:val="24"/>
          <w:szCs w:val="24"/>
        </w:rPr>
      </w:pPr>
    </w:p>
    <w:p w:rsidR="00133578" w:rsidRPr="001A422F" w:rsidRDefault="00133578" w:rsidP="00133578">
      <w:pPr>
        <w:rPr>
          <w:rFonts w:cs="Times New Roman"/>
          <w:sz w:val="24"/>
          <w:szCs w:val="24"/>
        </w:rPr>
      </w:pPr>
      <w:r w:rsidRPr="00EB47DF">
        <w:rPr>
          <w:rFonts w:cs="Times New Roman" w:hint="eastAsia"/>
          <w:sz w:val="24"/>
          <w:szCs w:val="24"/>
        </w:rPr>
        <w:t>参考文献：</w:t>
      </w:r>
    </w:p>
    <w:p w:rsidR="00ED1096" w:rsidRDefault="00133578" w:rsidP="00ED1096">
      <w:pPr>
        <w:widowControl/>
        <w:rPr>
          <w:rFonts w:ascii="宋体" w:hAnsi="宋体" w:cs="宋体"/>
          <w:kern w:val="0"/>
        </w:rPr>
      </w:pPr>
      <w:proofErr w:type="gramStart"/>
      <w:r>
        <w:rPr>
          <w:rFonts w:ascii="宋体" w:hAnsi="宋体" w:cs="宋体" w:hint="eastAsia"/>
          <w:kern w:val="0"/>
        </w:rPr>
        <w:t xml:space="preserve">[1] </w:t>
      </w:r>
      <w:r w:rsidR="00ED1096" w:rsidRPr="00ED1096">
        <w:rPr>
          <w:rFonts w:ascii="宋体" w:hAnsi="宋体" w:cs="宋体"/>
          <w:kern w:val="0"/>
        </w:rPr>
        <w:t xml:space="preserve">M. </w:t>
      </w:r>
      <w:proofErr w:type="spellStart"/>
      <w:r w:rsidR="00ED1096" w:rsidRPr="00ED1096">
        <w:rPr>
          <w:rFonts w:ascii="宋体" w:hAnsi="宋体" w:cs="宋体"/>
          <w:kern w:val="0"/>
        </w:rPr>
        <w:t>Lowalekar</w:t>
      </w:r>
      <w:proofErr w:type="spellEnd"/>
      <w:r w:rsidR="00ED1096" w:rsidRPr="00ED1096">
        <w:rPr>
          <w:rFonts w:ascii="宋体" w:hAnsi="宋体" w:cs="宋体"/>
          <w:kern w:val="0"/>
        </w:rPr>
        <w:t xml:space="preserve">, P. </w:t>
      </w:r>
      <w:proofErr w:type="spellStart"/>
      <w:r w:rsidR="00ED1096" w:rsidRPr="00ED1096">
        <w:rPr>
          <w:rFonts w:ascii="宋体" w:hAnsi="宋体" w:cs="宋体"/>
          <w:kern w:val="0"/>
        </w:rPr>
        <w:t>Varakantham</w:t>
      </w:r>
      <w:proofErr w:type="spellEnd"/>
      <w:r w:rsidR="00ED1096" w:rsidRPr="00ED1096">
        <w:rPr>
          <w:rFonts w:ascii="宋体" w:hAnsi="宋体" w:cs="宋体"/>
          <w:kern w:val="0"/>
        </w:rPr>
        <w:t xml:space="preserve">, and P. </w:t>
      </w:r>
      <w:proofErr w:type="spellStart"/>
      <w:r w:rsidR="00ED1096" w:rsidRPr="00ED1096">
        <w:rPr>
          <w:rFonts w:ascii="宋体" w:hAnsi="宋体" w:cs="宋体"/>
          <w:kern w:val="0"/>
        </w:rPr>
        <w:t>Jaillet</w:t>
      </w:r>
      <w:proofErr w:type="spellEnd"/>
      <w:r w:rsidR="00ED1096" w:rsidRPr="00ED1096">
        <w:rPr>
          <w:rFonts w:ascii="宋体" w:hAnsi="宋体" w:cs="宋体"/>
          <w:kern w:val="0"/>
        </w:rPr>
        <w:t>.</w:t>
      </w:r>
      <w:proofErr w:type="gramEnd"/>
      <w:r w:rsidR="00ED1096" w:rsidRPr="00ED1096">
        <w:rPr>
          <w:rFonts w:ascii="宋体" w:hAnsi="宋体" w:cs="宋体"/>
          <w:kern w:val="0"/>
        </w:rPr>
        <w:t xml:space="preserve"> ZAC: A zone</w:t>
      </w:r>
      <w:r w:rsidR="00ED1096">
        <w:rPr>
          <w:rFonts w:ascii="宋体" w:hAnsi="宋体" w:cs="宋体"/>
          <w:kern w:val="0"/>
        </w:rPr>
        <w:t xml:space="preserve"> path construction approach for</w:t>
      </w:r>
      <w:r w:rsidR="00ED1096" w:rsidRPr="00ED1096">
        <w:rPr>
          <w:rFonts w:ascii="宋体" w:hAnsi="宋体" w:cs="宋体"/>
          <w:kern w:val="0"/>
        </w:rPr>
        <w:t xml:space="preserve">effective real-time ridesharing. In ICAPS, pages 528-538. </w:t>
      </w:r>
      <w:proofErr w:type="gramStart"/>
      <w:r w:rsidR="00ED1096" w:rsidRPr="00ED1096">
        <w:rPr>
          <w:rFonts w:ascii="宋体" w:hAnsi="宋体" w:cs="宋体"/>
          <w:kern w:val="0"/>
        </w:rPr>
        <w:t>AAAI Press, 2019.</w:t>
      </w:r>
      <w:proofErr w:type="gramEnd"/>
    </w:p>
    <w:p w:rsidR="00133578" w:rsidRDefault="00133578" w:rsidP="00ED1096">
      <w:pPr>
        <w:widowControl/>
        <w:rPr>
          <w:rFonts w:ascii="宋体" w:hAnsi="宋体" w:cs="宋体"/>
          <w:kern w:val="0"/>
        </w:rPr>
      </w:pPr>
      <w:r>
        <w:rPr>
          <w:rFonts w:ascii="宋体" w:hAnsi="宋体" w:cs="宋体" w:hint="eastAsia"/>
          <w:kern w:val="0"/>
        </w:rPr>
        <w:t xml:space="preserve">[2] </w:t>
      </w:r>
      <w:r w:rsidR="00ED1096" w:rsidRPr="00ED1096">
        <w:rPr>
          <w:rFonts w:ascii="宋体" w:hAnsi="宋体" w:cs="宋体"/>
          <w:kern w:val="0"/>
        </w:rPr>
        <w:t xml:space="preserve">S. Shah, M. </w:t>
      </w:r>
      <w:proofErr w:type="spellStart"/>
      <w:r w:rsidR="00ED1096" w:rsidRPr="00ED1096">
        <w:rPr>
          <w:rFonts w:ascii="宋体" w:hAnsi="宋体" w:cs="宋体"/>
          <w:kern w:val="0"/>
        </w:rPr>
        <w:t>Lowalekar</w:t>
      </w:r>
      <w:proofErr w:type="spellEnd"/>
      <w:r w:rsidR="00ED1096" w:rsidRPr="00ED1096">
        <w:rPr>
          <w:rFonts w:ascii="宋体" w:hAnsi="宋体" w:cs="宋体"/>
          <w:kern w:val="0"/>
        </w:rPr>
        <w:t xml:space="preserve">, and P. </w:t>
      </w:r>
      <w:proofErr w:type="spellStart"/>
      <w:r w:rsidR="00ED1096" w:rsidRPr="00ED1096">
        <w:rPr>
          <w:rFonts w:ascii="宋体" w:hAnsi="宋体" w:cs="宋体"/>
          <w:kern w:val="0"/>
        </w:rPr>
        <w:t>Varakantham</w:t>
      </w:r>
      <w:proofErr w:type="spellEnd"/>
      <w:r w:rsidR="00ED1096" w:rsidRPr="00ED1096">
        <w:rPr>
          <w:rFonts w:ascii="宋体" w:hAnsi="宋体" w:cs="宋体"/>
          <w:kern w:val="0"/>
        </w:rPr>
        <w:t xml:space="preserve">. </w:t>
      </w:r>
      <w:proofErr w:type="gramStart"/>
      <w:r w:rsidR="00ED1096" w:rsidRPr="00ED1096">
        <w:rPr>
          <w:rFonts w:ascii="宋体" w:hAnsi="宋体" w:cs="宋体"/>
          <w:kern w:val="0"/>
        </w:rPr>
        <w:t>Neural approximate d</w:t>
      </w:r>
      <w:r w:rsidR="00ED1096">
        <w:rPr>
          <w:rFonts w:ascii="宋体" w:hAnsi="宋体" w:cs="宋体"/>
          <w:kern w:val="0"/>
        </w:rPr>
        <w:t xml:space="preserve">ynamic programming for </w:t>
      </w:r>
      <w:proofErr w:type="spellStart"/>
      <w:r w:rsidR="00ED1096">
        <w:rPr>
          <w:rFonts w:ascii="宋体" w:hAnsi="宋体" w:cs="宋体"/>
          <w:kern w:val="0"/>
        </w:rPr>
        <w:t>ondemand</w:t>
      </w:r>
      <w:r w:rsidR="00ED1096" w:rsidRPr="00ED1096">
        <w:rPr>
          <w:rFonts w:ascii="宋体" w:hAnsi="宋体" w:cs="宋体"/>
          <w:kern w:val="0"/>
        </w:rPr>
        <w:t>ride</w:t>
      </w:r>
      <w:proofErr w:type="spellEnd"/>
      <w:r w:rsidR="00ED1096" w:rsidRPr="00ED1096">
        <w:rPr>
          <w:rFonts w:ascii="宋体" w:hAnsi="宋体" w:cs="宋体"/>
          <w:kern w:val="0"/>
        </w:rPr>
        <w:t>-pooling.</w:t>
      </w:r>
      <w:proofErr w:type="gramEnd"/>
      <w:r w:rsidR="00ED1096" w:rsidRPr="00ED1096">
        <w:rPr>
          <w:rFonts w:ascii="宋体" w:hAnsi="宋体" w:cs="宋体"/>
          <w:kern w:val="0"/>
        </w:rPr>
        <w:t xml:space="preserve"> In AAAI, pages 507-515. </w:t>
      </w:r>
      <w:proofErr w:type="gramStart"/>
      <w:r w:rsidR="00ED1096" w:rsidRPr="00ED1096">
        <w:rPr>
          <w:rFonts w:ascii="宋体" w:hAnsi="宋体" w:cs="宋体"/>
          <w:kern w:val="0"/>
        </w:rPr>
        <w:t>AAAI Press, 2020.</w:t>
      </w:r>
      <w:proofErr w:type="gramEnd"/>
    </w:p>
    <w:p w:rsidR="00D91CCB" w:rsidRDefault="00D91CCB" w:rsidP="00D91CCB">
      <w:pPr>
        <w:widowControl/>
        <w:rPr>
          <w:rFonts w:ascii="宋体" w:hAnsi="宋体" w:cs="宋体"/>
          <w:kern w:val="0"/>
        </w:rPr>
      </w:pPr>
      <w:proofErr w:type="gramStart"/>
      <w:r>
        <w:rPr>
          <w:rFonts w:ascii="宋体" w:hAnsi="宋体" w:cs="宋体" w:hint="eastAsia"/>
          <w:kern w:val="0"/>
        </w:rPr>
        <w:t xml:space="preserve">[3] </w:t>
      </w:r>
      <w:r w:rsidRPr="00D91CCB">
        <w:rPr>
          <w:rFonts w:ascii="宋体" w:hAnsi="宋体" w:cs="宋体"/>
          <w:kern w:val="0"/>
        </w:rPr>
        <w:t xml:space="preserve">M. </w:t>
      </w:r>
      <w:proofErr w:type="spellStart"/>
      <w:r w:rsidRPr="00D91CCB">
        <w:rPr>
          <w:rFonts w:ascii="宋体" w:hAnsi="宋体" w:cs="宋体"/>
          <w:kern w:val="0"/>
        </w:rPr>
        <w:t>Lowalekar</w:t>
      </w:r>
      <w:proofErr w:type="spellEnd"/>
      <w:r w:rsidRPr="00D91CCB">
        <w:rPr>
          <w:rFonts w:ascii="宋体" w:hAnsi="宋体" w:cs="宋体"/>
          <w:kern w:val="0"/>
        </w:rPr>
        <w:t xml:space="preserve">, P. </w:t>
      </w:r>
      <w:proofErr w:type="spellStart"/>
      <w:r w:rsidRPr="00D91CCB">
        <w:rPr>
          <w:rFonts w:ascii="宋体" w:hAnsi="宋体" w:cs="宋体"/>
          <w:kern w:val="0"/>
        </w:rPr>
        <w:t>Varakantham</w:t>
      </w:r>
      <w:proofErr w:type="spellEnd"/>
      <w:r w:rsidRPr="00D91CCB">
        <w:rPr>
          <w:rFonts w:ascii="宋体" w:hAnsi="宋体" w:cs="宋体"/>
          <w:kern w:val="0"/>
        </w:rPr>
        <w:t xml:space="preserve">, and P. </w:t>
      </w:r>
      <w:proofErr w:type="spellStart"/>
      <w:r w:rsidRPr="00D91CCB">
        <w:rPr>
          <w:rFonts w:ascii="宋体" w:hAnsi="宋体" w:cs="宋体"/>
          <w:kern w:val="0"/>
        </w:rPr>
        <w:t>Jaillet.Competitive</w:t>
      </w:r>
      <w:proofErr w:type="spellEnd"/>
      <w:r w:rsidRPr="00D91CCB">
        <w:rPr>
          <w:rFonts w:ascii="宋体" w:hAnsi="宋体" w:cs="宋体"/>
          <w:kern w:val="0"/>
        </w:rPr>
        <w:t xml:space="preserve"> ratios for onli</w:t>
      </w:r>
      <w:r>
        <w:rPr>
          <w:rFonts w:ascii="宋体" w:hAnsi="宋体" w:cs="宋体"/>
          <w:kern w:val="0"/>
        </w:rPr>
        <w:t>ne multi-capacity</w:t>
      </w:r>
      <w:r w:rsidRPr="00D91CCB">
        <w:rPr>
          <w:rFonts w:ascii="宋体" w:hAnsi="宋体" w:cs="宋体"/>
          <w:kern w:val="0"/>
        </w:rPr>
        <w:t>ridesharing.</w:t>
      </w:r>
      <w:proofErr w:type="gramEnd"/>
      <w:r w:rsidRPr="00D91CCB">
        <w:rPr>
          <w:rFonts w:ascii="宋体" w:hAnsi="宋体" w:cs="宋体"/>
          <w:kern w:val="0"/>
        </w:rPr>
        <w:t xml:space="preserve"> In AAMAS, pages 771-779. International Found</w:t>
      </w:r>
      <w:r>
        <w:rPr>
          <w:rFonts w:ascii="宋体" w:hAnsi="宋体" w:cs="宋体"/>
          <w:kern w:val="0"/>
        </w:rPr>
        <w:t xml:space="preserve">ation for Autonomous Agents </w:t>
      </w:r>
      <w:proofErr w:type="spellStart"/>
      <w:r>
        <w:rPr>
          <w:rFonts w:ascii="宋体" w:hAnsi="宋体" w:cs="宋体"/>
          <w:kern w:val="0"/>
        </w:rPr>
        <w:t>and</w:t>
      </w:r>
      <w:r w:rsidRPr="00D91CCB">
        <w:rPr>
          <w:rFonts w:ascii="宋体" w:hAnsi="宋体" w:cs="宋体"/>
          <w:kern w:val="0"/>
        </w:rPr>
        <w:t>Multiagent</w:t>
      </w:r>
      <w:proofErr w:type="spellEnd"/>
      <w:r w:rsidRPr="00D91CCB">
        <w:rPr>
          <w:rFonts w:ascii="宋体" w:hAnsi="宋体" w:cs="宋体"/>
          <w:kern w:val="0"/>
        </w:rPr>
        <w:t xml:space="preserve"> Systems, 2020.</w:t>
      </w:r>
      <w:bookmarkStart w:id="0" w:name="_GoBack"/>
      <w:bookmarkEnd w:id="0"/>
    </w:p>
    <w:p w:rsidR="005062A7" w:rsidRDefault="005062A7" w:rsidP="00534A91">
      <w:pPr>
        <w:ind w:firstLineChars="200" w:firstLine="480"/>
        <w:jc w:val="center"/>
        <w:rPr>
          <w:rFonts w:cs="Times New Roman"/>
          <w:sz w:val="24"/>
          <w:szCs w:val="24"/>
        </w:rPr>
      </w:pPr>
    </w:p>
    <w:sectPr w:rsidR="005062A7" w:rsidSect="009C53A2">
      <w:footerReference w:type="default" r:id="rId6"/>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805" w:rsidRDefault="006A2805" w:rsidP="00F92B2A">
      <w:r>
        <w:separator/>
      </w:r>
    </w:p>
  </w:endnote>
  <w:endnote w:type="continuationSeparator" w:id="1">
    <w:p w:rsidR="006A2805" w:rsidRDefault="006A2805" w:rsidP="00F92B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468933"/>
      <w:docPartObj>
        <w:docPartGallery w:val="Page Numbers (Bottom of Page)"/>
        <w:docPartUnique/>
      </w:docPartObj>
    </w:sdtPr>
    <w:sdtContent>
      <w:p w:rsidR="00145B89" w:rsidRDefault="004F49AD">
        <w:pPr>
          <w:pStyle w:val="a5"/>
          <w:jc w:val="center"/>
        </w:pPr>
        <w:r>
          <w:fldChar w:fldCharType="begin"/>
        </w:r>
        <w:r w:rsidR="00145B89">
          <w:instrText>PAGE   \* MERGEFORMAT</w:instrText>
        </w:r>
        <w:r>
          <w:fldChar w:fldCharType="separate"/>
        </w:r>
        <w:r w:rsidR="00460919" w:rsidRPr="00460919">
          <w:rPr>
            <w:noProof/>
            <w:lang w:val="zh-CN"/>
          </w:rPr>
          <w:t>2</w:t>
        </w:r>
        <w:r>
          <w:fldChar w:fldCharType="end"/>
        </w:r>
      </w:p>
    </w:sdtContent>
  </w:sdt>
  <w:p w:rsidR="00145B89" w:rsidRDefault="00145B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805" w:rsidRDefault="006A2805" w:rsidP="00F92B2A">
      <w:r>
        <w:separator/>
      </w:r>
    </w:p>
  </w:footnote>
  <w:footnote w:type="continuationSeparator" w:id="1">
    <w:p w:rsidR="006A2805" w:rsidRDefault="006A2805" w:rsidP="00F92B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41C2"/>
    <w:rsid w:val="000351B3"/>
    <w:rsid w:val="00076309"/>
    <w:rsid w:val="000D6CEC"/>
    <w:rsid w:val="000D709C"/>
    <w:rsid w:val="000E55DE"/>
    <w:rsid w:val="000F3BBD"/>
    <w:rsid w:val="00121B53"/>
    <w:rsid w:val="00133578"/>
    <w:rsid w:val="00140ACD"/>
    <w:rsid w:val="00145B89"/>
    <w:rsid w:val="00193102"/>
    <w:rsid w:val="001A422F"/>
    <w:rsid w:val="001A6D63"/>
    <w:rsid w:val="001C50A0"/>
    <w:rsid w:val="001E0170"/>
    <w:rsid w:val="001E5322"/>
    <w:rsid w:val="001F67F8"/>
    <w:rsid w:val="00243F5D"/>
    <w:rsid w:val="002550D6"/>
    <w:rsid w:val="002804C9"/>
    <w:rsid w:val="002A71EA"/>
    <w:rsid w:val="002B0CC7"/>
    <w:rsid w:val="002C42C2"/>
    <w:rsid w:val="002D51D3"/>
    <w:rsid w:val="002F22A9"/>
    <w:rsid w:val="00383AFD"/>
    <w:rsid w:val="003A2101"/>
    <w:rsid w:val="0043595C"/>
    <w:rsid w:val="00460919"/>
    <w:rsid w:val="00472891"/>
    <w:rsid w:val="004B2446"/>
    <w:rsid w:val="004F49AD"/>
    <w:rsid w:val="005062A7"/>
    <w:rsid w:val="00534A91"/>
    <w:rsid w:val="005434F0"/>
    <w:rsid w:val="0056085C"/>
    <w:rsid w:val="005663F5"/>
    <w:rsid w:val="005A1BED"/>
    <w:rsid w:val="005C0D0D"/>
    <w:rsid w:val="005D44DE"/>
    <w:rsid w:val="005F20B0"/>
    <w:rsid w:val="00614927"/>
    <w:rsid w:val="00655A44"/>
    <w:rsid w:val="006A2805"/>
    <w:rsid w:val="00703614"/>
    <w:rsid w:val="007142E9"/>
    <w:rsid w:val="00727AF9"/>
    <w:rsid w:val="007446DE"/>
    <w:rsid w:val="00750B96"/>
    <w:rsid w:val="007A1240"/>
    <w:rsid w:val="007C5570"/>
    <w:rsid w:val="007D6116"/>
    <w:rsid w:val="007D6225"/>
    <w:rsid w:val="007E6876"/>
    <w:rsid w:val="00847835"/>
    <w:rsid w:val="00847888"/>
    <w:rsid w:val="00867580"/>
    <w:rsid w:val="00881B75"/>
    <w:rsid w:val="008E11A5"/>
    <w:rsid w:val="008E4DCB"/>
    <w:rsid w:val="008F6776"/>
    <w:rsid w:val="008F7D07"/>
    <w:rsid w:val="00925A9C"/>
    <w:rsid w:val="009668D0"/>
    <w:rsid w:val="00975B30"/>
    <w:rsid w:val="009C53A2"/>
    <w:rsid w:val="009E4F08"/>
    <w:rsid w:val="00A11835"/>
    <w:rsid w:val="00A54069"/>
    <w:rsid w:val="00A7085C"/>
    <w:rsid w:val="00A91555"/>
    <w:rsid w:val="00B43CD6"/>
    <w:rsid w:val="00B54C9E"/>
    <w:rsid w:val="00B650A4"/>
    <w:rsid w:val="00B721AA"/>
    <w:rsid w:val="00B841C2"/>
    <w:rsid w:val="00B95DEC"/>
    <w:rsid w:val="00BB49A9"/>
    <w:rsid w:val="00BE4ACB"/>
    <w:rsid w:val="00C06CA3"/>
    <w:rsid w:val="00C117F8"/>
    <w:rsid w:val="00C236FD"/>
    <w:rsid w:val="00C40EC3"/>
    <w:rsid w:val="00C46DD0"/>
    <w:rsid w:val="00C81EAE"/>
    <w:rsid w:val="00CD29B1"/>
    <w:rsid w:val="00CD4B93"/>
    <w:rsid w:val="00CE34EA"/>
    <w:rsid w:val="00D0020E"/>
    <w:rsid w:val="00D42287"/>
    <w:rsid w:val="00D610D6"/>
    <w:rsid w:val="00D91CCB"/>
    <w:rsid w:val="00DB507A"/>
    <w:rsid w:val="00DE627C"/>
    <w:rsid w:val="00DE6516"/>
    <w:rsid w:val="00E40057"/>
    <w:rsid w:val="00E559EA"/>
    <w:rsid w:val="00E77A9C"/>
    <w:rsid w:val="00EB47DF"/>
    <w:rsid w:val="00EB6740"/>
    <w:rsid w:val="00EC40CB"/>
    <w:rsid w:val="00ED1096"/>
    <w:rsid w:val="00EE0089"/>
    <w:rsid w:val="00F2301B"/>
    <w:rsid w:val="00F269AD"/>
    <w:rsid w:val="00F876D6"/>
    <w:rsid w:val="00F91FFC"/>
    <w:rsid w:val="00F92B2A"/>
    <w:rsid w:val="00FC6E80"/>
    <w:rsid w:val="00FD43C7"/>
    <w:rsid w:val="00FE5F1D"/>
    <w:rsid w:val="00FF1A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101"/>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69AD"/>
    <w:pPr>
      <w:ind w:firstLineChars="200" w:firstLine="420"/>
    </w:pPr>
  </w:style>
  <w:style w:type="paragraph" w:styleId="a4">
    <w:name w:val="header"/>
    <w:basedOn w:val="a"/>
    <w:link w:val="Char"/>
    <w:uiPriority w:val="99"/>
    <w:unhideWhenUsed/>
    <w:rsid w:val="00F92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2A"/>
    <w:rPr>
      <w:rFonts w:cs="Calibri"/>
      <w:sz w:val="18"/>
      <w:szCs w:val="18"/>
    </w:rPr>
  </w:style>
  <w:style w:type="paragraph" w:styleId="a5">
    <w:name w:val="footer"/>
    <w:basedOn w:val="a"/>
    <w:link w:val="Char0"/>
    <w:uiPriority w:val="99"/>
    <w:unhideWhenUsed/>
    <w:rsid w:val="00F92B2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2A"/>
    <w:rPr>
      <w:rFonts w:cs="Calibri"/>
      <w:sz w:val="18"/>
      <w:szCs w:val="18"/>
    </w:rPr>
  </w:style>
  <w:style w:type="paragraph" w:styleId="a6">
    <w:name w:val="Balloon Text"/>
    <w:basedOn w:val="a"/>
    <w:link w:val="Char1"/>
    <w:uiPriority w:val="99"/>
    <w:semiHidden/>
    <w:unhideWhenUsed/>
    <w:rsid w:val="008F6776"/>
    <w:rPr>
      <w:sz w:val="18"/>
      <w:szCs w:val="18"/>
    </w:rPr>
  </w:style>
  <w:style w:type="character" w:customStyle="1" w:styleId="Char1">
    <w:name w:val="批注框文本 Char"/>
    <w:basedOn w:val="a0"/>
    <w:link w:val="a6"/>
    <w:uiPriority w:val="99"/>
    <w:semiHidden/>
    <w:rsid w:val="008F6776"/>
    <w:rPr>
      <w:rFonts w:cs="Calibri"/>
      <w:sz w:val="18"/>
      <w:szCs w:val="18"/>
    </w:rPr>
  </w:style>
  <w:style w:type="character" w:styleId="a7">
    <w:name w:val="Placeholder Text"/>
    <w:basedOn w:val="a0"/>
    <w:uiPriority w:val="99"/>
    <w:semiHidden/>
    <w:rsid w:val="002550D6"/>
    <w:rPr>
      <w:color w:val="808080"/>
    </w:rPr>
  </w:style>
  <w:style w:type="table" w:styleId="a8">
    <w:name w:val="Table Grid"/>
    <w:basedOn w:val="a1"/>
    <w:uiPriority w:val="59"/>
    <w:locked/>
    <w:rsid w:val="001F6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45B89"/>
    <w:rPr>
      <w:sz w:val="21"/>
      <w:szCs w:val="21"/>
    </w:rPr>
  </w:style>
  <w:style w:type="paragraph" w:styleId="aa">
    <w:name w:val="annotation text"/>
    <w:basedOn w:val="a"/>
    <w:link w:val="Char2"/>
    <w:uiPriority w:val="99"/>
    <w:semiHidden/>
    <w:unhideWhenUsed/>
    <w:rsid w:val="00145B89"/>
    <w:pPr>
      <w:jc w:val="left"/>
    </w:pPr>
  </w:style>
  <w:style w:type="character" w:customStyle="1" w:styleId="Char2">
    <w:name w:val="批注文字 Char"/>
    <w:basedOn w:val="a0"/>
    <w:link w:val="aa"/>
    <w:uiPriority w:val="99"/>
    <w:semiHidden/>
    <w:rsid w:val="00145B89"/>
    <w:rPr>
      <w:rFonts w:cs="Calibri"/>
      <w:szCs w:val="21"/>
    </w:rPr>
  </w:style>
  <w:style w:type="paragraph" w:styleId="ab">
    <w:name w:val="annotation subject"/>
    <w:basedOn w:val="aa"/>
    <w:next w:val="aa"/>
    <w:link w:val="Char3"/>
    <w:uiPriority w:val="99"/>
    <w:semiHidden/>
    <w:unhideWhenUsed/>
    <w:rsid w:val="00145B89"/>
    <w:rPr>
      <w:b/>
      <w:bCs/>
    </w:rPr>
  </w:style>
  <w:style w:type="character" w:customStyle="1" w:styleId="Char3">
    <w:name w:val="批注主题 Char"/>
    <w:basedOn w:val="Char2"/>
    <w:link w:val="ab"/>
    <w:uiPriority w:val="99"/>
    <w:semiHidden/>
    <w:rsid w:val="00145B89"/>
    <w:rPr>
      <w:rFonts w:cs="Calibri"/>
      <w:b/>
      <w:bCs/>
      <w:szCs w:val="21"/>
    </w:rPr>
  </w:style>
  <w:style w:type="paragraph" w:styleId="ac">
    <w:name w:val="Plain Text"/>
    <w:basedOn w:val="a"/>
    <w:link w:val="Char4"/>
    <w:rsid w:val="001A422F"/>
    <w:pPr>
      <w:adjustRightInd w:val="0"/>
      <w:spacing w:line="312" w:lineRule="atLeast"/>
      <w:textAlignment w:val="baseline"/>
    </w:pPr>
    <w:rPr>
      <w:rFonts w:ascii="宋体" w:hAnsi="Courier New" w:cs="Times New Roman"/>
      <w:kern w:val="0"/>
      <w:szCs w:val="20"/>
    </w:rPr>
  </w:style>
  <w:style w:type="character" w:customStyle="1" w:styleId="Char4">
    <w:name w:val="纯文本 Char"/>
    <w:basedOn w:val="a0"/>
    <w:link w:val="ac"/>
    <w:rsid w:val="001A422F"/>
    <w:rPr>
      <w:rFonts w:ascii="宋体" w:hAnsi="Courier New"/>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101"/>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69AD"/>
    <w:pPr>
      <w:ind w:firstLineChars="200" w:firstLine="420"/>
    </w:pPr>
  </w:style>
  <w:style w:type="paragraph" w:styleId="a4">
    <w:name w:val="header"/>
    <w:basedOn w:val="a"/>
    <w:link w:val="Char"/>
    <w:uiPriority w:val="99"/>
    <w:unhideWhenUsed/>
    <w:rsid w:val="00F92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2A"/>
    <w:rPr>
      <w:rFonts w:cs="Calibri"/>
      <w:sz w:val="18"/>
      <w:szCs w:val="18"/>
    </w:rPr>
  </w:style>
  <w:style w:type="paragraph" w:styleId="a5">
    <w:name w:val="footer"/>
    <w:basedOn w:val="a"/>
    <w:link w:val="Char0"/>
    <w:uiPriority w:val="99"/>
    <w:unhideWhenUsed/>
    <w:rsid w:val="00F92B2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2A"/>
    <w:rPr>
      <w:rFonts w:cs="Calibri"/>
      <w:sz w:val="18"/>
      <w:szCs w:val="18"/>
    </w:rPr>
  </w:style>
  <w:style w:type="paragraph" w:styleId="a6">
    <w:name w:val="Balloon Text"/>
    <w:basedOn w:val="a"/>
    <w:link w:val="Char1"/>
    <w:uiPriority w:val="99"/>
    <w:semiHidden/>
    <w:unhideWhenUsed/>
    <w:rsid w:val="008F6776"/>
    <w:rPr>
      <w:sz w:val="18"/>
      <w:szCs w:val="18"/>
    </w:rPr>
  </w:style>
  <w:style w:type="character" w:customStyle="1" w:styleId="Char1">
    <w:name w:val="批注框文本 Char"/>
    <w:basedOn w:val="a0"/>
    <w:link w:val="a6"/>
    <w:uiPriority w:val="99"/>
    <w:semiHidden/>
    <w:rsid w:val="008F6776"/>
    <w:rPr>
      <w:rFonts w:cs="Calibri"/>
      <w:sz w:val="18"/>
      <w:szCs w:val="18"/>
    </w:rPr>
  </w:style>
  <w:style w:type="character" w:styleId="a7">
    <w:name w:val="Placeholder Text"/>
    <w:basedOn w:val="a0"/>
    <w:uiPriority w:val="99"/>
    <w:semiHidden/>
    <w:rsid w:val="002550D6"/>
    <w:rPr>
      <w:color w:val="808080"/>
    </w:rPr>
  </w:style>
  <w:style w:type="table" w:styleId="a8">
    <w:name w:val="Table Grid"/>
    <w:basedOn w:val="a1"/>
    <w:uiPriority w:val="59"/>
    <w:locked/>
    <w:rsid w:val="001F6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45B89"/>
    <w:rPr>
      <w:sz w:val="21"/>
      <w:szCs w:val="21"/>
    </w:rPr>
  </w:style>
  <w:style w:type="paragraph" w:styleId="aa">
    <w:name w:val="annotation text"/>
    <w:basedOn w:val="a"/>
    <w:link w:val="Char2"/>
    <w:uiPriority w:val="99"/>
    <w:semiHidden/>
    <w:unhideWhenUsed/>
    <w:rsid w:val="00145B89"/>
    <w:pPr>
      <w:jc w:val="left"/>
    </w:pPr>
  </w:style>
  <w:style w:type="character" w:customStyle="1" w:styleId="Char2">
    <w:name w:val="批注文字 Char"/>
    <w:basedOn w:val="a0"/>
    <w:link w:val="aa"/>
    <w:uiPriority w:val="99"/>
    <w:semiHidden/>
    <w:rsid w:val="00145B89"/>
    <w:rPr>
      <w:rFonts w:cs="Calibri"/>
      <w:szCs w:val="21"/>
    </w:rPr>
  </w:style>
  <w:style w:type="paragraph" w:styleId="ab">
    <w:name w:val="annotation subject"/>
    <w:basedOn w:val="aa"/>
    <w:next w:val="aa"/>
    <w:link w:val="Char3"/>
    <w:uiPriority w:val="99"/>
    <w:semiHidden/>
    <w:unhideWhenUsed/>
    <w:rsid w:val="00145B89"/>
    <w:rPr>
      <w:b/>
      <w:bCs/>
    </w:rPr>
  </w:style>
  <w:style w:type="character" w:customStyle="1" w:styleId="Char3">
    <w:name w:val="批注主题 Char"/>
    <w:basedOn w:val="Char2"/>
    <w:link w:val="ab"/>
    <w:uiPriority w:val="99"/>
    <w:semiHidden/>
    <w:rsid w:val="00145B89"/>
    <w:rPr>
      <w:rFonts w:cs="Calibri"/>
      <w:b/>
      <w:bCs/>
      <w:szCs w:val="21"/>
    </w:rPr>
  </w:style>
  <w:style w:type="paragraph" w:styleId="ac">
    <w:name w:val="Plain Text"/>
    <w:basedOn w:val="a"/>
    <w:link w:val="Char4"/>
    <w:rsid w:val="001A422F"/>
    <w:pPr>
      <w:adjustRightInd w:val="0"/>
      <w:spacing w:line="312" w:lineRule="atLeast"/>
      <w:textAlignment w:val="baseline"/>
    </w:pPr>
    <w:rPr>
      <w:rFonts w:ascii="宋体" w:hAnsi="Courier New" w:cs="Times New Roman"/>
      <w:kern w:val="0"/>
      <w:szCs w:val="20"/>
    </w:rPr>
  </w:style>
  <w:style w:type="character" w:customStyle="1" w:styleId="Char4">
    <w:name w:val="纯文本 Char"/>
    <w:basedOn w:val="a0"/>
    <w:link w:val="ac"/>
    <w:rsid w:val="001A422F"/>
    <w:rPr>
      <w:rFonts w:ascii="宋体" w:hAnsi="Courier New"/>
      <w:kern w:val="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2</Pages>
  <Words>1068</Words>
  <Characters>510</Characters>
  <Application>Microsoft Office Word</Application>
  <DocSecurity>0</DocSecurity>
  <Lines>4</Lines>
  <Paragraphs>3</Paragraphs>
  <ScaleCrop>false</ScaleCrop>
  <Company>中国石油大学</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TLHD5250</cp:lastModifiedBy>
  <cp:revision>45</cp:revision>
  <dcterms:created xsi:type="dcterms:W3CDTF">2019-04-21T07:55:00Z</dcterms:created>
  <dcterms:modified xsi:type="dcterms:W3CDTF">2021-05-19T02:00:00Z</dcterms:modified>
</cp:coreProperties>
</file>