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0D47A1"/>
          <w:sz w:val="52"/>
          <w:szCs w:val="52"/>
        </w:rPr>
        <w:t xml:space="preserve">中小学生心理健康测评平台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一期工程开发文档 (MVP)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版本：v1.0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文档日期：2026年3月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预计工期：4个月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1565C0" w:sz="8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本文档为内部开发参考文件，涵盖一期功能边界、模块设计、接口规范、数据库设计及验收标准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1. 一期目标与范围</w:t>
      </w:r>
    </w:p>
    <w:p>
      <w:pPr>
        <w:pBdr>
          <w:bottom w:val="single" w:color="BBDEFB" w:sz="4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1.1 目标定义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一期（MVP）的核心目标是验证平台的基础测评流程，形成可在1-2所试点学校落地运行的最小可用产品。重点验证：学生完成测评的完整链路、教师查看预警和个案的核心操作，以及管理人员查看班级/学校数据看板。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1.2 用户角色（一期）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rPr>
          <w:tblHeader/>
        </w:trPr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核心权限</w:t>
            </w:r>
          </w:p>
        </w:tc>
        <w:tc>
          <w:tcPr>
            <w:tcW w:type="dxa" w:w="42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典型操作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仅填写测评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在H5页面完成心理测评问卷，查看简单的结果说明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班主任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查看本班预警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查看本班风险提醒，标记已知情，通知家长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心理教师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全流程管理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创建测评任务、查看个人档案、记录干预跟进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学校管理员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学校范围数据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查看学校整体看板、账号管理、配置基础参数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平台管理员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SaaS后台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租户管理、量表库维护、系统配置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1.3 功能边界（一期 IN / OUT）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rPr>
          <w:tblHeader/>
        </w:trPr>
        <w:tc>
          <w:tcPr>
            <w:tcW w:type="dxa" w:w="2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1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一期状态</w:t>
            </w:r>
          </w:p>
        </w:tc>
        <w:tc>
          <w:tcPr>
            <w:tcW w:type="dxa" w:w="50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标准量表库（50+张）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覆盖通用筛查、专项评估、阶段性必测三类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测评任务发放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批量发放给全班/全校，支持定时开始/截止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H5端学生答题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微信内打开，手机友好，支持断点续答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三级预警系统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绿/黄/红三级，红色触发即时通知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个案档案（基础版）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记录谈话日期、内容摘要、下次计划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班级/学校数据看板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各维度得分分布、风险人数统计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家长通知链路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二期实现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干预引导方案库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二期实现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地市宏观看板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二期实现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年度报告生成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二期实现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AI辅助评估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三期实现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移动端App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三期实现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2. 技术选型</w:t>
      </w:r>
    </w:p>
    <w:p>
      <w:pPr>
        <w:pBdr>
          <w:bottom w:val="single" w:color="BBDEFB" w:sz="4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2.1 整体架构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采用前后端分离 + 多租户SaaS架构。后端微服务（可先单体，后拆分），前端分三端：管理后台（PC Web）、教师端（PC Web）、学生端（H5/微信）。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rPr>
          <w:tblHeader/>
        </w:trPr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46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/ FastAPI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开发效率高，异步支持好，天然适配AI后期集成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JSON支持好（量表结构灵活存储），Row-level security适合多租户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缓存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7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会话、答题进度缓存、预警状态管理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对象存储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MinIO（私有化）/ 阿里云OSS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测评报告PDF存储，支持私有化部署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前端（管理/教师）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Vue 3 + Element Plus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国内生态成熟，UI组件丰富，适合表单密集型页面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前端（学生H5）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Vue 3 + Vant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移动端组件库，微信浏览器兼容性好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任务队列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异步发送通知、生成报告PDF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消息推送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微信模板消息 + 短信（阿里云）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预警通知的主要渠道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部署方式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Compose（MVP）/ K8s（二期）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一期快速交付，二期扩容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/ GitLab CI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自动化测试与部署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2.2 多租户设计策略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一期采用 Schema隔离 方案（PostgreSQL每个租户一个Schema），兼顾开发速度和数据隔离。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每个地市/学校作为一个租户，拥有独立Schema：tenant_001, tenant_002...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公共表（量表库、系统配置）放在 public schema，所有租户共享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租户识别：通过域名前缀（xxx.platform.com）或JWT中的tenant_id字段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中间件层自动切换search_path，业务代码无感知</w:t>
      </w:r>
    </w:p>
    <w:p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3. 数据库设计（一期核心表）</w:t>
      </w:r>
    </w:p>
    <w:p>
      <w:pPr>
        <w:pBdr>
          <w:bottom w:val="single" w:color="BBDEFB" w:sz="4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3.1 量表与题目（Public Schema，全租户共享）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表：scales（量表主表）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0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量表唯一标识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量表编码，如 PHQ9, GAD7, SCL90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量表名称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general筛查 / special专项 / periodic阶段性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target_age_min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适用最小年龄（岁）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target_age_max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适用最大年龄（岁）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grade_levels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适用年级：['小学','初中','高中']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量表说明及参考文献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学生填写须知（显示在答题页顶部）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total_questions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题目总数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estimated_minutes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预计填写分钟数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scoring_rules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评分规则（各维度计算公式）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risk_thresholds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三级风险阈值配置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是否启用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表：scale_questions（题目表）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0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题目ID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所属量表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题目序号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question_text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题目文本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single单选 / multi多选 / scale量表 / text文本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选项列表：[{value:0, label:'从不', score:0}]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所属维度（如：抑郁维度、焦虑维度）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是否反向计分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is_required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是否必填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3.2 租户数据表（Tenant Schema内）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表：users（用户表）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0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/ teacher / counselor / school_admin / platform_admin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姓名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手机号（教师/管理员登录用）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所属学校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所属班级（学生）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student_no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学号（学生唯一标识）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微信OpenID（学生端绑定）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账号状态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表：assessment_tasks（测评任务表）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0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任务ID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任务名称，如'2026年春季入学心理普测'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scale_ids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UUID[]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包含的量表ID数组（支持多量表组合）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创建人（心理教师）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school全校 / grade年级 / class班级 / student个人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target_ids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UUID[]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目标范围ID数组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开放答题开始时间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end_time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截止时间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draft草稿 / active进行中 / closed已截止 / archived已归档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allow_view_result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是否允许学生查看自己的结果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reminder_hours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INT[]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截止前几小时发提醒：[48, 24, 2]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表：assessment_records（作答记录表）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0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记录ID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所属任务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所答量表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学生ID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not_started / in_progress / completed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答案：{q_id: value}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各维度得分：{dimension: score}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总分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/ yellow / 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risk_flags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触发的风险规则描述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开始答题时间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完成时间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ip_address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INET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答题IP（用于异常检测）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表：alerts（预警记录表）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0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预警ID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学生ID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触发预警的作答记录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alert_level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yellow / 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trigger_rules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触发规则详情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pending待处理 / acknowledged已知情 / in_progress跟进中 / resolved已关闭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notified_users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已通知人员列表及时间戳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counselor_id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负责跟进的心理教师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处置备注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关闭时间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预警生成时间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表：case_records（个案档案表）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0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档案记录ID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学生ID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counselor_id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心理教师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谈话日期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initial初谈 / follow_up跟进 / phone电话 / group团辅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content_summary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谈话内容摘要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student_state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学生当前状态描述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下次跟进计划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计划下次跟进日期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is_referral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是否建议转介外部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referral_reason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转介原因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附件URL列表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记录创建时间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4. API接口规范（一期）</w:t>
      </w:r>
    </w:p>
    <w:p>
      <w:pPr>
        <w:pBdr>
          <w:bottom w:val="single" w:color="BBDEFB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所有接口遵循RESTful规范，返回统一格式：{ code, message, data, timestamp }。鉴权使用JWT Bearer Token，多租户识别通过JWT Payload中的tenant_id字段。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4.1 认证模块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000"/>
        <w:gridCol w:w="1826"/>
      </w:tblGrid>
      <w:tr>
        <w:trPr>
          <w:tblHeader/>
        </w:trPr>
        <w:tc>
          <w:tcPr>
            <w:tcW w:type="dxa" w:w="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8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账号密码登录（教师/管理员）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/api/v1/auth/wechat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微信授权登录（学生端）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/api/v1/auth/refresh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刷新AccessToken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/api/v1/auth/logout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退出登录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4.2 量表管理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000"/>
        <w:gridCol w:w="1426"/>
      </w:tblGrid>
      <w:tr>
        <w:trPr>
          <w:tblHeader/>
        </w:trPr>
        <w:tc>
          <w:tcPr>
            <w:tcW w:type="dxa" w:w="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4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/api/v1/scales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获取量表列表（支持分类筛选）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Counselor+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/api/v1/scales/{id}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获取量表详情（含题目）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Counselor+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/api/v1/scales/{id}/questions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获取题目列表（答题用，不含评分）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Student+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4.3 测评任务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600"/>
        <w:gridCol w:w="1826"/>
      </w:tblGrid>
      <w:tr>
        <w:trPr>
          <w:tblHeader/>
        </w:trPr>
        <w:tc>
          <w:tcPr>
            <w:tcW w:type="dxa" w:w="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8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/api/v1/tasks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获取任务列表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Counselor+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/api/v1/tasks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创建测评任务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Counselor+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/api/v1/tasks/{id}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任务详情（含完成进度）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Counselor+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/api/v1/tasks/{id}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修改任务（仅draft状态）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Counselor+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/api/v1/tasks/{id}/publish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发布任务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Counselor+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/api/v1/tasks/{id}/close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提前关闭任务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Counselor+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/api/v1/student/tasks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学生待完成任务列表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4.4 作答提交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200"/>
        <w:gridCol w:w="1226"/>
      </w:tblGrid>
      <w:tr>
        <w:trPr>
          <w:tblHeader/>
        </w:trPr>
        <w:tc>
          <w:tcPr>
            <w:tcW w:type="dxa" w:w="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2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/api/v1/answers/start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开始答题（创建进行中记录）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/api/v1/answers/{id}/save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中途保存进度（断点续答）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/api/v1/answers/{id}/submit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提交答题（触发评分与预警计算）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/api/v1/answers/{id}/result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查看自己的结果（需allow_view_result=true）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4.5 预警管理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000"/>
        <w:gridCol w:w="1426"/>
      </w:tblGrid>
      <w:tr>
        <w:trPr>
          <w:tblHeader/>
        </w:trPr>
        <w:tc>
          <w:tcPr>
            <w:tcW w:type="dxa" w:w="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4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/api/v1/alerts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预警列表（支持状态/级别/时间筛选）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Counselor+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/api/v1/alerts/{id}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预警详情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Counselor+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/api/v1/alerts/{id}/acknowledge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确认知情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Counselor / ClassTeacher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/api/v1/alerts/{id}/assign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分配给心理教师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Counselor+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/api/v1/alerts/{id}/resolve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关闭预警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Counselor+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/api/v1/alerts/my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我负责的预警（心理教师视角）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Counselor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4.6 个案档案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2826"/>
        <w:gridCol w:w="1400"/>
      </w:tblGrid>
      <w:tr>
        <w:trPr>
          <w:tblHeader/>
        </w:trPr>
        <w:tc>
          <w:tcPr>
            <w:tcW w:type="dxa" w:w="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8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/api/v1/students/{id}/profile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学生心理档案（含历次测评、预警、跟进）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Counselor+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/api/v1/students/{id}/cases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个案记录列表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Counselor+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/api/v1/students/{id}/cases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新建跟进记录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Counselor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/api/v1/cases/{id}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修改跟进记录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Counselor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4.7 数据看板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200"/>
        <w:gridCol w:w="1226"/>
      </w:tblGrid>
      <w:tr>
        <w:trPr>
          <w:tblHeader/>
        </w:trPr>
        <w:tc>
          <w:tcPr>
            <w:tcW w:type="dxa" w:w="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2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/api/v1/stats/class/{id}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班级心理健康看板数据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ClassTeacher / Counselor+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/api/v1/stats/school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学校整体看板数据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SchoolAdmin / Counselor+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/api/v1/stats/task/{id}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单次测评统计结果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Counselor+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5. 核心业务逻辑</w:t>
      </w:r>
    </w:p>
    <w:p>
      <w:pPr>
        <w:pBdr>
          <w:bottom w:val="single" w:color="BBDEFB" w:sz="4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5.1 评分引擎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评分规则存储在 scales.scoring_rules（JSONB）中，支持以下计算模式：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直接累加：各题得分相加得到总分（如PHQ-9，GAD-7）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分维度累加：各维度内题目得分分别相加（如SCL-90的9个维度）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反向计分：reverse_score=true的题目，先做 max_score - actual_score 转换再计入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阳性症状均分：阳性题目数、阳性症状总分、阳性症状均分的复合计算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评分规则示例（PHQ-9）：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{"type": "sum", "total_max": 27, "dimensions": [{"name": "总分", "question_indices": [1,2,3,4,5,6,7,8,9]}]}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5.2 三级预警判定规则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600"/>
        <w:gridCol w:w="1026"/>
      </w:tblGrid>
      <w:tr>
        <w:trPr>
          <w:tblHeader/>
        </w:trPr>
        <w:tc>
          <w:tcPr>
            <w:tcW w:type="dxa" w:w="1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预警级别</w:t>
            </w:r>
          </w:p>
        </w:tc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系统动作</w:t>
            </w:r>
          </w:p>
        </w:tc>
        <w:tc>
          <w:tcPr>
            <w:tcW w:type="dxa" w:w="10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响应时限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绿色（正常）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各维度得分低于轻度阈值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仅记录，更新档案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黄色（关注）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任一维度达轻中度阈值；或总分达临界区间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系统通知心理教师；工作台显示待处理标记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72小时内跟进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红色（危机）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重度阈值；或包含自伤/自杀意念相关题目得分异常（如PHQ-9第9题≥1）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即时通知心理教师+学校负责人；强制锁定，必须人工关闭；记录所有通知时间戳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24小时内必须处置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关键设计：红色预警的判断优先级高于总分，单题异常（如PHQ-9第9题）即可直接触发红色，不看总分是否超阈值。这是防止漏报的关键设计。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5.3 消息通知链路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通知渠道优先级：微信模板消息 &gt; 短信 &gt; 系统内消息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所有通知行为写入 alerts.notified_users（JSON），记录：被通知人ID、通知时间、通知渠道、是否送达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红色预警：15分钟内未被心理教师确认，自动升级通知学校心理负责人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黄色预警：仅通知心理教师，不自动通知管理员</w:t>
      </w:r>
    </w:p>
    <w:p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6. 一期量表库清单（50+张）</w:t>
      </w:r>
    </w:p>
    <w:p>
      <w:pPr>
        <w:pBdr>
          <w:bottom w:val="single" w:color="BBDEFB" w:sz="4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6.1 通用筛查类（必备）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600"/>
        <w:gridCol w:w="900"/>
        <w:gridCol w:w="2926"/>
      </w:tblGrid>
      <w:tr>
        <w:trPr>
          <w:tblHeader/>
        </w:trPr>
        <w:tc>
          <w:tcPr>
            <w:tcW w:type="dxa" w:w="1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量表编码</w:t>
            </w:r>
          </w:p>
        </w:tc>
        <w:tc>
          <w:tcPr>
            <w:tcW w:type="dxa" w:w="2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量表名称</w:t>
            </w:r>
          </w:p>
        </w:tc>
        <w:tc>
          <w:tcPr>
            <w:tcW w:type="dxa" w:w="1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适用年级</w:t>
            </w:r>
          </w:p>
        </w:tc>
        <w:tc>
          <w:tcPr>
            <w:tcW w:type="dxa" w:w="9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题目数</w:t>
            </w:r>
          </w:p>
        </w:tc>
        <w:tc>
          <w:tcPr>
            <w:tcW w:type="dxa" w:w="29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PHQ-9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患者健康问卷-抑郁量表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初中 / 高中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9题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全球最广泛的抑郁筛查工具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PHQ-A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青少年版PHQ（改编）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小学高年级 / 初中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9题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措辞适合12-17岁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GAD-7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广泛性焦虑障碍量表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初中 / 高中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7题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焦虑筛查标准工具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SCARED-C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儿童焦虑相关情绪量表（儿童版）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小学 / 初中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41题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适合8-18岁焦虑评估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优势与困难问卷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小学 / 初中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25题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国际通用行为问题筛查，有教师版和家长版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PSQI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匹兹堡睡眠质量指数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初中 / 高中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19题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睡眠质量综合评估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贝克自杀意念量表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初中 / 高中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19题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仅用于高风险个体进一步评估，不作常规筛查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罗森伯格自尊量表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小学高年级 / 初中 / 高中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10题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自我价值感评估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积极消极情感量表（青少年版）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20题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情绪健康两维度评估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COPE-Y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青少年应对方式量表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初中 / 高中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30题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评估面对压力的策略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6.2 专项评估类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600"/>
        <w:gridCol w:w="900"/>
        <w:gridCol w:w="2926"/>
      </w:tblGrid>
      <w:tr>
        <w:trPr>
          <w:tblHeader/>
        </w:trPr>
        <w:tc>
          <w:tcPr>
            <w:tcW w:type="dxa" w:w="1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量表编码</w:t>
            </w:r>
          </w:p>
        </w:tc>
        <w:tc>
          <w:tcPr>
            <w:tcW w:type="dxa" w:w="2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量表名称</w:t>
            </w:r>
          </w:p>
        </w:tc>
        <w:tc>
          <w:tcPr>
            <w:tcW w:type="dxa" w:w="1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适用年级</w:t>
            </w:r>
          </w:p>
        </w:tc>
        <w:tc>
          <w:tcPr>
            <w:tcW w:type="dxa" w:w="9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题目数</w:t>
            </w:r>
          </w:p>
        </w:tc>
        <w:tc>
          <w:tcPr>
            <w:tcW w:type="dxa" w:w="29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CBCL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儿童行为量表（教师版）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小学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113题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由教师填写，评估行为问题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SCARED-P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儿童焦虑相关情绪量表（家长版）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小学 / 初中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41题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家长报告版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ADHD-RS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ADHD评定量表第四版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小学 / 初中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18题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注意力/多动问题筛查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网络成瘾评估测试（青少年版）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初中 / 高中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20题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网络使用问题评估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CABS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校园欺凌受害者量表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小学 / 初中 / 高中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15题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评估欺凌受害经历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儿童创伤后应激障碍症状量表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小学 / 初中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17题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经历创伤后的应激反应评估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BDI-Y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贝克抑郁量表（青少年版）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初中 / 高中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20题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与PHQ-9互补，更详细的抑郁分析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CDI-2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儿童抑郁量表第二版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小学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28题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适用于7-17岁的抑郁筛查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AIS-Y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青少年失眠严重程度量表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初中 / 高中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7题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聚焦失眠严重程度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DAST-A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药物滥用筛查（青少年版）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20题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物质使用风险早期发现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SWLS-C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儿童生活满意度量表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小学 / 初中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5题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正向心理健康指标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GHQ-12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一般健康问卷12项版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12题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心理健康快速普查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6.3 阶段性必测类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800"/>
        <w:gridCol w:w="900"/>
        <w:gridCol w:w="2726"/>
      </w:tblGrid>
      <w:tr>
        <w:trPr>
          <w:tblHeader/>
        </w:trPr>
        <w:tc>
          <w:tcPr>
            <w:tcW w:type="dxa" w:w="1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量表编码</w:t>
            </w:r>
          </w:p>
        </w:tc>
        <w:tc>
          <w:tcPr>
            <w:tcW w:type="dxa" w:w="2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量表名称</w:t>
            </w:r>
          </w:p>
        </w:tc>
        <w:tc>
          <w:tcPr>
            <w:tcW w:type="dxa" w:w="1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9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题目数</w:t>
            </w:r>
          </w:p>
        </w:tc>
        <w:tc>
          <w:tcPr>
            <w:tcW w:type="dxa" w:w="27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SAS-入学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入学心理健康基线评估（自编）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新生入学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40题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建立初始心理档案，多维度采集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SRS-升学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升学适应压力评估（自编）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小升初 / 初升高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25题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评估升学带来的压力适应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SES-考前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考前心理状态评估（自编）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中高考前4-6周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20题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快速筛查考试焦虑高风险学生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SCL-90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症状自评量表90项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高中（年度普测）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90题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综合心理健康普查，10个维度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SRS-毕业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毕业离校情绪评估（自编）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毕业年级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15题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离别焦虑、对未来不确定感评估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QOL-Y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青少年生活质量评估（自编）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年度普测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30题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综合评估身心社会适应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795548"/>
          <w:sz w:val="22"/>
          <w:szCs w:val="22"/>
        </w:rPr>
        <w:t xml:space="preserve">注：标注「自编」的量表需在平台内置构建，参考教育部、卫健委发布的相关指南自主编制，建议邀请有执照的心理学专家参与校验。</w:t>
      </w:r>
    </w:p>
    <w:p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7. 前端页面规划（一期）</w:t>
      </w:r>
    </w:p>
    <w:p>
      <w:pPr>
        <w:pBdr>
          <w:bottom w:val="single" w:color="BBDEFB" w:sz="4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7.1 学生端（H5/微信）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40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交互要点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首页/任务列表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显示待完成/已完成测评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按截止日期排序，红色标记即将截止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答题页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量表题目逐题或分页展示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进度条、支持上下翻页、自动保存草稿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提交确认页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确认提交前的汇总展示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漏答题目高亮提示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结果页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简单的得分说明（非医学诊断）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措辞需专业审核，避免造成二次伤害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7.2 心理教师端（PC Web）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40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交互要点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工作台/首页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待处理预警数、近期任务进度、快速入口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红色预警数字醒目显示，一键跳转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测评任务管理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创建/发布/查看任务，查看完成进度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支持按班级/年级筛选未完成学生，一键催答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预警列表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全部预警，支持状态/级别/时间筛选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快速处置面板，记录跟进无需离开列表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学生档案页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个人信息 + 历次测评折线图 + 预警历史 + 跟进记录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时间轴展示，跟进记录直接在页内新建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个案跟进记录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新建/查看谈话记录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富文本编辑，支持设定下次提醒日期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量表库浏览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查看所有可用量表，搜索筛选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支持预览题目，查看适用年级/参考文献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7.3 学校管理员端（PC Web）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40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交互要点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学校看板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全校各维度健康分布、风险人数、本期测评完成率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图表可点击下钻到班级维度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班级看板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班级内学生风险分布热力图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颜色深浅表示风险程度，点击查看学生（无详细诊断信息）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账号管理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导入教师/学生名单，重置密码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支持Excel批量导入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测评完成率统计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各班完成率排名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可导出未完成学生名单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8. 工期排期与里程碑</w:t>
      </w:r>
    </w:p>
    <w:p>
      <w:pPr>
        <w:pBdr>
          <w:bottom w:val="single" w:color="BBDEFB" w:sz="4" w:space="1"/>
        </w:pBd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600"/>
        <w:gridCol w:w="3026"/>
      </w:tblGrid>
      <w:tr>
        <w:trPr>
          <w:tblHeader/>
        </w:trPr>
        <w:tc>
          <w:tcPr>
            <w:tcW w:type="dxa" w:w="1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3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主要交付物</w:t>
            </w:r>
          </w:p>
        </w:tc>
        <w:tc>
          <w:tcPr>
            <w:tcW w:type="dxa" w:w="30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 基础架构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第1-4周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项目初始化、多租户框架、CI/CD、数据库Schema、认证模块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本地环境跑通，测试账号可登录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 量表与答题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第5-8周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50+量表数据录入、评分引擎、学生H5答题完整流程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学生可完整完成一张量表并看到结果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 预警与通知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第9-12周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三级预警逻辑、微信/短信通知、教师预警处置页面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红色预警触发后5分钟内通知到位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 档案与看板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第13-16周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个案档案管理、班级/学校看板、管理员账号管理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教师可查看学生完整档案并新建跟进记录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M5 测试与上线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第17-18周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性能测试、安全测试、试点学校部署、操作培训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支持500并发，通过安全扫描，试点学校上线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9. 一期验收标准</w:t>
      </w:r>
    </w:p>
    <w:p>
      <w:pPr>
        <w:pBdr>
          <w:bottom w:val="single" w:color="BBDEFB" w:sz="4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9.1 功能验收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学生可通过微信H5完成任意一张量表的完整填写和提交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红色预警从触发到通知心理教师，全链路不超过5分钟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心理教师可查看学生历次测评得分折线图（时间跨度≥1年）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学校管理员可查看全校各班级风险人数统计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所有预警操作（确认/关闭）有完整操作日志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9.2 性能验收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并发500名学生同时答题，答题接口P99响应时间 ≤ 2秒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看板数据查询（全校级别）P95响应时间 ≤ 3秒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系统可用性 ≥ 99.5%（7×24小时监控）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9.3 安全验收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通过OWASP Top 10安全扫描，无高危漏洞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学生测评数据仅授权角色可访问，越权访问返回403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所有敏感字段（姓名、学号、手机号）在日志中脱敏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数据库每日自动备份，恢复演练验证成功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2026-03-17T05:48:13.764Z</dcterms:created>
  <dcterms:modified xsi:type="dcterms:W3CDTF">2026-03-17T05:48:13.767Z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