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A0" w:rsidRPr="002A6348" w:rsidRDefault="000C04B6" w:rsidP="000C04B6">
      <w:pPr>
        <w:jc w:val="center"/>
        <w:rPr>
          <w:rFonts w:ascii="Times New Roman" w:eastAsia="標楷體" w:hAnsi="Times New Roman"/>
          <w:b/>
          <w:sz w:val="36"/>
        </w:rPr>
      </w:pPr>
      <w:r w:rsidRPr="002A6348">
        <w:rPr>
          <w:rFonts w:ascii="Times New Roman" w:eastAsia="標楷體" w:hAnsi="Times New Roman"/>
          <w:b/>
          <w:sz w:val="36"/>
        </w:rPr>
        <w:t>Socket Programming</w:t>
      </w:r>
      <w:r w:rsidRPr="002A6348">
        <w:rPr>
          <w:rFonts w:ascii="Times New Roman" w:eastAsia="標楷體" w:hAnsi="Times New Roman" w:hint="eastAsia"/>
          <w:b/>
          <w:sz w:val="36"/>
        </w:rPr>
        <w:t>作業格式</w:t>
      </w:r>
    </w:p>
    <w:p w:rsidR="000C04B6" w:rsidRPr="001E3632" w:rsidRDefault="000C04B6" w:rsidP="000C04B6">
      <w:pPr>
        <w:rPr>
          <w:rFonts w:ascii="Times New Roman" w:eastAsia="標楷體" w:hAnsi="Times New Roman"/>
          <w:b/>
        </w:rPr>
      </w:pPr>
      <w:r w:rsidRPr="001E3632">
        <w:rPr>
          <w:rFonts w:ascii="Times New Roman" w:eastAsia="標楷體" w:hAnsi="Times New Roman" w:hint="eastAsia"/>
          <w:b/>
        </w:rPr>
        <w:t>作業基本要求</w:t>
      </w:r>
    </w:p>
    <w:p w:rsidR="000C04B6" w:rsidRDefault="000C04B6" w:rsidP="000C04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C04B6">
        <w:rPr>
          <w:rFonts w:ascii="Times New Roman" w:eastAsia="標楷體" w:hAnsi="Times New Roman" w:hint="eastAsia"/>
        </w:rPr>
        <w:t>撰寫</w:t>
      </w:r>
      <w:r w:rsidRPr="000C04B6">
        <w:rPr>
          <w:rFonts w:ascii="Times New Roman" w:eastAsia="標楷體" w:hAnsi="Times New Roman" w:hint="eastAsia"/>
        </w:rPr>
        <w:t>Client/</w:t>
      </w:r>
      <w:proofErr w:type="spellStart"/>
      <w:r w:rsidRPr="000C04B6">
        <w:rPr>
          <w:rFonts w:ascii="Times New Roman" w:eastAsia="標楷體" w:hAnsi="Times New Roman"/>
        </w:rPr>
        <w:t>Srever</w:t>
      </w:r>
      <w:proofErr w:type="spellEnd"/>
      <w:r w:rsidRPr="000C04B6">
        <w:rPr>
          <w:rFonts w:ascii="Times New Roman" w:eastAsia="標楷體" w:hAnsi="Times New Roman" w:hint="eastAsia"/>
        </w:rPr>
        <w:t>程式</w:t>
      </w:r>
      <w:r w:rsidR="007E41E6" w:rsidRPr="007E41E6">
        <w:rPr>
          <w:rFonts w:eastAsia="標楷體" w:hAnsi="標楷體"/>
          <w:sz w:val="26"/>
          <w:szCs w:val="26"/>
        </w:rPr>
        <w:t>。</w:t>
      </w:r>
    </w:p>
    <w:p w:rsidR="000C04B6" w:rsidRDefault="000C04B6" w:rsidP="000C04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C04B6">
        <w:rPr>
          <w:rFonts w:ascii="Times New Roman" w:eastAsia="標楷體" w:hAnsi="Times New Roman" w:hint="eastAsia"/>
        </w:rPr>
        <w:t>Client/</w:t>
      </w:r>
      <w:proofErr w:type="spellStart"/>
      <w:r w:rsidRPr="000C04B6">
        <w:rPr>
          <w:rFonts w:ascii="Times New Roman" w:eastAsia="標楷體" w:hAnsi="Times New Roman"/>
        </w:rPr>
        <w:t>Srever</w:t>
      </w:r>
      <w:proofErr w:type="spellEnd"/>
      <w:r>
        <w:rPr>
          <w:rFonts w:ascii="Times New Roman" w:eastAsia="標楷體" w:hAnsi="Times New Roman" w:hint="eastAsia"/>
        </w:rPr>
        <w:t>之間建立連線</w:t>
      </w:r>
      <w:r w:rsidR="007E41E6" w:rsidRPr="007E41E6">
        <w:rPr>
          <w:rFonts w:eastAsia="標楷體" w:hAnsi="標楷體"/>
          <w:sz w:val="26"/>
          <w:szCs w:val="26"/>
        </w:rPr>
        <w:t>。</w:t>
      </w:r>
    </w:p>
    <w:p w:rsidR="000C04B6" w:rsidRDefault="000C04B6" w:rsidP="000C04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C04B6"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 w:hint="eastAsia"/>
        </w:rPr>
        <w:t>lient</w:t>
      </w:r>
      <w:r>
        <w:rPr>
          <w:rFonts w:ascii="Times New Roman" w:eastAsia="標楷體" w:hAnsi="Times New Roman" w:hint="eastAsia"/>
        </w:rPr>
        <w:t>可從</w:t>
      </w:r>
      <w:proofErr w:type="spellStart"/>
      <w:r w:rsidRPr="000C04B6">
        <w:rPr>
          <w:rFonts w:ascii="Times New Roman" w:eastAsia="標楷體" w:hAnsi="Times New Roman"/>
        </w:rPr>
        <w:t>Srever</w:t>
      </w:r>
      <w:proofErr w:type="spellEnd"/>
      <w:r>
        <w:rPr>
          <w:rFonts w:ascii="Times New Roman" w:eastAsia="標楷體" w:hAnsi="Times New Roman" w:hint="eastAsia"/>
        </w:rPr>
        <w:t>下載檔案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例如</w:t>
      </w:r>
      <w:r>
        <w:rPr>
          <w:rFonts w:ascii="Times New Roman" w:eastAsia="標楷體" w:hAnsi="Times New Roman" w:hint="eastAsia"/>
        </w:rPr>
        <w:t>.txt)</w:t>
      </w:r>
      <w:r w:rsidR="007E41E6" w:rsidRPr="007E41E6">
        <w:rPr>
          <w:rFonts w:eastAsia="標楷體" w:hAnsi="標楷體"/>
          <w:sz w:val="26"/>
          <w:szCs w:val="26"/>
        </w:rPr>
        <w:t>。</w:t>
      </w:r>
    </w:p>
    <w:p w:rsidR="000C04B6" w:rsidRDefault="000C04B6" w:rsidP="000C04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建置環境不限制，可單機自己互傳。</w:t>
      </w:r>
    </w:p>
    <w:p w:rsidR="000C04B6" w:rsidRPr="001E3632" w:rsidRDefault="000C04B6" w:rsidP="000C04B6">
      <w:pPr>
        <w:rPr>
          <w:rFonts w:ascii="Times New Roman" w:eastAsia="標楷體" w:hAnsi="Times New Roman"/>
          <w:b/>
        </w:rPr>
      </w:pPr>
      <w:r w:rsidRPr="001E3632">
        <w:rPr>
          <w:rFonts w:ascii="Times New Roman" w:eastAsia="標楷體" w:hAnsi="Times New Roman" w:hint="eastAsia"/>
          <w:b/>
        </w:rPr>
        <w:t>作業評分標準</w:t>
      </w:r>
    </w:p>
    <w:p w:rsidR="000C04B6" w:rsidRPr="00523525" w:rsidRDefault="000C04B6" w:rsidP="000C04B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523525">
        <w:rPr>
          <w:rFonts w:ascii="Times New Roman" w:eastAsia="標楷體" w:hAnsi="Times New Roman" w:hint="eastAsia"/>
        </w:rPr>
        <w:t>Client/</w:t>
      </w:r>
      <w:proofErr w:type="spellStart"/>
      <w:r w:rsidRPr="00523525">
        <w:rPr>
          <w:rFonts w:ascii="Times New Roman" w:eastAsia="標楷體" w:hAnsi="Times New Roman"/>
        </w:rPr>
        <w:t>Srever</w:t>
      </w:r>
      <w:proofErr w:type="spellEnd"/>
      <w:r w:rsidRPr="00523525">
        <w:rPr>
          <w:rFonts w:ascii="Times New Roman" w:eastAsia="標楷體" w:hAnsi="Times New Roman" w:hint="eastAsia"/>
        </w:rPr>
        <w:t>程式</w:t>
      </w:r>
      <w:r w:rsidRPr="00523525">
        <w:rPr>
          <w:rFonts w:ascii="Times New Roman" w:eastAsia="標楷體" w:hAnsi="Times New Roman" w:hint="eastAsia"/>
        </w:rPr>
        <w:t>(</w:t>
      </w:r>
      <w:r w:rsidRPr="00523525">
        <w:rPr>
          <w:rFonts w:ascii="Times New Roman" w:eastAsia="標楷體" w:hAnsi="Times New Roman"/>
        </w:rPr>
        <w:t>1</w:t>
      </w:r>
      <w:r w:rsidR="00622201" w:rsidRPr="00523525">
        <w:rPr>
          <w:rFonts w:ascii="Times New Roman" w:eastAsia="標楷體" w:hAnsi="Times New Roman" w:hint="eastAsia"/>
        </w:rPr>
        <w:t>個</w:t>
      </w:r>
      <w:r w:rsidR="00622201" w:rsidRPr="00523525">
        <w:rPr>
          <w:rFonts w:ascii="Times New Roman" w:eastAsia="標楷體" w:hAnsi="Times New Roman" w:hint="eastAsia"/>
        </w:rPr>
        <w:t>Client</w:t>
      </w:r>
      <w:r w:rsidRPr="00523525">
        <w:rPr>
          <w:rFonts w:ascii="Times New Roman" w:eastAsia="標楷體" w:hAnsi="Times New Roman" w:hint="eastAsia"/>
        </w:rPr>
        <w:t>對</w:t>
      </w:r>
      <w:r w:rsidRPr="00523525">
        <w:rPr>
          <w:rFonts w:ascii="Times New Roman" w:eastAsia="標楷體" w:hAnsi="Times New Roman" w:hint="eastAsia"/>
        </w:rPr>
        <w:t>1</w:t>
      </w:r>
      <w:r w:rsidR="00622201" w:rsidRPr="00523525">
        <w:rPr>
          <w:rFonts w:ascii="Times New Roman" w:eastAsia="標楷體" w:hAnsi="Times New Roman" w:hint="eastAsia"/>
        </w:rPr>
        <w:t>個</w:t>
      </w:r>
      <w:r w:rsidR="00622201" w:rsidRPr="00523525">
        <w:rPr>
          <w:rFonts w:ascii="Times New Roman" w:eastAsia="標楷體" w:hAnsi="Times New Roman" w:hint="eastAsia"/>
        </w:rPr>
        <w:t>Ser</w:t>
      </w:r>
      <w:r w:rsidR="00622201" w:rsidRPr="00523525">
        <w:rPr>
          <w:rFonts w:ascii="Times New Roman" w:eastAsia="標楷體" w:hAnsi="Times New Roman"/>
        </w:rPr>
        <w:t>ver</w:t>
      </w:r>
      <w:r w:rsidRPr="00523525">
        <w:rPr>
          <w:rFonts w:ascii="Times New Roman" w:eastAsia="標楷體" w:hAnsi="Times New Roman" w:hint="eastAsia"/>
        </w:rPr>
        <w:t>)</w:t>
      </w:r>
      <w:r w:rsidR="00622201" w:rsidRPr="00523525">
        <w:rPr>
          <w:rFonts w:ascii="Times New Roman" w:eastAsia="標楷體" w:hAnsi="Times New Roman"/>
        </w:rPr>
        <w:t>(30%)</w:t>
      </w:r>
    </w:p>
    <w:p w:rsidR="00622201" w:rsidRPr="00523525" w:rsidRDefault="00622201" w:rsidP="0062220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color w:val="FF0000"/>
        </w:rPr>
      </w:pPr>
      <w:r w:rsidRPr="00523525">
        <w:rPr>
          <w:rFonts w:ascii="Times New Roman" w:eastAsia="標楷體" w:hAnsi="Times New Roman" w:hint="eastAsia"/>
          <w:color w:val="FF0000"/>
        </w:rPr>
        <w:t>Client/</w:t>
      </w:r>
      <w:proofErr w:type="spellStart"/>
      <w:r w:rsidRPr="00523525">
        <w:rPr>
          <w:rFonts w:ascii="Times New Roman" w:eastAsia="標楷體" w:hAnsi="Times New Roman"/>
          <w:color w:val="FF0000"/>
        </w:rPr>
        <w:t>Srever</w:t>
      </w:r>
      <w:proofErr w:type="spellEnd"/>
      <w:r w:rsidRPr="00523525">
        <w:rPr>
          <w:rFonts w:ascii="Times New Roman" w:eastAsia="標楷體" w:hAnsi="Times New Roman" w:hint="eastAsia"/>
          <w:color w:val="FF0000"/>
        </w:rPr>
        <w:t>之間可建立連線</w:t>
      </w:r>
      <w:r w:rsidR="007E41E6" w:rsidRPr="00523525">
        <w:rPr>
          <w:rFonts w:eastAsia="標楷體" w:hAnsi="標楷體"/>
          <w:color w:val="FF0000"/>
          <w:sz w:val="26"/>
          <w:szCs w:val="26"/>
        </w:rPr>
        <w:t>。</w:t>
      </w:r>
    </w:p>
    <w:p w:rsidR="00622201" w:rsidRPr="00523525" w:rsidRDefault="00622201" w:rsidP="0062220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color w:val="FF0000"/>
        </w:rPr>
      </w:pPr>
      <w:r w:rsidRPr="00523525">
        <w:rPr>
          <w:rFonts w:ascii="Times New Roman" w:eastAsia="標楷體" w:hAnsi="Times New Roman" w:hint="eastAsia"/>
          <w:color w:val="FF0000"/>
        </w:rPr>
        <w:t>Client</w:t>
      </w:r>
      <w:r w:rsidRPr="00523525">
        <w:rPr>
          <w:rFonts w:ascii="Times New Roman" w:eastAsia="標楷體" w:hAnsi="Times New Roman" w:hint="eastAsia"/>
          <w:color w:val="FF0000"/>
        </w:rPr>
        <w:t>可從</w:t>
      </w:r>
      <w:proofErr w:type="spellStart"/>
      <w:r w:rsidRPr="00523525">
        <w:rPr>
          <w:rFonts w:ascii="Times New Roman" w:eastAsia="標楷體" w:hAnsi="Times New Roman"/>
          <w:color w:val="FF0000"/>
        </w:rPr>
        <w:t>Srever</w:t>
      </w:r>
      <w:proofErr w:type="spellEnd"/>
      <w:r w:rsidR="00305D50" w:rsidRPr="00523525">
        <w:rPr>
          <w:rFonts w:ascii="Times New Roman" w:eastAsia="標楷體" w:hAnsi="Times New Roman" w:hint="eastAsia"/>
          <w:color w:val="FF0000"/>
        </w:rPr>
        <w:t>傳輸</w:t>
      </w:r>
      <w:r w:rsidRPr="00523525">
        <w:rPr>
          <w:rFonts w:ascii="Times New Roman" w:eastAsia="標楷體" w:hAnsi="Times New Roman" w:hint="eastAsia"/>
          <w:color w:val="FF0000"/>
        </w:rPr>
        <w:t>檔案</w:t>
      </w:r>
      <w:r w:rsidR="007E41E6" w:rsidRPr="00523525">
        <w:rPr>
          <w:rFonts w:eastAsia="標楷體" w:hAnsi="標楷體"/>
          <w:color w:val="FF0000"/>
          <w:sz w:val="26"/>
          <w:szCs w:val="26"/>
        </w:rPr>
        <w:t>。</w:t>
      </w:r>
    </w:p>
    <w:p w:rsidR="00622201" w:rsidRPr="00523525" w:rsidRDefault="00622201" w:rsidP="0062220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523525">
        <w:rPr>
          <w:rFonts w:ascii="Times New Roman" w:eastAsia="標楷體" w:hAnsi="Times New Roman" w:hint="eastAsia"/>
        </w:rPr>
        <w:t>Client/</w:t>
      </w:r>
      <w:proofErr w:type="spellStart"/>
      <w:r w:rsidRPr="00523525">
        <w:rPr>
          <w:rFonts w:ascii="Times New Roman" w:eastAsia="標楷體" w:hAnsi="Times New Roman"/>
        </w:rPr>
        <w:t>Srever</w:t>
      </w:r>
      <w:proofErr w:type="spellEnd"/>
      <w:r w:rsidRPr="00523525">
        <w:rPr>
          <w:rFonts w:ascii="Times New Roman" w:eastAsia="標楷體" w:hAnsi="Times New Roman" w:hint="eastAsia"/>
        </w:rPr>
        <w:t>程式</w:t>
      </w:r>
      <w:r w:rsidRPr="00523525">
        <w:rPr>
          <w:rFonts w:ascii="Times New Roman" w:eastAsia="標楷體" w:hAnsi="Times New Roman" w:hint="eastAsia"/>
        </w:rPr>
        <w:t>(</w:t>
      </w:r>
      <w:r w:rsidRPr="00523525">
        <w:rPr>
          <w:rFonts w:ascii="Times New Roman" w:eastAsia="標楷體" w:hAnsi="Times New Roman" w:hint="eastAsia"/>
        </w:rPr>
        <w:t>多個</w:t>
      </w:r>
      <w:r w:rsidRPr="00523525">
        <w:rPr>
          <w:rFonts w:ascii="Times New Roman" w:eastAsia="標楷體" w:hAnsi="Times New Roman" w:hint="eastAsia"/>
        </w:rPr>
        <w:t>Client</w:t>
      </w:r>
      <w:r w:rsidRPr="00523525">
        <w:rPr>
          <w:rFonts w:ascii="Times New Roman" w:eastAsia="標楷體" w:hAnsi="Times New Roman" w:hint="eastAsia"/>
        </w:rPr>
        <w:t>對</w:t>
      </w:r>
      <w:r w:rsidRPr="00523525">
        <w:rPr>
          <w:rFonts w:ascii="Times New Roman" w:eastAsia="標楷體" w:hAnsi="Times New Roman" w:hint="eastAsia"/>
        </w:rPr>
        <w:t>1</w:t>
      </w:r>
      <w:r w:rsidRPr="00523525">
        <w:rPr>
          <w:rFonts w:ascii="Times New Roman" w:eastAsia="標楷體" w:hAnsi="Times New Roman" w:hint="eastAsia"/>
        </w:rPr>
        <w:t>個</w:t>
      </w:r>
      <w:r w:rsidRPr="00523525">
        <w:rPr>
          <w:rFonts w:ascii="Times New Roman" w:eastAsia="標楷體" w:hAnsi="Times New Roman" w:hint="eastAsia"/>
        </w:rPr>
        <w:t>Ser</w:t>
      </w:r>
      <w:r w:rsidRPr="00523525">
        <w:rPr>
          <w:rFonts w:ascii="Times New Roman" w:eastAsia="標楷體" w:hAnsi="Times New Roman"/>
        </w:rPr>
        <w:t>ver</w:t>
      </w:r>
      <w:r w:rsidRPr="00523525">
        <w:rPr>
          <w:rFonts w:ascii="Times New Roman" w:eastAsia="標楷體" w:hAnsi="Times New Roman" w:hint="eastAsia"/>
        </w:rPr>
        <w:t>)</w:t>
      </w:r>
      <w:r w:rsidRPr="00523525">
        <w:rPr>
          <w:rFonts w:ascii="Times New Roman" w:eastAsia="標楷體" w:hAnsi="Times New Roman"/>
        </w:rPr>
        <w:t>(30%)</w:t>
      </w:r>
    </w:p>
    <w:p w:rsidR="00622201" w:rsidRPr="00523525" w:rsidRDefault="00622201" w:rsidP="0062220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color w:val="FF0000"/>
        </w:rPr>
      </w:pPr>
      <w:r w:rsidRPr="00523525">
        <w:rPr>
          <w:rFonts w:ascii="Times New Roman" w:eastAsia="標楷體" w:hAnsi="Times New Roman" w:hint="eastAsia"/>
          <w:color w:val="FF0000"/>
        </w:rPr>
        <w:t>Client/</w:t>
      </w:r>
      <w:proofErr w:type="spellStart"/>
      <w:r w:rsidRPr="00523525">
        <w:rPr>
          <w:rFonts w:ascii="Times New Roman" w:eastAsia="標楷體" w:hAnsi="Times New Roman"/>
          <w:color w:val="FF0000"/>
        </w:rPr>
        <w:t>Srever</w:t>
      </w:r>
      <w:proofErr w:type="spellEnd"/>
      <w:r w:rsidRPr="00523525">
        <w:rPr>
          <w:rFonts w:ascii="Times New Roman" w:eastAsia="標楷體" w:hAnsi="Times New Roman" w:hint="eastAsia"/>
          <w:color w:val="FF0000"/>
        </w:rPr>
        <w:t>之間可建立連線</w:t>
      </w:r>
      <w:r w:rsidR="007E41E6" w:rsidRPr="00523525">
        <w:rPr>
          <w:rFonts w:eastAsia="標楷體" w:hAnsi="標楷體"/>
          <w:color w:val="FF0000"/>
          <w:sz w:val="26"/>
          <w:szCs w:val="26"/>
        </w:rPr>
        <w:t>。</w:t>
      </w:r>
    </w:p>
    <w:p w:rsidR="00622201" w:rsidRPr="00523525" w:rsidRDefault="00622201" w:rsidP="001E363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color w:val="FF0000"/>
        </w:rPr>
      </w:pPr>
      <w:r w:rsidRPr="00523525">
        <w:rPr>
          <w:rFonts w:ascii="Times New Roman" w:eastAsia="標楷體" w:hAnsi="Times New Roman" w:hint="eastAsia"/>
          <w:color w:val="FF0000"/>
        </w:rPr>
        <w:t>Client</w:t>
      </w:r>
      <w:r w:rsidRPr="00523525">
        <w:rPr>
          <w:rFonts w:ascii="Times New Roman" w:eastAsia="標楷體" w:hAnsi="Times New Roman" w:hint="eastAsia"/>
          <w:color w:val="FF0000"/>
        </w:rPr>
        <w:t>可從</w:t>
      </w:r>
      <w:proofErr w:type="spellStart"/>
      <w:r w:rsidRPr="00523525">
        <w:rPr>
          <w:rFonts w:ascii="Times New Roman" w:eastAsia="標楷體" w:hAnsi="Times New Roman"/>
          <w:color w:val="FF0000"/>
        </w:rPr>
        <w:t>Srever</w:t>
      </w:r>
      <w:proofErr w:type="spellEnd"/>
      <w:r w:rsidR="00305D50" w:rsidRPr="00523525">
        <w:rPr>
          <w:rFonts w:ascii="Times New Roman" w:eastAsia="標楷體" w:hAnsi="Times New Roman" w:hint="eastAsia"/>
          <w:color w:val="FF0000"/>
        </w:rPr>
        <w:t>傳輸</w:t>
      </w:r>
      <w:r w:rsidRPr="00523525">
        <w:rPr>
          <w:rFonts w:ascii="Times New Roman" w:eastAsia="標楷體" w:hAnsi="Times New Roman" w:hint="eastAsia"/>
          <w:color w:val="FF0000"/>
        </w:rPr>
        <w:t>檔案</w:t>
      </w:r>
      <w:r w:rsidR="007E41E6" w:rsidRPr="00523525">
        <w:rPr>
          <w:rFonts w:eastAsia="標楷體" w:hAnsi="標楷體"/>
          <w:color w:val="FF0000"/>
          <w:sz w:val="26"/>
          <w:szCs w:val="26"/>
        </w:rPr>
        <w:t>。</w:t>
      </w:r>
    </w:p>
    <w:p w:rsidR="001E49AC" w:rsidRDefault="003B32F4" w:rsidP="001E49A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書面報告</w:t>
      </w:r>
      <w:r>
        <w:rPr>
          <w:rFonts w:ascii="Times New Roman" w:eastAsia="標楷體" w:hAnsi="Times New Roman" w:hint="eastAsia"/>
        </w:rPr>
        <w:t>(</w:t>
      </w:r>
      <w:r w:rsidR="001C27BD"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/>
        </w:rPr>
        <w:t>0%</w:t>
      </w:r>
      <w:r>
        <w:rPr>
          <w:rFonts w:ascii="Times New Roman" w:eastAsia="標楷體" w:hAnsi="Times New Roman" w:hint="eastAsia"/>
        </w:rPr>
        <w:t>)</w:t>
      </w:r>
      <w:r w:rsidR="001E49AC" w:rsidRPr="001E49AC">
        <w:rPr>
          <w:rFonts w:ascii="Times New Roman" w:eastAsia="標楷體" w:hAnsi="Times New Roman" w:hint="eastAsia"/>
        </w:rPr>
        <w:t xml:space="preserve"> </w:t>
      </w:r>
    </w:p>
    <w:p w:rsidR="001E49AC" w:rsidRPr="00B566B4" w:rsidRDefault="001E49AC" w:rsidP="001E49A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color w:val="FF0000"/>
        </w:rPr>
      </w:pPr>
      <w:r w:rsidRPr="00B566B4">
        <w:rPr>
          <w:rFonts w:ascii="Times New Roman" w:eastAsia="標楷體" w:hAnsi="Times New Roman" w:hint="eastAsia"/>
          <w:color w:val="FF0000"/>
        </w:rPr>
        <w:t>文件格式為</w:t>
      </w:r>
      <w:r w:rsidRPr="00B566B4">
        <w:rPr>
          <w:rFonts w:ascii="Times New Roman" w:eastAsia="標楷體" w:hAnsi="Times New Roman" w:hint="eastAsia"/>
          <w:color w:val="FF0000"/>
        </w:rPr>
        <w:t>Word</w:t>
      </w:r>
      <w:r w:rsidRPr="00B566B4">
        <w:rPr>
          <w:rFonts w:ascii="Times New Roman" w:eastAsia="標楷體" w:hAnsi="Times New Roman"/>
          <w:color w:val="FF0000"/>
        </w:rPr>
        <w:t>(.docx</w:t>
      </w:r>
      <w:r w:rsidRPr="00B566B4">
        <w:rPr>
          <w:rFonts w:ascii="Times New Roman" w:eastAsia="標楷體" w:hAnsi="Times New Roman" w:hint="eastAsia"/>
          <w:color w:val="FF0000"/>
        </w:rPr>
        <w:t>檔</w:t>
      </w:r>
      <w:r w:rsidRPr="00B566B4">
        <w:rPr>
          <w:rFonts w:ascii="Times New Roman" w:eastAsia="標楷體" w:hAnsi="Times New Roman"/>
          <w:color w:val="FF0000"/>
        </w:rPr>
        <w:t>)</w:t>
      </w:r>
      <w:r w:rsidR="007E41E6" w:rsidRPr="00B566B4">
        <w:rPr>
          <w:rFonts w:ascii="Times New Roman" w:eastAsia="標楷體" w:hAnsi="Times New Roman"/>
          <w:color w:val="FF0000"/>
          <w:sz w:val="26"/>
          <w:szCs w:val="26"/>
        </w:rPr>
        <w:t xml:space="preserve"> </w:t>
      </w:r>
      <w:r w:rsidR="007E41E6" w:rsidRPr="00B566B4">
        <w:rPr>
          <w:rFonts w:ascii="Times New Roman" w:eastAsia="標楷體" w:hAnsi="Times New Roman"/>
          <w:color w:val="FF0000"/>
          <w:sz w:val="26"/>
          <w:szCs w:val="26"/>
        </w:rPr>
        <w:t>。</w:t>
      </w:r>
    </w:p>
    <w:p w:rsidR="007E41E6" w:rsidRPr="00B566B4" w:rsidRDefault="007E41E6" w:rsidP="007E41E6">
      <w:pPr>
        <w:pStyle w:val="a3"/>
        <w:numPr>
          <w:ilvl w:val="0"/>
          <w:numId w:val="3"/>
        </w:numPr>
        <w:tabs>
          <w:tab w:val="left" w:pos="5220"/>
        </w:tabs>
        <w:snapToGrid w:val="0"/>
        <w:spacing w:line="276" w:lineRule="auto"/>
        <w:ind w:leftChars="0"/>
        <w:jc w:val="both"/>
        <w:rPr>
          <w:rFonts w:ascii="Times New Roman" w:eastAsia="標楷體" w:hAnsi="Times New Roman"/>
          <w:color w:val="FF0000"/>
          <w:sz w:val="26"/>
          <w:szCs w:val="26"/>
        </w:rPr>
      </w:pPr>
      <w:r w:rsidRPr="00B566B4">
        <w:rPr>
          <w:rFonts w:ascii="Times New Roman" w:eastAsia="標楷體" w:hAnsi="Times New Roman"/>
          <w:color w:val="FF0000"/>
          <w:sz w:val="26"/>
          <w:szCs w:val="26"/>
        </w:rPr>
        <w:t>版面設定：各</w:t>
      </w:r>
      <w:proofErr w:type="gramStart"/>
      <w:r w:rsidRPr="00B566B4">
        <w:rPr>
          <w:rFonts w:ascii="Times New Roman" w:eastAsia="標楷體" w:hAnsi="Times New Roman"/>
          <w:color w:val="FF0000"/>
          <w:sz w:val="26"/>
          <w:szCs w:val="26"/>
        </w:rPr>
        <w:t>邊界均為</w:t>
      </w:r>
      <w:r w:rsidRPr="00B566B4">
        <w:rPr>
          <w:rFonts w:ascii="Times New Roman" w:eastAsia="標楷體" w:hAnsi="Times New Roman" w:hint="eastAsia"/>
          <w:color w:val="FF0000"/>
          <w:sz w:val="26"/>
          <w:szCs w:val="26"/>
        </w:rPr>
        <w:t>2.5</w:t>
      </w:r>
      <w:r w:rsidRPr="00B566B4">
        <w:rPr>
          <w:rFonts w:ascii="Times New Roman" w:eastAsia="標楷體" w:hAnsi="Times New Roman"/>
          <w:color w:val="FF0000"/>
          <w:sz w:val="26"/>
          <w:szCs w:val="26"/>
        </w:rPr>
        <w:t>公分</w:t>
      </w:r>
      <w:proofErr w:type="gramEnd"/>
      <w:r w:rsidRPr="00B566B4">
        <w:rPr>
          <w:rFonts w:ascii="Times New Roman" w:eastAsia="標楷體" w:hAnsi="Times New Roman"/>
          <w:color w:val="FF0000"/>
          <w:sz w:val="26"/>
          <w:szCs w:val="26"/>
        </w:rPr>
        <w:t>，文字左右對齊。</w:t>
      </w:r>
    </w:p>
    <w:p w:rsidR="007E41E6" w:rsidRPr="00B566B4" w:rsidRDefault="007E41E6" w:rsidP="007E41E6">
      <w:pPr>
        <w:pStyle w:val="a3"/>
        <w:numPr>
          <w:ilvl w:val="0"/>
          <w:numId w:val="3"/>
        </w:numPr>
        <w:tabs>
          <w:tab w:val="left" w:pos="5220"/>
        </w:tabs>
        <w:snapToGrid w:val="0"/>
        <w:spacing w:line="276" w:lineRule="auto"/>
        <w:ind w:leftChars="0"/>
        <w:jc w:val="both"/>
        <w:rPr>
          <w:rFonts w:ascii="Times New Roman" w:eastAsia="標楷體" w:hAnsi="Times New Roman"/>
          <w:color w:val="FF0000"/>
          <w:sz w:val="26"/>
          <w:szCs w:val="26"/>
        </w:rPr>
      </w:pPr>
      <w:r w:rsidRPr="00B566B4">
        <w:rPr>
          <w:rFonts w:ascii="Times New Roman" w:eastAsia="標楷體" w:hAnsi="Times New Roman"/>
          <w:color w:val="FF0000"/>
          <w:sz w:val="26"/>
          <w:szCs w:val="26"/>
        </w:rPr>
        <w:t>段落行距：</w:t>
      </w:r>
      <w:r w:rsidRPr="00B566B4">
        <w:rPr>
          <w:rFonts w:ascii="Times New Roman" w:eastAsia="標楷體" w:hAnsi="Times New Roman" w:hint="eastAsia"/>
          <w:color w:val="FF0000"/>
          <w:sz w:val="26"/>
          <w:szCs w:val="26"/>
        </w:rPr>
        <w:t>單行間距</w:t>
      </w:r>
      <w:r w:rsidRPr="00B566B4">
        <w:rPr>
          <w:rFonts w:ascii="Times New Roman" w:eastAsia="標楷體" w:hAnsi="Times New Roman"/>
          <w:color w:val="FF0000"/>
          <w:sz w:val="26"/>
          <w:szCs w:val="26"/>
        </w:rPr>
        <w:t>。</w:t>
      </w:r>
    </w:p>
    <w:p w:rsidR="007E41E6" w:rsidRPr="00B566B4" w:rsidRDefault="007E41E6" w:rsidP="007E41E6">
      <w:pPr>
        <w:pStyle w:val="a3"/>
        <w:numPr>
          <w:ilvl w:val="0"/>
          <w:numId w:val="3"/>
        </w:numPr>
        <w:tabs>
          <w:tab w:val="left" w:pos="5220"/>
        </w:tabs>
        <w:snapToGrid w:val="0"/>
        <w:spacing w:line="276" w:lineRule="auto"/>
        <w:ind w:leftChars="0"/>
        <w:jc w:val="both"/>
        <w:rPr>
          <w:rFonts w:ascii="Times New Roman" w:eastAsia="標楷體" w:hAnsi="Times New Roman"/>
          <w:color w:val="FF0000"/>
          <w:sz w:val="26"/>
          <w:szCs w:val="26"/>
        </w:rPr>
      </w:pPr>
      <w:r w:rsidRPr="00B566B4">
        <w:rPr>
          <w:rFonts w:ascii="Times New Roman" w:eastAsia="標楷體" w:hAnsi="Times New Roman"/>
          <w:color w:val="FF0000"/>
          <w:sz w:val="26"/>
          <w:szCs w:val="26"/>
        </w:rPr>
        <w:t>字體大小</w:t>
      </w:r>
      <w:r w:rsidRPr="00B566B4">
        <w:rPr>
          <w:rFonts w:ascii="Times New Roman" w:eastAsia="標楷體" w:hAnsi="Times New Roman"/>
          <w:color w:val="FF0000"/>
          <w:sz w:val="26"/>
          <w:szCs w:val="26"/>
        </w:rPr>
        <w:t>12</w:t>
      </w:r>
      <w:r w:rsidRPr="00B566B4">
        <w:rPr>
          <w:rFonts w:ascii="Times New Roman" w:eastAsia="標楷體" w:hAnsi="Times New Roman"/>
          <w:color w:val="FF0000"/>
          <w:sz w:val="26"/>
          <w:szCs w:val="26"/>
        </w:rPr>
        <w:t>。</w:t>
      </w:r>
    </w:p>
    <w:p w:rsidR="007E41E6" w:rsidRPr="00B566B4" w:rsidRDefault="007E41E6" w:rsidP="007E41E6">
      <w:pPr>
        <w:pStyle w:val="a3"/>
        <w:numPr>
          <w:ilvl w:val="0"/>
          <w:numId w:val="3"/>
        </w:numPr>
        <w:tabs>
          <w:tab w:val="left" w:pos="5220"/>
        </w:tabs>
        <w:snapToGrid w:val="0"/>
        <w:spacing w:line="276" w:lineRule="auto"/>
        <w:ind w:leftChars="0"/>
        <w:jc w:val="both"/>
        <w:rPr>
          <w:rFonts w:ascii="Times New Roman" w:eastAsia="標楷體" w:hAnsi="Times New Roman"/>
          <w:color w:val="FF0000"/>
          <w:sz w:val="26"/>
          <w:szCs w:val="26"/>
        </w:rPr>
      </w:pPr>
      <w:r w:rsidRPr="00B566B4">
        <w:rPr>
          <w:rFonts w:ascii="Times New Roman" w:eastAsia="標楷體" w:hAnsi="Times New Roman"/>
          <w:color w:val="FF0000"/>
          <w:sz w:val="26"/>
          <w:szCs w:val="26"/>
        </w:rPr>
        <w:t>字型：</w:t>
      </w:r>
      <w:r w:rsidRPr="00B566B4">
        <w:rPr>
          <w:rFonts w:ascii="Times New Roman" w:eastAsia="標楷體" w:hAnsi="Times New Roman" w:hint="eastAsia"/>
          <w:color w:val="FF0000"/>
          <w:sz w:val="26"/>
          <w:szCs w:val="26"/>
        </w:rPr>
        <w:t>中文為標楷體，英文為</w:t>
      </w:r>
      <w:r w:rsidRPr="00B566B4">
        <w:rPr>
          <w:rFonts w:ascii="Times New Roman" w:eastAsia="標楷體" w:hAnsi="Times New Roman"/>
          <w:color w:val="FF0000"/>
          <w:sz w:val="26"/>
          <w:szCs w:val="26"/>
        </w:rPr>
        <w:t>Times New Roman</w:t>
      </w:r>
      <w:r w:rsidRPr="00B566B4">
        <w:rPr>
          <w:rFonts w:ascii="Times New Roman" w:eastAsia="標楷體" w:hAnsi="Times New Roman"/>
          <w:color w:val="FF0000"/>
          <w:sz w:val="26"/>
          <w:szCs w:val="26"/>
        </w:rPr>
        <w:t>。</w:t>
      </w:r>
    </w:p>
    <w:p w:rsidR="00B566B4" w:rsidRPr="00B566B4" w:rsidRDefault="00B566B4" w:rsidP="007E41E6">
      <w:pPr>
        <w:pStyle w:val="a3"/>
        <w:numPr>
          <w:ilvl w:val="0"/>
          <w:numId w:val="3"/>
        </w:numPr>
        <w:tabs>
          <w:tab w:val="left" w:pos="5220"/>
        </w:tabs>
        <w:snapToGrid w:val="0"/>
        <w:spacing w:line="276" w:lineRule="auto"/>
        <w:ind w:leftChars="0"/>
        <w:jc w:val="both"/>
        <w:rPr>
          <w:rFonts w:ascii="Times New Roman" w:eastAsia="標楷體" w:hAnsi="Times New Roman"/>
          <w:color w:val="FF0000"/>
          <w:sz w:val="26"/>
          <w:szCs w:val="26"/>
        </w:rPr>
      </w:pPr>
      <w:r w:rsidRPr="00B566B4">
        <w:rPr>
          <w:rFonts w:ascii="Times New Roman" w:eastAsia="標楷體" w:hAnsi="Times New Roman" w:hint="eastAsia"/>
          <w:color w:val="FF0000"/>
        </w:rPr>
        <w:t>實驗</w:t>
      </w:r>
      <w:r w:rsidRPr="00B566B4">
        <w:rPr>
          <w:rFonts w:ascii="Times New Roman" w:eastAsia="標楷體" w:hAnsi="Times New Roman" w:hint="eastAsia"/>
          <w:color w:val="FF0000"/>
        </w:rPr>
        <w:t>環境系統架構請描述清楚，例如</w:t>
      </w:r>
      <w:r w:rsidRPr="00B566B4">
        <w:rPr>
          <w:rFonts w:ascii="Times New Roman" w:eastAsia="標楷體" w:hAnsi="Times New Roman" w:hint="eastAsia"/>
          <w:color w:val="FF0000"/>
        </w:rPr>
        <w:t>架構</w:t>
      </w:r>
      <w:r>
        <w:rPr>
          <w:rFonts w:ascii="Times New Roman" w:eastAsia="標楷體" w:hAnsi="Times New Roman" w:hint="eastAsia"/>
          <w:color w:val="FF0000"/>
        </w:rPr>
        <w:t>在</w:t>
      </w:r>
      <w:bookmarkStart w:id="0" w:name="_GoBack"/>
      <w:bookmarkEnd w:id="0"/>
      <w:r>
        <w:rPr>
          <w:rFonts w:ascii="Times New Roman" w:eastAsia="標楷體" w:hAnsi="Times New Roman" w:hint="eastAsia"/>
          <w:color w:val="FF0000"/>
        </w:rPr>
        <w:t>Linux</w:t>
      </w:r>
      <w:r>
        <w:rPr>
          <w:rFonts w:ascii="Times New Roman" w:eastAsia="標楷體" w:hAnsi="Times New Roman" w:hint="eastAsia"/>
          <w:color w:val="FF0000"/>
        </w:rPr>
        <w:t>系統等等</w:t>
      </w:r>
    </w:p>
    <w:p w:rsidR="001E49AC" w:rsidRPr="00B566B4" w:rsidRDefault="007E41E6" w:rsidP="007E41E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color w:val="FF0000"/>
        </w:rPr>
      </w:pPr>
      <w:r w:rsidRPr="00B566B4">
        <w:rPr>
          <w:rFonts w:ascii="Times New Roman" w:eastAsia="標楷體" w:hAnsi="Times New Roman" w:hint="eastAsia"/>
          <w:color w:val="FF0000"/>
        </w:rPr>
        <w:t>實驗過程</w:t>
      </w:r>
      <w:r w:rsidR="005D6959" w:rsidRPr="00B566B4">
        <w:rPr>
          <w:rFonts w:ascii="Times New Roman" w:eastAsia="標楷體" w:hAnsi="Times New Roman" w:hint="eastAsia"/>
          <w:color w:val="FF0000"/>
        </w:rPr>
        <w:t>、</w:t>
      </w:r>
      <w:r w:rsidRPr="00B566B4">
        <w:rPr>
          <w:rFonts w:ascii="Times New Roman" w:eastAsia="標楷體" w:hAnsi="Times New Roman" w:hint="eastAsia"/>
          <w:color w:val="FF0000"/>
        </w:rPr>
        <w:t>內容</w:t>
      </w:r>
      <w:r w:rsidR="005D6959" w:rsidRPr="00B566B4">
        <w:rPr>
          <w:rFonts w:ascii="Times New Roman" w:eastAsia="標楷體" w:hAnsi="Times New Roman" w:hint="eastAsia"/>
          <w:color w:val="FF0000"/>
        </w:rPr>
        <w:t>和結果</w:t>
      </w:r>
      <w:proofErr w:type="gramStart"/>
      <w:r w:rsidR="005D6959" w:rsidRPr="00B566B4">
        <w:rPr>
          <w:rFonts w:ascii="Times New Roman" w:eastAsia="標楷體" w:hAnsi="Times New Roman" w:hint="eastAsia"/>
          <w:color w:val="FF0000"/>
        </w:rPr>
        <w:t>要</w:t>
      </w:r>
      <w:r w:rsidRPr="00B566B4">
        <w:rPr>
          <w:rFonts w:ascii="Times New Roman" w:eastAsia="標楷體" w:hAnsi="Times New Roman" w:hint="eastAsia"/>
          <w:color w:val="FF0000"/>
        </w:rPr>
        <w:t>截圖</w:t>
      </w:r>
      <w:r w:rsidR="00986479" w:rsidRPr="00B566B4">
        <w:rPr>
          <w:rFonts w:ascii="Times New Roman" w:eastAsia="標楷體" w:hAnsi="Times New Roman" w:hint="eastAsia"/>
          <w:color w:val="FF0000"/>
        </w:rPr>
        <w:t>以及</w:t>
      </w:r>
      <w:proofErr w:type="gramEnd"/>
      <w:r w:rsidR="00986479" w:rsidRPr="00B566B4">
        <w:rPr>
          <w:rFonts w:ascii="Times New Roman" w:eastAsia="標楷體" w:hAnsi="Times New Roman" w:hint="eastAsia"/>
          <w:color w:val="FF0000"/>
        </w:rPr>
        <w:t>程式碼每</w:t>
      </w:r>
      <w:proofErr w:type="gramStart"/>
      <w:r w:rsidR="00986479" w:rsidRPr="00B566B4">
        <w:rPr>
          <w:rFonts w:ascii="Times New Roman" w:eastAsia="標楷體" w:hAnsi="Times New Roman" w:hint="eastAsia"/>
          <w:color w:val="FF0000"/>
        </w:rPr>
        <w:t>個</w:t>
      </w:r>
      <w:proofErr w:type="gramEnd"/>
      <w:r w:rsidR="00986479" w:rsidRPr="00B566B4">
        <w:rPr>
          <w:rFonts w:ascii="Times New Roman" w:eastAsia="標楷體" w:hAnsi="Times New Roman" w:hint="eastAsia"/>
          <w:color w:val="FF0000"/>
        </w:rPr>
        <w:t>步驟繪製架構流程圖</w:t>
      </w:r>
      <w:r w:rsidRPr="00B566B4">
        <w:rPr>
          <w:rFonts w:ascii="Times New Roman" w:eastAsia="標楷體" w:hAnsi="Times New Roman" w:hint="eastAsia"/>
          <w:color w:val="FF0000"/>
        </w:rPr>
        <w:t>，每</w:t>
      </w:r>
      <w:proofErr w:type="gramStart"/>
      <w:r w:rsidRPr="00B566B4">
        <w:rPr>
          <w:rFonts w:ascii="Times New Roman" w:eastAsia="標楷體" w:hAnsi="Times New Roman" w:hint="eastAsia"/>
          <w:color w:val="FF0000"/>
        </w:rPr>
        <w:t>張截圖</w:t>
      </w:r>
      <w:proofErr w:type="gramEnd"/>
      <w:r w:rsidRPr="00B566B4">
        <w:rPr>
          <w:rFonts w:ascii="Times New Roman" w:eastAsia="標楷體" w:hAnsi="Times New Roman" w:hint="eastAsia"/>
          <w:color w:val="FF0000"/>
        </w:rPr>
        <w:t>底下請提供</w:t>
      </w:r>
      <w:r w:rsidRPr="00B566B4">
        <w:rPr>
          <w:rFonts w:ascii="Times New Roman" w:eastAsia="標楷體" w:hAnsi="Times New Roman" w:hint="eastAsia"/>
          <w:color w:val="FF0000"/>
        </w:rPr>
        <w:t>10-30</w:t>
      </w:r>
      <w:r w:rsidRPr="00B566B4">
        <w:rPr>
          <w:rFonts w:ascii="Times New Roman" w:eastAsia="標楷體" w:hAnsi="Times New Roman" w:hint="eastAsia"/>
          <w:color w:val="FF0000"/>
        </w:rPr>
        <w:t>字的文字說明。</w:t>
      </w:r>
    </w:p>
    <w:p w:rsidR="001E49AC" w:rsidRPr="00B566B4" w:rsidRDefault="00891D99" w:rsidP="001E49A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color w:val="FF0000"/>
        </w:rPr>
      </w:pPr>
      <w:r w:rsidRPr="00B566B4">
        <w:rPr>
          <w:rFonts w:ascii="Times New Roman" w:eastAsia="標楷體" w:hAnsi="Times New Roman" w:hint="eastAsia"/>
          <w:color w:val="FF0000"/>
        </w:rPr>
        <w:t>程式碼請寫詳細註解，各個階段要註明清楚</w:t>
      </w:r>
    </w:p>
    <w:p w:rsidR="001E49AC" w:rsidRPr="00B566B4" w:rsidRDefault="00891D99" w:rsidP="00012DC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color w:val="FF0000"/>
        </w:rPr>
      </w:pPr>
      <w:r w:rsidRPr="00B566B4">
        <w:rPr>
          <w:rFonts w:ascii="Times New Roman" w:eastAsia="標楷體" w:hAnsi="Times New Roman" w:hint="eastAsia"/>
          <w:color w:val="FF0000"/>
        </w:rPr>
        <w:t>程式碼除了附在</w:t>
      </w:r>
      <w:r w:rsidRPr="00B566B4">
        <w:rPr>
          <w:rFonts w:ascii="Times New Roman" w:eastAsia="標楷體" w:hAnsi="Times New Roman" w:hint="eastAsia"/>
          <w:color w:val="FF0000"/>
        </w:rPr>
        <w:t>w</w:t>
      </w:r>
      <w:r w:rsidRPr="00B566B4">
        <w:rPr>
          <w:rFonts w:ascii="Times New Roman" w:eastAsia="標楷體" w:hAnsi="Times New Roman"/>
          <w:color w:val="FF0000"/>
        </w:rPr>
        <w:t>ord</w:t>
      </w:r>
      <w:r w:rsidRPr="00B566B4">
        <w:rPr>
          <w:rFonts w:ascii="Times New Roman" w:eastAsia="標楷體" w:hAnsi="Times New Roman" w:hint="eastAsia"/>
          <w:color w:val="FF0000"/>
        </w:rPr>
        <w:t>，也要將原始檔</w:t>
      </w:r>
      <w:r w:rsidRPr="00B566B4">
        <w:rPr>
          <w:rFonts w:ascii="Times New Roman" w:eastAsia="標楷體" w:hAnsi="Times New Roman" w:hint="eastAsia"/>
          <w:color w:val="FF0000"/>
        </w:rPr>
        <w:t>(</w:t>
      </w:r>
      <w:r w:rsidRPr="00B566B4">
        <w:rPr>
          <w:rFonts w:ascii="Times New Roman" w:eastAsia="標楷體" w:hAnsi="Times New Roman" w:hint="eastAsia"/>
          <w:color w:val="FF0000"/>
        </w:rPr>
        <w:t>例如</w:t>
      </w:r>
      <w:r w:rsidRPr="00B566B4">
        <w:rPr>
          <w:rFonts w:ascii="Times New Roman" w:eastAsia="標楷體" w:hAnsi="Times New Roman" w:hint="eastAsia"/>
          <w:color w:val="FF0000"/>
        </w:rPr>
        <w:t>.c</w:t>
      </w:r>
      <w:r w:rsidRPr="00B566B4">
        <w:rPr>
          <w:rFonts w:ascii="Times New Roman" w:eastAsia="標楷體" w:hAnsi="Times New Roman" w:hint="eastAsia"/>
          <w:color w:val="FF0000"/>
        </w:rPr>
        <w:t>、</w:t>
      </w:r>
      <w:r w:rsidRPr="00B566B4">
        <w:rPr>
          <w:rFonts w:ascii="Times New Roman" w:eastAsia="標楷體" w:hAnsi="Times New Roman" w:hint="eastAsia"/>
          <w:color w:val="FF0000"/>
        </w:rPr>
        <w:t>.</w:t>
      </w:r>
      <w:proofErr w:type="spellStart"/>
      <w:r w:rsidRPr="00B566B4">
        <w:rPr>
          <w:rFonts w:ascii="Times New Roman" w:eastAsia="標楷體" w:hAnsi="Times New Roman" w:hint="eastAsia"/>
          <w:color w:val="FF0000"/>
        </w:rPr>
        <w:t>cp</w:t>
      </w:r>
      <w:r w:rsidRPr="00B566B4">
        <w:rPr>
          <w:rFonts w:ascii="Times New Roman" w:eastAsia="標楷體" w:hAnsi="Times New Roman"/>
          <w:color w:val="FF0000"/>
        </w:rPr>
        <w:t>p</w:t>
      </w:r>
      <w:proofErr w:type="spellEnd"/>
      <w:r w:rsidRPr="00B566B4">
        <w:rPr>
          <w:rFonts w:ascii="Times New Roman" w:eastAsia="標楷體" w:hAnsi="Times New Roman" w:hint="eastAsia"/>
          <w:color w:val="FF0000"/>
        </w:rPr>
        <w:t>檔等等</w:t>
      </w:r>
      <w:r w:rsidRPr="00B566B4">
        <w:rPr>
          <w:rFonts w:ascii="Times New Roman" w:eastAsia="標楷體" w:hAnsi="Times New Roman" w:hint="eastAsia"/>
          <w:color w:val="FF0000"/>
        </w:rPr>
        <w:t>)</w:t>
      </w:r>
      <w:r w:rsidRPr="00B566B4">
        <w:rPr>
          <w:rFonts w:ascii="Times New Roman" w:eastAsia="標楷體" w:hAnsi="Times New Roman" w:hint="eastAsia"/>
          <w:color w:val="FF0000"/>
        </w:rPr>
        <w:t>附上。</w:t>
      </w:r>
    </w:p>
    <w:p w:rsidR="000B7453" w:rsidRPr="00B566B4" w:rsidRDefault="001C27BD" w:rsidP="000B745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B566B4">
        <w:rPr>
          <w:rFonts w:ascii="Times New Roman" w:eastAsia="標楷體" w:hAnsi="Times New Roman" w:hint="eastAsia"/>
        </w:rPr>
        <w:t>額外特殊內容</w:t>
      </w:r>
      <w:r w:rsidRPr="00B566B4">
        <w:rPr>
          <w:rFonts w:ascii="Times New Roman" w:eastAsia="標楷體" w:hAnsi="Times New Roman" w:hint="eastAsia"/>
        </w:rPr>
        <w:t>(</w:t>
      </w:r>
      <w:r w:rsidRPr="00B566B4">
        <w:rPr>
          <w:rFonts w:ascii="Times New Roman" w:eastAsia="標楷體" w:hAnsi="Times New Roman"/>
        </w:rPr>
        <w:t>10%</w:t>
      </w:r>
      <w:r w:rsidRPr="00B566B4">
        <w:rPr>
          <w:rFonts w:ascii="Times New Roman" w:eastAsia="標楷體" w:hAnsi="Times New Roman" w:hint="eastAsia"/>
        </w:rPr>
        <w:t>)</w:t>
      </w:r>
    </w:p>
    <w:p w:rsidR="000B7453" w:rsidRPr="00B566B4" w:rsidRDefault="000B7453" w:rsidP="000B7453">
      <w:pPr>
        <w:rPr>
          <w:rFonts w:ascii="Times New Roman" w:eastAsia="標楷體" w:hAnsi="Times New Roman"/>
          <w:b/>
        </w:rPr>
      </w:pPr>
      <w:r w:rsidRPr="00B566B4">
        <w:rPr>
          <w:rFonts w:ascii="Times New Roman" w:eastAsia="標楷體" w:hAnsi="Times New Roman" w:hint="eastAsia"/>
          <w:b/>
        </w:rPr>
        <w:t>附註</w:t>
      </w:r>
    </w:p>
    <w:p w:rsidR="000C04B6" w:rsidRPr="000C04B6" w:rsidRDefault="001E3632" w:rsidP="001C27BD">
      <w:pPr>
        <w:pStyle w:val="a3"/>
        <w:ind w:leftChars="0" w:left="360"/>
        <w:rPr>
          <w:rFonts w:ascii="Times New Roman" w:eastAsia="標楷體" w:hAnsi="Times New Roman"/>
        </w:rPr>
      </w:pPr>
      <w:r w:rsidRPr="00B566B4">
        <w:rPr>
          <w:rFonts w:ascii="Times New Roman" w:eastAsia="標楷體" w:hAnsi="Times New Roman" w:hint="eastAsia"/>
        </w:rPr>
        <w:t>#</w:t>
      </w:r>
      <w:r w:rsidR="000B7453" w:rsidRPr="00B566B4">
        <w:rPr>
          <w:rFonts w:ascii="Times New Roman" w:eastAsia="標楷體" w:hAnsi="Times New Roman" w:hint="eastAsia"/>
        </w:rPr>
        <w:t>作業評分標準</w:t>
      </w:r>
      <w:r w:rsidRPr="00B566B4">
        <w:rPr>
          <w:rFonts w:ascii="Times New Roman" w:eastAsia="標楷體" w:hAnsi="Times New Roman" w:hint="eastAsia"/>
        </w:rPr>
        <w:t>完成第</w:t>
      </w:r>
      <w:r w:rsidRPr="00B566B4">
        <w:rPr>
          <w:rFonts w:ascii="Times New Roman" w:eastAsia="標楷體" w:hAnsi="Times New Roman"/>
        </w:rPr>
        <w:t>2</w:t>
      </w:r>
      <w:r w:rsidRPr="00B566B4">
        <w:rPr>
          <w:rFonts w:ascii="Times New Roman" w:eastAsia="標楷體" w:hAnsi="Times New Roman" w:hint="eastAsia"/>
        </w:rPr>
        <w:t>項即可得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 w:hint="eastAsia"/>
        </w:rPr>
        <w:t>60</w:t>
      </w:r>
      <w:r>
        <w:rPr>
          <w:rFonts w:ascii="Times New Roman" w:eastAsia="標楷體" w:hAnsi="Times New Roman"/>
        </w:rPr>
        <w:t>%(</w:t>
      </w:r>
      <w:r>
        <w:rPr>
          <w:rFonts w:ascii="Times New Roman" w:eastAsia="標楷體" w:hAnsi="Times New Roman" w:hint="eastAsia"/>
        </w:rPr>
        <w:t>包含第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項</w:t>
      </w:r>
      <w:r w:rsidR="000B7453">
        <w:rPr>
          <w:rFonts w:ascii="Times New Roman" w:eastAsia="標楷體" w:hAnsi="Times New Roman" w:hint="eastAsia"/>
        </w:rPr>
        <w:t>分數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，只完成第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項部分只能得到</w:t>
      </w:r>
      <w:r>
        <w:rPr>
          <w:rFonts w:ascii="Times New Roman" w:eastAsia="標楷體" w:hAnsi="Times New Roman" w:hint="eastAsia"/>
        </w:rPr>
        <w:t>30%</w:t>
      </w:r>
    </w:p>
    <w:sectPr w:rsidR="000C04B6" w:rsidRPr="000C0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80E"/>
    <w:multiLevelType w:val="hybridMultilevel"/>
    <w:tmpl w:val="E5CC6D60"/>
    <w:lvl w:ilvl="0" w:tplc="6A28E8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490A58EE"/>
    <w:multiLevelType w:val="hybridMultilevel"/>
    <w:tmpl w:val="D058515C"/>
    <w:lvl w:ilvl="0" w:tplc="67B06BD4">
      <w:start w:val="1"/>
      <w:numFmt w:val="bullet"/>
      <w:lvlText w:val=""/>
      <w:lvlJc w:val="left"/>
      <w:pPr>
        <w:ind w:left="12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80"/>
      </w:pPr>
      <w:rPr>
        <w:rFonts w:ascii="Wingdings" w:hAnsi="Wingdings" w:hint="default"/>
      </w:rPr>
    </w:lvl>
  </w:abstractNum>
  <w:abstractNum w:abstractNumId="2" w15:restartNumberingAfterBreak="0">
    <w:nsid w:val="4CE0740D"/>
    <w:multiLevelType w:val="hybridMultilevel"/>
    <w:tmpl w:val="5E80C470"/>
    <w:lvl w:ilvl="0" w:tplc="67B06BD4">
      <w:start w:val="1"/>
      <w:numFmt w:val="bullet"/>
      <w:lvlText w:val="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3" w15:restartNumberingAfterBreak="0">
    <w:nsid w:val="502566A6"/>
    <w:multiLevelType w:val="hybridMultilevel"/>
    <w:tmpl w:val="E5CC6D60"/>
    <w:lvl w:ilvl="0" w:tplc="6A28E8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57F756AD"/>
    <w:multiLevelType w:val="hybridMultilevel"/>
    <w:tmpl w:val="F3F6CA42"/>
    <w:lvl w:ilvl="0" w:tplc="04090001">
      <w:start w:val="1"/>
      <w:numFmt w:val="bullet"/>
      <w:lvlText w:val=""/>
      <w:lvlJc w:val="left"/>
      <w:pPr>
        <w:ind w:left="12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80"/>
      </w:pPr>
      <w:rPr>
        <w:rFonts w:ascii="Wingdings" w:hAnsi="Wingdings" w:hint="default"/>
      </w:rPr>
    </w:lvl>
  </w:abstractNum>
  <w:abstractNum w:abstractNumId="5" w15:restartNumberingAfterBreak="0">
    <w:nsid w:val="7D172756"/>
    <w:multiLevelType w:val="hybridMultilevel"/>
    <w:tmpl w:val="7988F96A"/>
    <w:lvl w:ilvl="0" w:tplc="04090001">
      <w:start w:val="1"/>
      <w:numFmt w:val="bullet"/>
      <w:lvlText w:val=""/>
      <w:lvlJc w:val="left"/>
      <w:pPr>
        <w:ind w:left="12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C6"/>
    <w:rsid w:val="00012DC6"/>
    <w:rsid w:val="000B7453"/>
    <w:rsid w:val="000C04B6"/>
    <w:rsid w:val="001C27BD"/>
    <w:rsid w:val="001E3632"/>
    <w:rsid w:val="001E49AC"/>
    <w:rsid w:val="002A6348"/>
    <w:rsid w:val="00305D50"/>
    <w:rsid w:val="003B32F4"/>
    <w:rsid w:val="00523525"/>
    <w:rsid w:val="005D6959"/>
    <w:rsid w:val="00622201"/>
    <w:rsid w:val="007E41E6"/>
    <w:rsid w:val="00891D99"/>
    <w:rsid w:val="00986479"/>
    <w:rsid w:val="00B51AC6"/>
    <w:rsid w:val="00B566B4"/>
    <w:rsid w:val="00C13BA0"/>
    <w:rsid w:val="00D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9F67"/>
  <w15:chartTrackingRefBased/>
  <w15:docId w15:val="{F4AEC008-6689-41F1-96D5-7AFA4809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4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嘉廷 高</dc:creator>
  <cp:keywords/>
  <dc:description/>
  <cp:lastModifiedBy>嘉廷 高</cp:lastModifiedBy>
  <cp:revision>15</cp:revision>
  <dcterms:created xsi:type="dcterms:W3CDTF">2019-11-20T05:03:00Z</dcterms:created>
  <dcterms:modified xsi:type="dcterms:W3CDTF">2019-11-20T08:57:00Z</dcterms:modified>
</cp:coreProperties>
</file>