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657" w:rsidRDefault="00C74657" w:rsidP="00C74657">
      <w:pPr>
        <w:pStyle w:val="Heading1"/>
      </w:pPr>
      <w:proofErr w:type="spellStart"/>
      <w:r>
        <w:t>Laker</w:t>
      </w:r>
      <w:proofErr w:type="spellEnd"/>
      <w:r>
        <w:t xml:space="preserve"> Legacies – Database Design</w:t>
      </w:r>
    </w:p>
    <w:p w:rsidR="00C74657" w:rsidRDefault="00C74657" w:rsidP="00C74657">
      <w:pPr>
        <w:jc w:val="center"/>
      </w:pPr>
    </w:p>
    <w:p w:rsidR="00C74657" w:rsidRDefault="00C74657" w:rsidP="00C74657">
      <w:pPr>
        <w:pStyle w:val="Heading2"/>
      </w:pPr>
      <w:r>
        <w:t>DB Description</w:t>
      </w:r>
    </w:p>
    <w:p w:rsidR="00C74657" w:rsidRDefault="00C74657" w:rsidP="00C74657"/>
    <w:p w:rsidR="00C74657" w:rsidRDefault="00C74657" w:rsidP="00C74657">
      <w:r>
        <w:tab/>
        <w:t xml:space="preserve">The </w:t>
      </w:r>
      <w:proofErr w:type="spellStart"/>
      <w:r>
        <w:t>Laker</w:t>
      </w:r>
      <w:proofErr w:type="spellEnd"/>
      <w:r>
        <w:t xml:space="preserve"> legacies directory, or database, will contain all of the information about various buildings and/or monuments of Grand Valley and their related donors/major contributors.   </w:t>
      </w:r>
    </w:p>
    <w:p w:rsidR="00C74657" w:rsidRDefault="00C74657" w:rsidP="00C74657">
      <w:r>
        <w:tab/>
        <w:t xml:space="preserve">A </w:t>
      </w:r>
      <w:proofErr w:type="gramStart"/>
      <w:r>
        <w:t>donor’s/</w:t>
      </w:r>
      <w:proofErr w:type="gramEnd"/>
      <w:r>
        <w:t>contributor’s name and short biography should be recorded in the database.  Although it is unlikely, it is possible for two individuals to have the same name.  Therefore, in order to uniquely identify each contributor, each contributor should have his/her own unique ID number.</w:t>
      </w:r>
    </w:p>
    <w:p w:rsidR="00C74657" w:rsidRDefault="00C74657" w:rsidP="00C74657">
      <w:r>
        <w:tab/>
        <w:t xml:space="preserve">Each building/monument has a unique name.  The database should record its address, </w:t>
      </w:r>
      <w:r w:rsidR="0004431A">
        <w:t>campus</w:t>
      </w:r>
      <w:r>
        <w:t xml:space="preserve">, date established, and its </w:t>
      </w:r>
      <w:r w:rsidRPr="00C74657">
        <w:rPr>
          <w:highlight w:val="yellow"/>
        </w:rPr>
        <w:t>GPS coordinates</w:t>
      </w:r>
      <w:r>
        <w:t>.</w:t>
      </w:r>
    </w:p>
    <w:p w:rsidR="00C74657" w:rsidRDefault="00C74657" w:rsidP="00C74657">
      <w:pPr>
        <w:ind w:firstLine="720"/>
      </w:pPr>
      <w:r>
        <w:t xml:space="preserve">All donors in the database have donated/contributed toward at least one monument/building.  Likewise, all buildings in the database have at least one donor.  A donor can donate/contribute toward multiple buildings.  Likewise, multiple buildings could have </w:t>
      </w:r>
      <w:r w:rsidR="00D6749E">
        <w:t>multiple donors.</w:t>
      </w:r>
    </w:p>
    <w:p w:rsidR="00D6749E" w:rsidRDefault="00D6749E" w:rsidP="00C74657">
      <w:pPr>
        <w:ind w:firstLine="720"/>
      </w:pPr>
      <w:r>
        <w:t xml:space="preserve">For visual effect, the database will hold references to image files of both contributors and monuments.  Not all monuments/contributors will have a picture; all pictures referenced in the database, however, will refer to a contributor or a monument. </w:t>
      </w:r>
      <w:r w:rsidR="00BE78D5">
        <w:t xml:space="preserve"> Two different contributors could share the same image (this is because some contributors are </w:t>
      </w:r>
      <w:proofErr w:type="spellStart"/>
      <w:r w:rsidR="00BE78D5">
        <w:t>unpictured</w:t>
      </w:r>
      <w:proofErr w:type="spellEnd"/>
      <w:r w:rsidR="00BE78D5">
        <w:t xml:space="preserve"> so, instead, an image of the contributed monument is shown.  Because of this, if two </w:t>
      </w:r>
      <w:proofErr w:type="spellStart"/>
      <w:r w:rsidR="00BE78D5">
        <w:t>unpictured</w:t>
      </w:r>
      <w:proofErr w:type="spellEnd"/>
      <w:r w:rsidR="00BE78D5">
        <w:t xml:space="preserve"> contributors contributed to the same building, they could reference the same monument).</w:t>
      </w:r>
      <w:r>
        <w:t xml:space="preserve"> A monument and a contributor can reference the same image.</w:t>
      </w:r>
      <w:r w:rsidR="008F520C">
        <w:t xml:space="preserve">  A single image cannot refer to multiple monuments.  However, a monument can have multiple images of it.</w:t>
      </w:r>
    </w:p>
    <w:p w:rsidR="00BE78D5" w:rsidRDefault="00BE78D5" w:rsidP="00BE78D5"/>
    <w:p w:rsidR="00BE78D5" w:rsidRDefault="00BE78D5" w:rsidP="00BE78D5">
      <w:r>
        <w:tab/>
      </w:r>
      <w:r w:rsidRPr="00803D40">
        <w:rPr>
          <w:highlight w:val="yellow"/>
        </w:rPr>
        <w:t>Can there be multiple pictures of the same contributor/monument?</w:t>
      </w:r>
    </w:p>
    <w:p w:rsidR="00C74657" w:rsidRDefault="00C74657" w:rsidP="00C74657"/>
    <w:p w:rsidR="00C74657" w:rsidRPr="00C74657" w:rsidRDefault="00C74657" w:rsidP="00C74657"/>
    <w:p w:rsidR="00803D40" w:rsidRDefault="00803D40">
      <w:pPr>
        <w:spacing w:after="200" w:line="276" w:lineRule="auto"/>
        <w:rPr>
          <w:u w:val="single"/>
        </w:rPr>
      </w:pPr>
      <w:r>
        <w:br w:type="page"/>
      </w:r>
    </w:p>
    <w:p w:rsidR="00C74657" w:rsidRDefault="00C74657" w:rsidP="00C74657">
      <w:pPr>
        <w:pStyle w:val="Heading2"/>
      </w:pPr>
      <w:r>
        <w:lastRenderedPageBreak/>
        <w:t>ER Diagram</w:t>
      </w:r>
    </w:p>
    <w:p w:rsidR="00C74657" w:rsidRDefault="00C74657"/>
    <w:p w:rsidR="000A5BED" w:rsidRDefault="008F520C">
      <w:r>
        <w:rPr>
          <w:noProof/>
        </w:rPr>
        <w:drawing>
          <wp:inline distT="0" distB="0" distL="0" distR="0">
            <wp:extent cx="5169638" cy="2442116"/>
            <wp:effectExtent l="19050" t="0" r="0" b="0"/>
            <wp:docPr id="2" name="Picture 1" descr="C:\Users\Kyle\Documents\College\Winter 2014\CS 467 - Senior Project\Android Laker Legacy\Directory DB 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yle\Documents\College\Winter 2014\CS 467 - Senior Project\Android Laker Legacy\Directory DB ER.png"/>
                    <pic:cNvPicPr>
                      <a:picLocks noChangeAspect="1" noChangeArrowheads="1"/>
                    </pic:cNvPicPr>
                  </pic:nvPicPr>
                  <pic:blipFill>
                    <a:blip r:embed="rId4"/>
                    <a:srcRect/>
                    <a:stretch>
                      <a:fillRect/>
                    </a:stretch>
                  </pic:blipFill>
                  <pic:spPr bwMode="auto">
                    <a:xfrm>
                      <a:off x="0" y="0"/>
                      <a:ext cx="5170995" cy="2442757"/>
                    </a:xfrm>
                    <a:prstGeom prst="rect">
                      <a:avLst/>
                    </a:prstGeom>
                    <a:noFill/>
                    <a:ln w="9525">
                      <a:noFill/>
                      <a:miter lim="800000"/>
                      <a:headEnd/>
                      <a:tailEnd/>
                    </a:ln>
                  </pic:spPr>
                </pic:pic>
              </a:graphicData>
            </a:graphic>
          </wp:inline>
        </w:drawing>
      </w:r>
    </w:p>
    <w:p w:rsidR="00C74657" w:rsidRDefault="00C74657"/>
    <w:p w:rsidR="00C74657" w:rsidRDefault="00C74657" w:rsidP="00C74657">
      <w:pPr>
        <w:pStyle w:val="Heading2"/>
      </w:pPr>
      <w:r>
        <w:t>Relational Tables</w:t>
      </w:r>
    </w:p>
    <w:p w:rsidR="00C74657" w:rsidRDefault="00C74657" w:rsidP="00C7465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8"/>
        <w:gridCol w:w="6390"/>
      </w:tblGrid>
      <w:tr w:rsidR="00C74657" w:rsidTr="00C74657">
        <w:tc>
          <w:tcPr>
            <w:tcW w:w="2898" w:type="dxa"/>
          </w:tcPr>
          <w:p w:rsidR="00C74657" w:rsidRPr="00C74657" w:rsidRDefault="00C74657" w:rsidP="00C74657">
            <w:pPr>
              <w:jc w:val="right"/>
              <w:rPr>
                <w:i/>
                <w:u w:val="single"/>
              </w:rPr>
            </w:pPr>
            <w:r w:rsidRPr="00C74657">
              <w:rPr>
                <w:i/>
                <w:u w:val="single"/>
              </w:rPr>
              <w:t>Table Name</w:t>
            </w:r>
          </w:p>
        </w:tc>
        <w:tc>
          <w:tcPr>
            <w:tcW w:w="6390" w:type="dxa"/>
          </w:tcPr>
          <w:p w:rsidR="00C74657" w:rsidRPr="00C74657" w:rsidRDefault="00C74657" w:rsidP="00C74657">
            <w:pPr>
              <w:rPr>
                <w:i/>
                <w:u w:val="single"/>
              </w:rPr>
            </w:pPr>
            <w:r w:rsidRPr="00C74657">
              <w:rPr>
                <w:i/>
                <w:u w:val="single"/>
              </w:rPr>
              <w:t>Attributes</w:t>
            </w:r>
          </w:p>
        </w:tc>
      </w:tr>
      <w:tr w:rsidR="00C74657" w:rsidTr="00C74657">
        <w:tc>
          <w:tcPr>
            <w:tcW w:w="2898" w:type="dxa"/>
          </w:tcPr>
          <w:p w:rsidR="00C74657" w:rsidRDefault="00C74657" w:rsidP="00C74657">
            <w:pPr>
              <w:jc w:val="right"/>
            </w:pPr>
            <w:r w:rsidRPr="00C74657">
              <w:rPr>
                <w:b/>
              </w:rPr>
              <w:t>MONUMENT</w:t>
            </w:r>
          </w:p>
        </w:tc>
        <w:tc>
          <w:tcPr>
            <w:tcW w:w="6390" w:type="dxa"/>
          </w:tcPr>
          <w:p w:rsidR="00C74657" w:rsidRDefault="00C74657" w:rsidP="0004431A">
            <w:r>
              <w:t xml:space="preserve">( </w:t>
            </w:r>
            <w:r w:rsidRPr="00C74657">
              <w:rPr>
                <w:u w:val="single"/>
              </w:rPr>
              <w:t>Name</w:t>
            </w:r>
            <w:r>
              <w:t xml:space="preserve"> , Address , </w:t>
            </w:r>
            <w:r w:rsidR="0004431A">
              <w:t>Campus</w:t>
            </w:r>
            <w:r>
              <w:t xml:space="preserve"> , </w:t>
            </w:r>
            <w:proofErr w:type="spellStart"/>
            <w:r>
              <w:t>Date_Est</w:t>
            </w:r>
            <w:proofErr w:type="spellEnd"/>
            <w:r>
              <w:t xml:space="preserve"> , GPS )</w:t>
            </w:r>
          </w:p>
        </w:tc>
      </w:tr>
      <w:tr w:rsidR="00C74657" w:rsidTr="00C74657">
        <w:tc>
          <w:tcPr>
            <w:tcW w:w="2898" w:type="dxa"/>
          </w:tcPr>
          <w:p w:rsidR="00C74657" w:rsidRDefault="00C74657" w:rsidP="00C74657">
            <w:pPr>
              <w:jc w:val="right"/>
            </w:pPr>
            <w:r w:rsidRPr="00C74657">
              <w:rPr>
                <w:b/>
              </w:rPr>
              <w:t>DONOR</w:t>
            </w:r>
          </w:p>
        </w:tc>
        <w:tc>
          <w:tcPr>
            <w:tcW w:w="6390" w:type="dxa"/>
          </w:tcPr>
          <w:p w:rsidR="00C74657" w:rsidRDefault="00C74657" w:rsidP="00C74657">
            <w:r>
              <w:t xml:space="preserve">( </w:t>
            </w:r>
            <w:r w:rsidRPr="00C74657">
              <w:rPr>
                <w:u w:val="single"/>
              </w:rPr>
              <w:t>ID</w:t>
            </w:r>
            <w:r>
              <w:t xml:space="preserve"> , Name , Bio</w:t>
            </w:r>
            <w:r w:rsidR="008F520C">
              <w:t xml:space="preserve">, </w:t>
            </w:r>
            <w:proofErr w:type="spellStart"/>
            <w:r w:rsidR="008F520C">
              <w:t>Image_ID</w:t>
            </w:r>
            <w:proofErr w:type="spellEnd"/>
            <w:r>
              <w:t xml:space="preserve"> )</w:t>
            </w:r>
          </w:p>
        </w:tc>
      </w:tr>
      <w:tr w:rsidR="008F520C" w:rsidTr="00C74657">
        <w:tc>
          <w:tcPr>
            <w:tcW w:w="2898" w:type="dxa"/>
          </w:tcPr>
          <w:p w:rsidR="008F520C" w:rsidRPr="00C74657" w:rsidRDefault="008F520C" w:rsidP="00C74657">
            <w:pPr>
              <w:jc w:val="right"/>
              <w:rPr>
                <w:b/>
              </w:rPr>
            </w:pPr>
            <w:r>
              <w:rPr>
                <w:b/>
              </w:rPr>
              <w:t>IMAGE</w:t>
            </w:r>
          </w:p>
        </w:tc>
        <w:tc>
          <w:tcPr>
            <w:tcW w:w="6390" w:type="dxa"/>
          </w:tcPr>
          <w:p w:rsidR="008F520C" w:rsidRDefault="008F520C" w:rsidP="002B11DD">
            <w:r>
              <w:t xml:space="preserve">( ID, </w:t>
            </w:r>
            <w:proofErr w:type="spellStart"/>
            <w:r>
              <w:t>Filepath</w:t>
            </w:r>
            <w:proofErr w:type="spellEnd"/>
            <w:r>
              <w:t xml:space="preserve">, </w:t>
            </w:r>
            <w:proofErr w:type="spellStart"/>
            <w:r>
              <w:t>Monument_</w:t>
            </w:r>
            <w:r w:rsidR="002B11DD">
              <w:t>Name</w:t>
            </w:r>
            <w:proofErr w:type="spellEnd"/>
            <w:r w:rsidR="003136C9">
              <w:t xml:space="preserve"> )</w:t>
            </w:r>
          </w:p>
        </w:tc>
      </w:tr>
      <w:tr w:rsidR="00C74657" w:rsidTr="00C74657">
        <w:tc>
          <w:tcPr>
            <w:tcW w:w="2898" w:type="dxa"/>
          </w:tcPr>
          <w:p w:rsidR="00C74657" w:rsidRDefault="00C74657" w:rsidP="00C74657">
            <w:pPr>
              <w:jc w:val="right"/>
            </w:pPr>
            <w:r w:rsidRPr="00C74657">
              <w:rPr>
                <w:b/>
              </w:rPr>
              <w:t>MONUMENT_DONORS</w:t>
            </w:r>
          </w:p>
        </w:tc>
        <w:tc>
          <w:tcPr>
            <w:tcW w:w="6390" w:type="dxa"/>
          </w:tcPr>
          <w:p w:rsidR="00C74657" w:rsidRDefault="00C74657" w:rsidP="00C74657">
            <w:r>
              <w:t xml:space="preserve">( </w:t>
            </w:r>
            <w:proofErr w:type="spellStart"/>
            <w:r w:rsidRPr="00C74657">
              <w:rPr>
                <w:u w:val="single"/>
              </w:rPr>
              <w:t>Building_Name</w:t>
            </w:r>
            <w:proofErr w:type="spellEnd"/>
            <w:r>
              <w:t xml:space="preserve"> , </w:t>
            </w:r>
            <w:proofErr w:type="spellStart"/>
            <w:r w:rsidRPr="00C74657">
              <w:rPr>
                <w:u w:val="single"/>
              </w:rPr>
              <w:t>Donor_ID</w:t>
            </w:r>
            <w:proofErr w:type="spellEnd"/>
            <w:r>
              <w:t xml:space="preserve"> )</w:t>
            </w:r>
          </w:p>
        </w:tc>
      </w:tr>
    </w:tbl>
    <w:p w:rsidR="00C74657" w:rsidRDefault="00C74657" w:rsidP="00C74657"/>
    <w:p w:rsidR="00C74657" w:rsidRDefault="00C74657" w:rsidP="00C74657"/>
    <w:p w:rsidR="00C74657" w:rsidRDefault="00C74657" w:rsidP="00C74657">
      <w:r>
        <w:t xml:space="preserve"> </w:t>
      </w:r>
    </w:p>
    <w:p w:rsidR="00C74657" w:rsidRPr="00C74657" w:rsidRDefault="00C74657"/>
    <w:sectPr w:rsidR="00C74657" w:rsidRPr="00C74657" w:rsidSect="00FD31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20"/>
  <w:displayHorizontalDrawingGridEvery w:val="2"/>
  <w:displayVerticalDrawingGridEvery w:val="2"/>
  <w:characterSpacingControl w:val="doNotCompress"/>
  <w:compat/>
  <w:rsids>
    <w:rsidRoot w:val="00C74657"/>
    <w:rsid w:val="00010568"/>
    <w:rsid w:val="0004431A"/>
    <w:rsid w:val="000A5BED"/>
    <w:rsid w:val="002013E4"/>
    <w:rsid w:val="0020203B"/>
    <w:rsid w:val="002B11DD"/>
    <w:rsid w:val="00310F1A"/>
    <w:rsid w:val="003136C9"/>
    <w:rsid w:val="00322B02"/>
    <w:rsid w:val="004A0A8E"/>
    <w:rsid w:val="004D565A"/>
    <w:rsid w:val="00510861"/>
    <w:rsid w:val="00545012"/>
    <w:rsid w:val="0071331B"/>
    <w:rsid w:val="007C3092"/>
    <w:rsid w:val="00803D40"/>
    <w:rsid w:val="008C0D60"/>
    <w:rsid w:val="008E4384"/>
    <w:rsid w:val="008F520C"/>
    <w:rsid w:val="009A6E86"/>
    <w:rsid w:val="009E6E6A"/>
    <w:rsid w:val="00A17F6D"/>
    <w:rsid w:val="00A25BD8"/>
    <w:rsid w:val="00B05737"/>
    <w:rsid w:val="00B35A85"/>
    <w:rsid w:val="00BE78D5"/>
    <w:rsid w:val="00C74657"/>
    <w:rsid w:val="00CC1A7D"/>
    <w:rsid w:val="00D6749E"/>
    <w:rsid w:val="00E53053"/>
    <w:rsid w:val="00E728CA"/>
    <w:rsid w:val="00F742FE"/>
    <w:rsid w:val="00FD31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8CA"/>
    <w:pPr>
      <w:spacing w:after="0" w:line="240" w:lineRule="auto"/>
    </w:pPr>
    <w:rPr>
      <w:sz w:val="24"/>
    </w:rPr>
  </w:style>
  <w:style w:type="paragraph" w:styleId="Heading1">
    <w:name w:val="heading 1"/>
    <w:basedOn w:val="Normal"/>
    <w:link w:val="Heading1Char"/>
    <w:uiPriority w:val="9"/>
    <w:qFormat/>
    <w:rsid w:val="00E728CA"/>
    <w:pPr>
      <w:spacing w:line="276" w:lineRule="auto"/>
      <w:jc w:val="center"/>
      <w:outlineLvl w:val="0"/>
    </w:pPr>
    <w:rPr>
      <w:b/>
      <w:u w:val="single"/>
    </w:rPr>
  </w:style>
  <w:style w:type="paragraph" w:styleId="Heading2">
    <w:name w:val="heading 2"/>
    <w:basedOn w:val="Normal"/>
    <w:next w:val="Normal"/>
    <w:link w:val="Heading2Char"/>
    <w:uiPriority w:val="9"/>
    <w:unhideWhenUsed/>
    <w:qFormat/>
    <w:rsid w:val="00E728CA"/>
    <w:pPr>
      <w:spacing w:line="276" w:lineRule="auto"/>
      <w:outlineLvl w:val="1"/>
    </w:pPr>
    <w:rPr>
      <w:u w:val="single"/>
    </w:rPr>
  </w:style>
  <w:style w:type="paragraph" w:styleId="Heading3">
    <w:name w:val="heading 3"/>
    <w:basedOn w:val="Normal"/>
    <w:next w:val="Normal"/>
    <w:link w:val="Heading3Char"/>
    <w:uiPriority w:val="9"/>
    <w:unhideWhenUsed/>
    <w:qFormat/>
    <w:rsid w:val="00E728CA"/>
    <w:pPr>
      <w:spacing w:line="276" w:lineRule="auto"/>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MLA"/>
    <w:link w:val="NoSpacingChar"/>
    <w:uiPriority w:val="1"/>
    <w:qFormat/>
    <w:rsid w:val="00E728CA"/>
    <w:pPr>
      <w:spacing w:after="0" w:line="480" w:lineRule="auto"/>
      <w:jc w:val="both"/>
    </w:pPr>
    <w:rPr>
      <w:sz w:val="24"/>
    </w:rPr>
  </w:style>
  <w:style w:type="character" w:customStyle="1" w:styleId="NoSpacingChar">
    <w:name w:val="No Spacing Char"/>
    <w:aliases w:val="MLA Char"/>
    <w:basedOn w:val="DefaultParagraphFont"/>
    <w:link w:val="NoSpacing"/>
    <w:uiPriority w:val="1"/>
    <w:rsid w:val="00E728CA"/>
    <w:rPr>
      <w:sz w:val="24"/>
    </w:rPr>
  </w:style>
  <w:style w:type="character" w:customStyle="1" w:styleId="Heading1Char">
    <w:name w:val="Heading 1 Char"/>
    <w:basedOn w:val="DefaultParagraphFont"/>
    <w:link w:val="Heading1"/>
    <w:uiPriority w:val="9"/>
    <w:rsid w:val="00E728CA"/>
    <w:rPr>
      <w:b/>
      <w:sz w:val="24"/>
      <w:u w:val="single"/>
    </w:rPr>
  </w:style>
  <w:style w:type="character" w:customStyle="1" w:styleId="Heading2Char">
    <w:name w:val="Heading 2 Char"/>
    <w:basedOn w:val="DefaultParagraphFont"/>
    <w:link w:val="Heading2"/>
    <w:uiPriority w:val="9"/>
    <w:rsid w:val="00E728CA"/>
    <w:rPr>
      <w:sz w:val="24"/>
      <w:u w:val="single"/>
    </w:rPr>
  </w:style>
  <w:style w:type="character" w:customStyle="1" w:styleId="Heading3Char">
    <w:name w:val="Heading 3 Char"/>
    <w:basedOn w:val="DefaultParagraphFont"/>
    <w:link w:val="Heading3"/>
    <w:uiPriority w:val="9"/>
    <w:rsid w:val="00E728CA"/>
    <w:rPr>
      <w:i/>
      <w:sz w:val="24"/>
    </w:rPr>
  </w:style>
  <w:style w:type="paragraph" w:styleId="ListParagraph">
    <w:name w:val="List Paragraph"/>
    <w:basedOn w:val="Normal"/>
    <w:uiPriority w:val="34"/>
    <w:qFormat/>
    <w:rsid w:val="00E728CA"/>
    <w:pPr>
      <w:ind w:left="720"/>
      <w:contextualSpacing/>
    </w:pPr>
  </w:style>
  <w:style w:type="paragraph" w:styleId="TOCHeading">
    <w:name w:val="TOC Heading"/>
    <w:basedOn w:val="Heading1"/>
    <w:next w:val="Normal"/>
    <w:uiPriority w:val="39"/>
    <w:unhideWhenUsed/>
    <w:qFormat/>
    <w:rsid w:val="00E728CA"/>
    <w:pPr>
      <w:keepNext/>
      <w:keepLines/>
      <w:spacing w:before="480"/>
      <w:outlineLvl w:val="9"/>
    </w:pPr>
    <w:rPr>
      <w:rFonts w:asciiTheme="majorHAnsi" w:eastAsiaTheme="majorEastAsia" w:hAnsiTheme="majorHAnsi" w:cstheme="majorBidi"/>
      <w:color w:val="365F91" w:themeColor="accent1" w:themeShade="BF"/>
      <w:sz w:val="28"/>
      <w:szCs w:val="28"/>
    </w:rPr>
  </w:style>
  <w:style w:type="paragraph" w:styleId="BalloonText">
    <w:name w:val="Balloon Text"/>
    <w:basedOn w:val="Normal"/>
    <w:link w:val="BalloonTextChar"/>
    <w:uiPriority w:val="99"/>
    <w:semiHidden/>
    <w:unhideWhenUsed/>
    <w:rsid w:val="00C74657"/>
    <w:rPr>
      <w:rFonts w:ascii="Tahoma" w:hAnsi="Tahoma" w:cs="Tahoma"/>
      <w:sz w:val="16"/>
      <w:szCs w:val="16"/>
    </w:rPr>
  </w:style>
  <w:style w:type="character" w:customStyle="1" w:styleId="BalloonTextChar">
    <w:name w:val="Balloon Text Char"/>
    <w:basedOn w:val="DefaultParagraphFont"/>
    <w:link w:val="BalloonText"/>
    <w:uiPriority w:val="99"/>
    <w:semiHidden/>
    <w:rsid w:val="00C74657"/>
    <w:rPr>
      <w:rFonts w:ascii="Tahoma" w:hAnsi="Tahoma" w:cs="Tahoma"/>
      <w:sz w:val="16"/>
      <w:szCs w:val="16"/>
    </w:rPr>
  </w:style>
  <w:style w:type="paragraph" w:styleId="DocumentMap">
    <w:name w:val="Document Map"/>
    <w:basedOn w:val="Normal"/>
    <w:link w:val="DocumentMapChar"/>
    <w:uiPriority w:val="99"/>
    <w:semiHidden/>
    <w:unhideWhenUsed/>
    <w:rsid w:val="00C74657"/>
    <w:rPr>
      <w:rFonts w:ascii="Tahoma" w:hAnsi="Tahoma" w:cs="Tahoma"/>
      <w:sz w:val="16"/>
      <w:szCs w:val="16"/>
    </w:rPr>
  </w:style>
  <w:style w:type="character" w:customStyle="1" w:styleId="DocumentMapChar">
    <w:name w:val="Document Map Char"/>
    <w:basedOn w:val="DefaultParagraphFont"/>
    <w:link w:val="DocumentMap"/>
    <w:uiPriority w:val="99"/>
    <w:semiHidden/>
    <w:rsid w:val="00C74657"/>
    <w:rPr>
      <w:rFonts w:ascii="Tahoma" w:hAnsi="Tahoma" w:cs="Tahoma"/>
      <w:sz w:val="16"/>
      <w:szCs w:val="16"/>
    </w:rPr>
  </w:style>
  <w:style w:type="table" w:styleId="TableGrid">
    <w:name w:val="Table Grid"/>
    <w:basedOn w:val="TableNormal"/>
    <w:uiPriority w:val="59"/>
    <w:rsid w:val="00C746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ormal">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7</cp:revision>
  <dcterms:created xsi:type="dcterms:W3CDTF">2014-01-20T20:24:00Z</dcterms:created>
  <dcterms:modified xsi:type="dcterms:W3CDTF">2014-01-27T19:56:00Z</dcterms:modified>
</cp:coreProperties>
</file>