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YourAuraScore.com</w:t>
      </w:r>
    </w:p>
    <w:p>
      <w:pPr>
        <w:pBdr>
          <w:bottom w:val="single" w:color="1A5276" w:sz="4" w:space="8"/>
        </w:pBdr>
        <w:spacing w:after="2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AI-Powered Personality Visualization</w:t>
      </w: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Detailed Project Brief &amp; Technical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85929E"/>
          <w:sz w:val="20"/>
          <w:szCs w:val="20"/>
        </w:rPr>
        <w:t xml:space="preserve">February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YourAuraScore.com generates a unique, stunning generative-art "aura" visualization based on a 12-question personality quiz. Each aura is a one-of-a-kind color composition beautiful enough to use as a phone wallpaper. Revenue comes from three streams: display ads, digital downloads ($1.99-2.99 for HD wallpaper via Stripe), and print-on-demand merch (posters, phone cases via Printful).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Model: </w:t>
      </w:r>
      <w:r>
        <w:rPr>
          <w:rFonts w:ascii="Arial" w:cs="Arial" w:eastAsia="Arial" w:hAnsi="Arial"/>
          <w:sz w:val="22"/>
          <w:szCs w:val="22"/>
        </w:rPr>
        <w:t xml:space="preserve">Triple stream: ads ($8-20 RPM lifestyle) + digital downloads ($1.99-2.99) + POD merch ($8-15 margin per item). Target: $3K-20K/month.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Maintenance: </w:t>
      </w:r>
      <w:r>
        <w:rPr>
          <w:rFonts w:ascii="Arial" w:cs="Arial" w:eastAsia="Arial" w:hAnsi="Arial"/>
          <w:sz w:val="22"/>
          <w:szCs w:val="22"/>
        </w:rPr>
        <w:t xml:space="preserve">Zero. Quiz is static. Art is algorithmic. Printful handles merch fulfillment. Stripe handles payments.</w:t>
      </w:r>
    </w:p>
    <w:p>
      <w:r>
        <w:br w:type="page"/>
      </w:r>
    </w:p>
    <w:p>
      <w:pPr>
        <w:pStyle w:val="Heading1"/>
      </w:pPr>
      <w:r>
        <w:t xml:space="preserve">User Experience Specification</w:t>
      </w:r>
    </w:p>
    <w:p>
      <w:pPr>
        <w:pStyle w:val="Heading2"/>
      </w:pPr>
      <w:r>
        <w:t xml:space="preserve">Step 1: Quiz (12 Questions)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Visual, vibe-based questions. No text-heavy options. Each question shows 4 images or single words to choose from. One question per screen. Swipeable on mobile. Progress indicator at top. Estimated time: 60-90 seconds.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Question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416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Type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the image that speaks to you (4 nature photos)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select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color palette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a word: Ignite / Flow / Ground / Expand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select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type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ideal morning? (4 scene illustrations)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select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Rhythm + warmth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a texture (smooth glass, rough stone, flowing water, crackling fire)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select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Particle behavior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draws your eye? (geometric, organic, chaotic, minimal)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select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 pattern type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an element: Fire / Water / Earth / Air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select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palette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energy right now: 1-5 scale (still to electric)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Slider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 speed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the sound (rain, thunder, wind chimes, silence)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+ label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texture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or dark? (spectrum slider)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Slider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luminance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season feels most like you?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select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temperature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mind is more like: ocean / forest / desert / city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select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+ density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vibe check: one word (Serene, Bold, Mystic, Wild)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select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Archetype modifier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answer maps to numeric values across 6 personality dimensions: Energy (0-100), Warmth (0-100), Complexity (0-100), Luminance (0-100), Rhythm (0-100), Depth (0-100). These 6 values deterministically generate the aura visualization.</w:t>
      </w:r>
    </w:p>
    <w:p>
      <w:pPr>
        <w:pStyle w:val="Heading2"/>
      </w:pPr>
      <w:r>
        <w:t xml:space="preserve">Step 2: Aura Reveal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Full-screen animated reveal. The aura generates in real-time on the user's screen (HTML Canvas/WebGL). Dramatic build: starts as a dim glow, builds into the full visualization over 3-4 seconds. Background music optional (ambient tone matching the aura's energy).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Generative Art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Controlled By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Effect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color palette (3-5 colors)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+ Warmth + Season answers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Dominant hues of the aura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function 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score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(Perlin) vs chaotic (Worley) patterns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Particle count + behavior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+ Rhythm scores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swirling vs sparse floating particles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blend mode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score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edges vs soft diffusion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 speed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slider answer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meditative vs rapid energetic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luminance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Light/dark slider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cosmic vs bright ethereal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overlay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Eye-draw answer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 grid vs organic flow vs minimal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art must be deterministic: same quiz answers always produce the same aura. Use a seeded PRNG based on the answer hash. This ensures the aura is consistent when revisited or shared.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Personality Breakdown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Below the aura visualization, display: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Archetype label: one of 24 pre-written archetypes (e.g., "The Dreamweaver", "The Firestarter", "The Still Water", "The Storm Caller"). Determined by dominant dimension combinations.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Color meaning: 2-3 sentences explaining what the dominant colors signify.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 personality insights: short, specific, flattering-but-accurate observations based on the dimension scores.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"Your aura matches X% of people" rarity indicator.</w:t>
      </w:r>
    </w:p>
    <w:p>
      <w:pPr>
        <w:pStyle w:val="Heading2"/>
      </w:pPr>
      <w:r>
        <w:t xml:space="preserve">Step 3: Monetization Layer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Immediate Upsells (Zero Fulfillment)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600"/>
        <w:gridCol w:w="37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 Wallpaper Download (phone + desktop)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$1.99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~$1.60 (after Stripe fees)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 → generate high-res PNG server-side → download link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Aura (MP4 loop for phone wallpaper)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$2.99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~$2.60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Canvas recording → MP4 → download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Personality Report (PDF)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$4.99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~$4.50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Pre-templated PDF with expanded archetype analysis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Print-on-Demand Merch (Zero Inventory)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Margin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Poster (18x24)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$24.99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$10-12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Printful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case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$19.99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$7-9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Printful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Sticker pack (3x)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$9.99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$5-6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Printful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print (12x16)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$39.99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$15-18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Printful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Tote bag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$22.99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$9-11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Printful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Printful integration: generate the aura image at print resolution (300 DPI), upload via Printful API, create a product with user's unique aura. User clicks "Get as poster" → redirected to Printful checkout. Printful handles everything.</w:t>
      </w:r>
    </w:p>
    <w:p>
      <w:r>
        <w:br w:type="page"/>
      </w:r>
    </w:p>
    <w:p>
      <w:pPr>
        <w:pStyle w:val="Heading1"/>
      </w:pPr>
      <w:r>
        <w:t xml:space="preserve">Technical Specification</w:t>
      </w:r>
    </w:p>
    <w:p>
      <w:pPr>
        <w:pStyle w:val="Heading2"/>
      </w:pPr>
      <w: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 + API routes for payments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Generative Art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Canvas + WebGL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entirely client-side, zero server cost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$0/mo fee, 2.9%+$0.30 per transaction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Printful API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setup, charge only on orders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sufficient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 Images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next/og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simplified aura preview for social sharing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Generative Art Tech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WebGL for performance (Canvas 2D as fallback). Libraries: p5.js, Three.js, or raw WebGL shaders.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Noise: simplex-noise npm package. Layer 2-3 noise octaves for complex organic patterns.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Particles: 200-500 particles with Verlet integration for smooth movement. Color sampled from palette.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 at 1080x1920 (phone wallpaper) on screen. For HD download, render at 2160x3840 (4K).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print products, render at 5400x7200 (300 DPI at 18x24 inches).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Export: canvas.toDataURL('image/png') for downloads. For Printful, upload base64 via their API.</w:t>
      </w:r>
    </w:p>
    <w:p>
      <w:r>
        <w:br w:type="page"/>
      </w:r>
    </w:p>
    <w:p>
      <w:pPr>
        <w:pStyle w:val="Heading1"/>
      </w:pPr>
      <w:r>
        <w:t xml:space="preserve">Distribution Strategy</w:t>
      </w:r>
    </w:p>
    <w:p>
      <w:pPr>
        <w:pStyle w:val="Heading2"/>
      </w:pPr>
      <w:r>
        <w:t xml:space="preserve">TikTok + Instagram (Primary)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 quiz + aura reveal. The visual payoff is perfect for short-form video. Use trending audio. Hashtags: #aura #aurascore #personalitytest #generativeart.</w:t>
      </w:r>
    </w:p>
    <w:p>
      <w:pPr>
        <w:pStyle w:val="Heading2"/>
      </w:pPr>
      <w:r>
        <w:t xml:space="preserve">Pinterest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Aura visuals are highly pinnable. Create a Pinterest board with example auras. Each pin links back to the quiz. Pinterest drives consistent long-tail traffic for months.</w:t>
      </w:r>
    </w:p>
    <w:p>
      <w:pPr>
        <w:pStyle w:val="Heading2"/>
      </w:pPr>
      <w:r>
        <w:t xml:space="preserve">Influencer Seeding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 the quiz to 20-30 wellness/astrology/spirituality micro-influencers (10K-100K followers). DM: "I built a free aura generator and thought you'd love your result. Mind trying it?"</w:t>
      </w:r>
    </w:p>
    <w:p>
      <w:r>
        <w:br w:type="page"/>
      </w:r>
    </w:p>
    <w:p>
      <w:pPr>
        <w:pStyle w:val="Heading1"/>
      </w:pPr>
      <w:r>
        <w:t xml:space="preserve">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400"/>
        <w:gridCol w:w="1400"/>
        <w:gridCol w:w="17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Merch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Total/Month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50K/mo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$500-1,000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$300-1,000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$200-800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$1,000-2,800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200K/mo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$2,000-4,000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$1,200-4,000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$800-3,200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$4,000-11,200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500K+/mo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$5,000-10,000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$3,000-10,000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$2,000-8,000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$10,000-28,000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domain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12 quiz questions with image/icon assets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quiz interface (one question per screen, swipeable)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generative art engine (WebGL/Canvas)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24 archetype descriptions + color meanings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aura reveal animation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results page with personality breakdown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Stripe Checkout for HD download ($1.99-2.99)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Printful account + API integration for merch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OG image endpoint (simplified aura preview)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share flow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AdSense-required pages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up for wellness/meditation app affiliates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test + mobile UX test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distribution (TikTok → Instagram → Pinterest → influencers)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YourAuraScore.com</w:t>
    </w:r>
    <w:r>
      <w:rPr>
        <w:rFonts w:ascii="Arial" w:cs="Arial" w:eastAsia="Arial" w:hAnsi="Arial"/>
        <w:i/>
        <w:iCs/>
        <w:color w:val="BBBBBB"/>
        <w:sz w:val="16"/>
        <w:szCs w:val="16"/>
      </w:rPr>
      <w:t xml:space="preserve">  | 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2026-02-25T02:16:18.726Z</dcterms:created>
  <dcterms:modified xsi:type="dcterms:W3CDTF">2026-02-25T02:16:18.726Z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