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Actions correctives et préventives</w:t>
      </w:r>
    </w:p>
    <w:p>
      <w:r>
        <w:t>Référence : PRO-003    Version : 1.0    Rédacteur : Marie Martin</w:t>
      </w:r>
    </w:p>
    <w:p>
      <w:pPr>
        <w:pStyle w:val="Heading1"/>
      </w:pPr>
      <w:r>
        <w:t>1. Objet</w:t>
      </w:r>
    </w:p>
    <w:p>
      <w:r>
        <w:t>Traiter les non-conformités et prévenir leur renouvellement.</w:t>
      </w:r>
    </w:p>
    <w:p>
      <w:pPr>
        <w:pStyle w:val="Heading1"/>
      </w:pPr>
      <w:r>
        <w:t>2. Méthode</w:t>
      </w:r>
    </w:p>
    <w:p>
      <w:r>
        <w:t>Analyse des causes (5 pourquoi), plan d'action, vérification de l'efficacité à 90 jours.</w:t>
      </w:r>
    </w:p>
    <w:p>
      <w:pPr>
        <w:pStyle w:val="Heading1"/>
      </w:pPr>
      <w:r>
        <w:t>3. Indicateurs</w:t>
      </w:r>
    </w:p>
    <w:p>
      <w:r>
        <w:t>Délai moyen de clôture des actions, taux de récidive.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PRO-003 - Actions correctives et préventives</dc:title>
  <dc:subject>Système de management de la qualité</dc:subject>
  <dc:creator>Marie Martin</dc:creator>
  <cp:keywords>qualité, procédure, formation</cp:keywords>
  <dc:description>Document fictif créé pour la formation Alfresco.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