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D90" w:rsidRDefault="00315D90" w:rsidP="00190E69">
      <w:pPr>
        <w:pStyle w:val="Title"/>
        <w:spacing w:line="360" w:lineRule="auto"/>
      </w:pPr>
      <w:r>
        <w:t>Nyckelbegrepp</w:t>
      </w:r>
    </w:p>
    <w:p w:rsidR="00315D90" w:rsidRDefault="006E0BD4" w:rsidP="00190E69">
      <w:pPr>
        <w:spacing w:line="360" w:lineRule="auto"/>
      </w:pPr>
      <w:r w:rsidRPr="00315D90">
        <w:rPr>
          <w:rStyle w:val="Heading1Char"/>
        </w:rPr>
        <w:t>Currying</w:t>
      </w:r>
    </w:p>
    <w:p w:rsidR="00315D90" w:rsidRDefault="00315D90" w:rsidP="00190E69">
      <w:pPr>
        <w:spacing w:line="360" w:lineRule="auto"/>
      </w:pPr>
      <w:hyperlink r:id="rId7" w:history="1">
        <w:r w:rsidRPr="00AD0D3C">
          <w:rPr>
            <w:rStyle w:val="Hyperlink"/>
          </w:rPr>
          <w:t>https://en.wikipedia.org/wiki/Currying</w:t>
        </w:r>
      </w:hyperlink>
    </w:p>
    <w:p w:rsidR="00324C18" w:rsidRDefault="00324C18" w:rsidP="00190E69">
      <w:pPr>
        <w:spacing w:line="360" w:lineRule="auto"/>
      </w:pPr>
      <w:hyperlink r:id="rId8" w:history="1">
        <w:r w:rsidRPr="00AD0D3C">
          <w:rPr>
            <w:rStyle w:val="Hyperlink"/>
          </w:rPr>
          <w:t>https://www.youtube.com/watch?v=iZLP4qOwY8I&amp;</w:t>
        </w:r>
      </w:hyperlink>
    </w:p>
    <w:p w:rsidR="005E3438" w:rsidRDefault="005E3438" w:rsidP="00190E69">
      <w:pPr>
        <w:spacing w:line="360" w:lineRule="auto"/>
      </w:pPr>
      <w:hyperlink r:id="rId9" w:history="1">
        <w:r w:rsidRPr="00AD0D3C">
          <w:rPr>
            <w:rStyle w:val="Hyperlink"/>
          </w:rPr>
          <w:t>https://wiki.haskell.org/Currying</w:t>
        </w:r>
      </w:hyperlink>
    </w:p>
    <w:p w:rsidR="006E0BD4" w:rsidRDefault="006E0BD4" w:rsidP="00190E69">
      <w:pPr>
        <w:spacing w:line="360" w:lineRule="auto"/>
      </w:pPr>
      <w:r w:rsidRPr="006E0BD4">
        <w:t>When a function doesn't take all of it's arguments upfront. Instead, it wants you to give the first argument. Then the function returns another function, which you are supposed to</w:t>
      </w:r>
      <w:r>
        <w:t xml:space="preserve"> call with the second argument.</w:t>
      </w:r>
      <w:r w:rsidR="0039413C">
        <w:t xml:space="preserve"> And</w:t>
      </w:r>
      <w:r w:rsidR="009F43E3">
        <w:t xml:space="preserve"> so on, until all the arguments have been provided.</w:t>
      </w:r>
      <w:r w:rsidR="00222901">
        <w:t xml:space="preserve"> The function at the end of the chain will be the one that returns the value that you actually want</w:t>
      </w:r>
      <w:r w:rsidR="00AE7D2C">
        <w:t>.</w:t>
      </w:r>
    </w:p>
    <w:p w:rsidR="00BC212E" w:rsidRDefault="00BC212E" w:rsidP="00190E69">
      <w:pPr>
        <w:spacing w:line="360" w:lineRule="auto"/>
      </w:pPr>
      <w:r>
        <w:t>The idea is</w:t>
      </w:r>
      <w:r w:rsidR="00580252">
        <w:t xml:space="preserve"> that your func</w:t>
      </w:r>
      <w:r>
        <w:t>tion can pass through the application and gradually recieve the argument that it needs.</w:t>
      </w:r>
    </w:p>
    <w:p w:rsidR="00AE7D2C" w:rsidRDefault="00AE7D2C" w:rsidP="00190E69">
      <w:pPr>
        <w:spacing w:line="360" w:lineRule="auto"/>
      </w:pPr>
      <w:r>
        <w:rPr>
          <w:noProof/>
          <w:lang w:eastAsia="sv-SE"/>
        </w:rPr>
        <w:drawing>
          <wp:inline distT="0" distB="0" distL="0" distR="0">
            <wp:extent cx="1590675" cy="838200"/>
            <wp:effectExtent l="0" t="0" r="9525" b="0"/>
            <wp:docPr id="1" name="Picture 1" descr="https://i.gyazo.com/8f3dba666c4d0f3966ee3ea2d1d487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f3dba666c4d0f3966ee3ea2d1d4873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838200"/>
                    </a:xfrm>
                    <a:prstGeom prst="rect">
                      <a:avLst/>
                    </a:prstGeom>
                    <a:noFill/>
                    <a:ln>
                      <a:noFill/>
                    </a:ln>
                  </pic:spPr>
                </pic:pic>
              </a:graphicData>
            </a:graphic>
          </wp:inline>
        </w:drawing>
      </w:r>
    </w:p>
    <w:p w:rsidR="006E0BD4" w:rsidRDefault="003F51FB" w:rsidP="00190E69">
      <w:pPr>
        <w:pStyle w:val="Heading1"/>
        <w:spacing w:line="360" w:lineRule="auto"/>
      </w:pPr>
      <w:r>
        <w:t>D</w:t>
      </w:r>
      <w:r w:rsidR="00032410">
        <w:t>atatyp</w:t>
      </w:r>
    </w:p>
    <w:p w:rsidR="001C719B" w:rsidRDefault="001C719B" w:rsidP="00190E69">
      <w:pPr>
        <w:spacing w:line="360" w:lineRule="auto"/>
      </w:pPr>
      <w:hyperlink r:id="rId11" w:history="1">
        <w:r w:rsidRPr="00AD0D3C">
          <w:rPr>
            <w:rStyle w:val="Hyperlink"/>
          </w:rPr>
          <w:t>https://en.wikipedia.org/wiki/Data_type</w:t>
        </w:r>
      </w:hyperlink>
    </w:p>
    <w:p w:rsidR="00AC68E8" w:rsidRPr="00DD09B5" w:rsidRDefault="001A4D23" w:rsidP="00190E69">
      <w:pPr>
        <w:pStyle w:val="Heading1"/>
        <w:spacing w:line="360" w:lineRule="auto"/>
        <w:rPr>
          <w:rFonts w:ascii="Calibri" w:hAnsi="Calibri" w:cs="Calibri"/>
          <w:color w:val="222222"/>
          <w:sz w:val="21"/>
          <w:szCs w:val="21"/>
          <w:shd w:val="clear" w:color="auto" w:fill="FFFFFF"/>
        </w:rPr>
      </w:pPr>
      <w:r w:rsidRPr="00DD09B5">
        <w:rPr>
          <w:rFonts w:ascii="Calibri" w:hAnsi="Calibri" w:cs="Calibri"/>
          <w:color w:val="222222"/>
          <w:sz w:val="21"/>
          <w:szCs w:val="21"/>
          <w:shd w:val="clear" w:color="auto" w:fill="FFFFFF"/>
        </w:rPr>
        <w:t>A</w:t>
      </w:r>
      <w:r w:rsidR="00AC68E8" w:rsidRPr="00DD09B5">
        <w:rPr>
          <w:rFonts w:ascii="Calibri" w:hAnsi="Calibri" w:cs="Calibri"/>
          <w:color w:val="222222"/>
          <w:sz w:val="21"/>
          <w:szCs w:val="21"/>
          <w:shd w:val="clear" w:color="auto" w:fill="FFFFFF"/>
        </w:rPr>
        <w:t>n attribute of </w:t>
      </w:r>
      <w:hyperlink r:id="rId12" w:tooltip="Data" w:history="1">
        <w:r w:rsidR="00AC68E8" w:rsidRPr="00DD09B5">
          <w:rPr>
            <w:rStyle w:val="Hyperlink"/>
            <w:rFonts w:ascii="Calibri" w:hAnsi="Calibri" w:cs="Calibri"/>
            <w:color w:val="0B0080"/>
            <w:sz w:val="21"/>
            <w:szCs w:val="21"/>
            <w:u w:val="none"/>
            <w:shd w:val="clear" w:color="auto" w:fill="FFFFFF"/>
          </w:rPr>
          <w:t>data</w:t>
        </w:r>
      </w:hyperlink>
      <w:r w:rsidR="00AC68E8" w:rsidRPr="00DD09B5">
        <w:rPr>
          <w:rFonts w:ascii="Calibri" w:hAnsi="Calibri" w:cs="Calibri"/>
          <w:color w:val="222222"/>
          <w:sz w:val="21"/>
          <w:szCs w:val="21"/>
          <w:shd w:val="clear" w:color="auto" w:fill="FFFFFF"/>
        </w:rPr>
        <w:t> which tells the </w:t>
      </w:r>
      <w:hyperlink r:id="rId13" w:tooltip="Compiler" w:history="1">
        <w:r w:rsidR="00AC68E8" w:rsidRPr="00DD09B5">
          <w:rPr>
            <w:rStyle w:val="Hyperlink"/>
            <w:rFonts w:ascii="Calibri" w:hAnsi="Calibri" w:cs="Calibri"/>
            <w:color w:val="0B0080"/>
            <w:sz w:val="21"/>
            <w:szCs w:val="21"/>
            <w:u w:val="none"/>
            <w:shd w:val="clear" w:color="auto" w:fill="FFFFFF"/>
          </w:rPr>
          <w:t>compiler</w:t>
        </w:r>
      </w:hyperlink>
      <w:r w:rsidR="00AC68E8" w:rsidRPr="00DD09B5">
        <w:rPr>
          <w:rFonts w:ascii="Calibri" w:hAnsi="Calibri" w:cs="Calibri"/>
          <w:color w:val="222222"/>
          <w:sz w:val="21"/>
          <w:szCs w:val="21"/>
          <w:shd w:val="clear" w:color="auto" w:fill="FFFFFF"/>
        </w:rPr>
        <w:t> or </w:t>
      </w:r>
      <w:hyperlink r:id="rId14" w:tooltip="Interpreter (computing)" w:history="1">
        <w:r w:rsidR="00AC68E8" w:rsidRPr="00DD09B5">
          <w:rPr>
            <w:rStyle w:val="Hyperlink"/>
            <w:rFonts w:ascii="Calibri" w:hAnsi="Calibri" w:cs="Calibri"/>
            <w:color w:val="0B0080"/>
            <w:sz w:val="21"/>
            <w:szCs w:val="21"/>
            <w:u w:val="none"/>
            <w:shd w:val="clear" w:color="auto" w:fill="FFFFFF"/>
          </w:rPr>
          <w:t>interpreter</w:t>
        </w:r>
      </w:hyperlink>
      <w:r w:rsidR="00AC68E8" w:rsidRPr="00DD09B5">
        <w:rPr>
          <w:rFonts w:ascii="Calibri" w:hAnsi="Calibri" w:cs="Calibri"/>
          <w:color w:val="222222"/>
          <w:sz w:val="21"/>
          <w:szCs w:val="21"/>
          <w:shd w:val="clear" w:color="auto" w:fill="FFFFFF"/>
        </w:rPr>
        <w:t> how the programmer intends to use the data</w:t>
      </w:r>
      <w:r w:rsidR="00AC68E8" w:rsidRPr="00DD09B5">
        <w:rPr>
          <w:rFonts w:ascii="Calibri" w:hAnsi="Calibri" w:cs="Calibri"/>
          <w:color w:val="222222"/>
          <w:sz w:val="21"/>
          <w:szCs w:val="21"/>
          <w:shd w:val="clear" w:color="auto" w:fill="FFFFFF"/>
        </w:rPr>
        <w:t>.</w:t>
      </w:r>
      <w:r w:rsidR="001B1ACE">
        <w:rPr>
          <w:rFonts w:ascii="Calibri" w:hAnsi="Calibri" w:cs="Calibri"/>
          <w:color w:val="222222"/>
          <w:sz w:val="21"/>
          <w:szCs w:val="21"/>
          <w:shd w:val="clear" w:color="auto" w:fill="FFFFFF"/>
        </w:rPr>
        <w:t xml:space="preserve"> For example: int, bool etc.</w:t>
      </w:r>
    </w:p>
    <w:p w:rsidR="006E0BD4" w:rsidRDefault="00032410" w:rsidP="00190E69">
      <w:pPr>
        <w:pStyle w:val="Heading1"/>
        <w:spacing w:line="360" w:lineRule="auto"/>
      </w:pPr>
      <w:r>
        <w:t>Evalueringsstrategi</w:t>
      </w:r>
    </w:p>
    <w:p w:rsidR="00756AA5" w:rsidRDefault="001C719B" w:rsidP="00190E69">
      <w:pPr>
        <w:spacing w:line="360" w:lineRule="auto"/>
      </w:pPr>
      <w:hyperlink r:id="rId15" w:history="1">
        <w:r w:rsidRPr="00AD0D3C">
          <w:rPr>
            <w:rStyle w:val="Hyperlink"/>
          </w:rPr>
          <w:t>https://en.wikipedia.org/wiki/Evaluation_strategy</w:t>
        </w:r>
      </w:hyperlink>
    </w:p>
    <w:p w:rsidR="008319BE" w:rsidRDefault="008319BE" w:rsidP="00190E69">
      <w:pPr>
        <w:spacing w:line="360" w:lineRule="auto"/>
      </w:pPr>
      <w:r w:rsidRPr="008319BE">
        <w:t>Evaluation strategies are used by programming languages to determine when to evaluate the argument(s) of a function call and what kind of value to pass to the function.</w:t>
      </w:r>
      <w:r>
        <w:t xml:space="preserve"> </w:t>
      </w:r>
    </w:p>
    <w:p w:rsidR="008319BE" w:rsidRPr="008319BE" w:rsidRDefault="008319BE" w:rsidP="00190E69">
      <w:pPr>
        <w:pStyle w:val="Heading1"/>
        <w:spacing w:line="360" w:lineRule="auto"/>
        <w:rPr>
          <w:rFonts w:ascii="Calibri" w:hAnsi="Calibri" w:cs="Calibri"/>
          <w:color w:val="222222"/>
          <w:sz w:val="21"/>
          <w:szCs w:val="21"/>
          <w:shd w:val="clear" w:color="auto" w:fill="FFFFFF"/>
        </w:rPr>
      </w:pPr>
      <w:r w:rsidRPr="008319BE">
        <w:rPr>
          <w:rFonts w:ascii="Calibri" w:hAnsi="Calibri" w:cs="Calibri"/>
          <w:color w:val="222222"/>
          <w:sz w:val="21"/>
          <w:szCs w:val="21"/>
          <w:shd w:val="clear" w:color="auto" w:fill="FFFFFF"/>
        </w:rPr>
        <w:lastRenderedPageBreak/>
        <w:t>Purely functional languages like </w:t>
      </w:r>
      <w:hyperlink r:id="rId16" w:tooltip="Haskell (programming language)" w:history="1">
        <w:r w:rsidRPr="008319BE">
          <w:rPr>
            <w:rStyle w:val="Hyperlink"/>
            <w:rFonts w:ascii="Calibri" w:hAnsi="Calibri" w:cs="Calibri"/>
            <w:color w:val="0B0080"/>
            <w:sz w:val="21"/>
            <w:szCs w:val="21"/>
            <w:u w:val="none"/>
            <w:shd w:val="clear" w:color="auto" w:fill="FFFFFF"/>
          </w:rPr>
          <w:t>Haskell</w:t>
        </w:r>
      </w:hyperlink>
      <w:r w:rsidRPr="008319BE">
        <w:rPr>
          <w:rFonts w:ascii="Calibri" w:hAnsi="Calibri" w:cs="Calibri"/>
          <w:color w:val="222222"/>
          <w:sz w:val="21"/>
          <w:szCs w:val="21"/>
          <w:shd w:val="clear" w:color="auto" w:fill="FFFFFF"/>
        </w:rPr>
        <w:t>, as well as non-purely functional languages like </w:t>
      </w:r>
      <w:hyperlink r:id="rId17" w:tooltip="R (programming language)" w:history="1">
        <w:r w:rsidRPr="008319BE">
          <w:rPr>
            <w:rStyle w:val="Hyperlink"/>
            <w:rFonts w:ascii="Calibri" w:hAnsi="Calibri" w:cs="Calibri"/>
            <w:color w:val="0B0080"/>
            <w:sz w:val="21"/>
            <w:szCs w:val="21"/>
            <w:u w:val="none"/>
            <w:shd w:val="clear" w:color="auto" w:fill="FFFFFF"/>
          </w:rPr>
          <w:t>R</w:t>
        </w:r>
      </w:hyperlink>
      <w:r w:rsidRPr="008319BE">
        <w:rPr>
          <w:rFonts w:ascii="Calibri" w:hAnsi="Calibri" w:cs="Calibri"/>
          <w:color w:val="222222"/>
          <w:sz w:val="21"/>
          <w:szCs w:val="21"/>
          <w:shd w:val="clear" w:color="auto" w:fill="FFFFFF"/>
        </w:rPr>
        <w:t xml:space="preserve">, use </w:t>
      </w:r>
      <w:r w:rsidRPr="000A06C7">
        <w:rPr>
          <w:rFonts w:ascii="Calibri" w:hAnsi="Calibri" w:cs="Calibri"/>
          <w:b/>
          <w:color w:val="222222"/>
          <w:sz w:val="21"/>
          <w:szCs w:val="21"/>
          <w:shd w:val="clear" w:color="auto" w:fill="FFFFFF"/>
        </w:rPr>
        <w:t>call by need</w:t>
      </w:r>
      <w:r w:rsidRPr="000A06C7">
        <w:rPr>
          <w:rFonts w:ascii="Calibri" w:hAnsi="Calibri" w:cs="Calibri"/>
          <w:color w:val="222222"/>
          <w:sz w:val="21"/>
          <w:szCs w:val="21"/>
          <w:shd w:val="clear" w:color="auto" w:fill="FFFFFF"/>
        </w:rPr>
        <w:t>.</w:t>
      </w:r>
      <w:r w:rsidR="000A06C7">
        <w:rPr>
          <w:rFonts w:ascii="Calibri" w:hAnsi="Calibri" w:cs="Calibri"/>
          <w:color w:val="222222"/>
          <w:sz w:val="21"/>
          <w:szCs w:val="21"/>
          <w:shd w:val="clear" w:color="auto" w:fill="FFFFFF"/>
        </w:rPr>
        <w:t xml:space="preserve"> This means, i</w:t>
      </w:r>
      <w:r w:rsidR="000A06C7" w:rsidRPr="000A06C7">
        <w:rPr>
          <w:rFonts w:ascii="Calibri" w:hAnsi="Calibri" w:cs="Calibri"/>
          <w:color w:val="222222"/>
          <w:sz w:val="21"/>
          <w:szCs w:val="21"/>
          <w:shd w:val="clear" w:color="auto" w:fill="FFFFFF"/>
        </w:rPr>
        <w:t>f the function argument is evaluated, that value is stored for subsequent uses. If the argument is side-effect free, this produces the same results as call by name, saving the cost of recomputing the argument. Haskell is a well-known language that uses call-by-need evaluation. Because evaluation of expressions may happen arbitrarily far into a computation, Haskell only supports side-effects (such as mutation) via the use of monads. This eliminates any unexpected behavior from variables whose values change prior to their delayed evaluation.</w:t>
      </w:r>
    </w:p>
    <w:p w:rsidR="006E0BD4" w:rsidRDefault="00032410" w:rsidP="00190E69">
      <w:pPr>
        <w:pStyle w:val="Heading1"/>
        <w:spacing w:line="360" w:lineRule="auto"/>
      </w:pPr>
      <w:r>
        <w:t>Högre ordningens funktion</w:t>
      </w:r>
    </w:p>
    <w:p w:rsidR="000A06C7" w:rsidRDefault="00B7563C" w:rsidP="00190E69">
      <w:pPr>
        <w:spacing w:line="360" w:lineRule="auto"/>
      </w:pPr>
      <w:hyperlink r:id="rId18" w:history="1">
        <w:r w:rsidRPr="00AD0D3C">
          <w:rPr>
            <w:rStyle w:val="Hyperlink"/>
          </w:rPr>
          <w:t>https://en.wikipedia.org/wiki/Higher-order_function</w:t>
        </w:r>
      </w:hyperlink>
    </w:p>
    <w:p w:rsidR="00361B67" w:rsidRDefault="000A06C7" w:rsidP="00190E69">
      <w:pPr>
        <w:spacing w:line="360" w:lineRule="auto"/>
      </w:pPr>
      <w:r>
        <w:t>T</w:t>
      </w:r>
      <w:r w:rsidRPr="000A06C7">
        <w:t xml:space="preserve">akes one </w:t>
      </w:r>
      <w:r>
        <w:t>or more functions as arguments</w:t>
      </w:r>
      <w:r w:rsidR="00093028">
        <w:t>, and</w:t>
      </w:r>
      <w:r w:rsidR="004678BC">
        <w:t>/or</w:t>
      </w:r>
      <w:r w:rsidR="00093028">
        <w:t xml:space="preserve"> </w:t>
      </w:r>
      <w:r w:rsidRPr="000A06C7">
        <w:t>returns a function as its result.</w:t>
      </w:r>
      <w:r w:rsidR="00361B67">
        <w:br/>
      </w:r>
      <w:r w:rsidR="00FC329C">
        <w:rPr>
          <w:noProof/>
          <w:lang w:eastAsia="sv-SE"/>
        </w:rPr>
        <w:drawing>
          <wp:inline distT="0" distB="0" distL="0" distR="0">
            <wp:extent cx="5753100" cy="361950"/>
            <wp:effectExtent l="0" t="0" r="0" b="0"/>
            <wp:docPr id="2" name="Picture 2" descr="C:\Users\User\AppData\Local\Microsoft\Windows\INetCache\Content.Word\1b63f1e0429781cf208e92fc0c18d8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1b63f1e0429781cf208e92fc0c18d87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61950"/>
                    </a:xfrm>
                    <a:prstGeom prst="rect">
                      <a:avLst/>
                    </a:prstGeom>
                    <a:noFill/>
                    <a:ln>
                      <a:noFill/>
                    </a:ln>
                  </pic:spPr>
                </pic:pic>
              </a:graphicData>
            </a:graphic>
          </wp:inline>
        </w:drawing>
      </w:r>
    </w:p>
    <w:p w:rsidR="00FC329C" w:rsidRDefault="00FC329C" w:rsidP="00190E69">
      <w:pPr>
        <w:spacing w:line="360" w:lineRule="auto"/>
      </w:pPr>
      <w:r>
        <w:rPr>
          <w:noProof/>
          <w:lang w:eastAsia="sv-SE"/>
        </w:rPr>
        <w:drawing>
          <wp:inline distT="0" distB="0" distL="0" distR="0">
            <wp:extent cx="2400300" cy="1504950"/>
            <wp:effectExtent l="0" t="0" r="0" b="0"/>
            <wp:docPr id="3" name="Picture 3" descr="E:\Users\William\Downloads\96c6965ba0185d3583573c9d71ded5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William\Downloads\96c6965ba0185d3583573c9d71ded5d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300" cy="1504950"/>
                    </a:xfrm>
                    <a:prstGeom prst="rect">
                      <a:avLst/>
                    </a:prstGeom>
                    <a:noFill/>
                    <a:ln>
                      <a:noFill/>
                    </a:ln>
                  </pic:spPr>
                </pic:pic>
              </a:graphicData>
            </a:graphic>
          </wp:inline>
        </w:drawing>
      </w:r>
    </w:p>
    <w:p w:rsidR="006E0BD4" w:rsidRDefault="00032410" w:rsidP="00190E69">
      <w:pPr>
        <w:pStyle w:val="Heading1"/>
        <w:spacing w:line="360" w:lineRule="auto"/>
      </w:pPr>
      <w:r>
        <w:t>Lambdakalkyl</w:t>
      </w:r>
    </w:p>
    <w:p w:rsidR="00735F0A" w:rsidRDefault="00B7563C" w:rsidP="00190E69">
      <w:pPr>
        <w:spacing w:line="360" w:lineRule="auto"/>
      </w:pPr>
      <w:hyperlink r:id="rId21" w:history="1">
        <w:r w:rsidRPr="00AD0D3C">
          <w:rPr>
            <w:rStyle w:val="Hyperlink"/>
          </w:rPr>
          <w:t>https://en.wikipedia.org/wiki/Lambda_calculus</w:t>
        </w:r>
      </w:hyperlink>
    </w:p>
    <w:p w:rsidR="00E930F9" w:rsidRDefault="00E930F9" w:rsidP="00190E69">
      <w:pPr>
        <w:spacing w:line="360" w:lineRule="auto"/>
      </w:pPr>
      <w:hyperlink r:id="rId22" w:history="1">
        <w:r w:rsidRPr="00AD0D3C">
          <w:rPr>
            <w:rStyle w:val="Hyperlink"/>
          </w:rPr>
          <w:t>https://www.youtube.com/watch?v=9Q-Bi-Cg9tI</w:t>
        </w:r>
      </w:hyperlink>
    </w:p>
    <w:p w:rsidR="00000855" w:rsidRPr="00190E69" w:rsidRDefault="00172026" w:rsidP="00190E69">
      <w:pPr>
        <w:pStyle w:val="Heading1"/>
        <w:spacing w:line="360" w:lineRule="auto"/>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w:t>
      </w:r>
      <w:r w:rsidRPr="00172026">
        <w:rPr>
          <w:rFonts w:asciiTheme="minorHAnsi" w:eastAsiaTheme="minorHAnsi" w:hAnsiTheme="minorHAnsi" w:cstheme="minorBidi"/>
          <w:color w:val="auto"/>
          <w:sz w:val="22"/>
          <w:szCs w:val="22"/>
        </w:rPr>
        <w:t xml:space="preserve"> formal system in mathematical logic for expressing computation based on function abstraction and application using variable binding and substitution. It is a universal model of computation that can be used to simulate any Turing machine.</w:t>
      </w:r>
    </w:p>
    <w:p w:rsidR="00EA08DD" w:rsidRDefault="00EA08DD" w:rsidP="00190E69">
      <w:pPr>
        <w:spacing w:line="360" w:lineRule="auto"/>
      </w:pPr>
      <w:r>
        <w:t>”Describes functions with Lambda expressions.”</w:t>
      </w:r>
    </w:p>
    <w:p w:rsidR="00D4102E" w:rsidRDefault="00054ED6" w:rsidP="00190E69">
      <w:pPr>
        <w:spacing w:line="360" w:lineRule="auto"/>
      </w:pPr>
      <w:r>
        <w:t>A lambda exp</w:t>
      </w:r>
      <w:r w:rsidR="00880653">
        <w:t xml:space="preserve">ression has a head and a body: </w:t>
      </w:r>
      <w:r w:rsidR="00880653">
        <w:rPr>
          <w:rFonts w:ascii="Arial" w:hAnsi="Arial" w:cs="Arial"/>
          <w:color w:val="545454"/>
          <w:shd w:val="clear" w:color="auto" w:fill="FFFFFF"/>
        </w:rPr>
        <w:t>λ</w:t>
      </w:r>
      <w:r>
        <w:t>(head).(body)</w:t>
      </w:r>
    </w:p>
    <w:p w:rsidR="004218E8" w:rsidRDefault="00C50E35" w:rsidP="00190E69">
      <w:pPr>
        <w:spacing w:line="360" w:lineRule="auto"/>
      </w:pPr>
      <w:r>
        <w:t>Head hols the function parameters, and the body describes what is returned by the fuction.</w:t>
      </w:r>
    </w:p>
    <w:p w:rsidR="007D54BA" w:rsidRDefault="007D54BA" w:rsidP="00190E69">
      <w:pPr>
        <w:spacing w:line="360" w:lineRule="auto"/>
      </w:pPr>
      <w:r>
        <w:t xml:space="preserve">Example: </w:t>
      </w:r>
      <w:r>
        <w:rPr>
          <w:rFonts w:ascii="Arial" w:hAnsi="Arial" w:cs="Arial"/>
          <w:color w:val="545454"/>
          <w:shd w:val="clear" w:color="auto" w:fill="FFFFFF"/>
        </w:rPr>
        <w:t>λ</w:t>
      </w:r>
      <w:r>
        <w:t xml:space="preserve">(ab.aqbr) c d = cqdr AND </w:t>
      </w:r>
      <w:r>
        <w:rPr>
          <w:rFonts w:ascii="Arial" w:hAnsi="Arial" w:cs="Arial"/>
          <w:color w:val="545454"/>
          <w:shd w:val="clear" w:color="auto" w:fill="FFFFFF"/>
        </w:rPr>
        <w:t>λ</w:t>
      </w:r>
      <w:r>
        <w:t>(ab.aqbr) d c = dqc</w:t>
      </w:r>
      <w:r>
        <w:t>r</w:t>
      </w:r>
    </w:p>
    <w:p w:rsidR="000C6DE4" w:rsidRPr="004218E8" w:rsidRDefault="000C6DE4" w:rsidP="00190E69">
      <w:pPr>
        <w:spacing w:line="360" w:lineRule="auto"/>
      </w:pPr>
      <w:r>
        <w:lastRenderedPageBreak/>
        <w:t>Boolean algebra is to computer science what Lambda calculus is to functional programming.</w:t>
      </w:r>
      <w:r w:rsidR="008C3684">
        <w:t xml:space="preserve"> It p</w:t>
      </w:r>
      <w:r w:rsidR="008C3684">
        <w:t>lays an important role in the design and base of Haskell..</w:t>
      </w:r>
    </w:p>
    <w:p w:rsidR="006E0BD4" w:rsidRDefault="00032410" w:rsidP="00190E69">
      <w:pPr>
        <w:pStyle w:val="Heading1"/>
        <w:spacing w:line="360" w:lineRule="auto"/>
      </w:pPr>
      <w:r>
        <w:t>Lat evaluering</w:t>
      </w:r>
    </w:p>
    <w:p w:rsidR="00735F0A" w:rsidRDefault="00B7563C" w:rsidP="00190E69">
      <w:pPr>
        <w:spacing w:line="360" w:lineRule="auto"/>
      </w:pPr>
      <w:hyperlink r:id="rId23" w:history="1">
        <w:r w:rsidRPr="00AD0D3C">
          <w:rPr>
            <w:rStyle w:val="Hyperlink"/>
          </w:rPr>
          <w:t>https://en.wikipedia.org/wiki/Lazy_evaluation</w:t>
        </w:r>
      </w:hyperlink>
    </w:p>
    <w:p w:rsidR="00DF2BA8" w:rsidRDefault="006268F7" w:rsidP="00190E69">
      <w:pPr>
        <w:pStyle w:val="Heading1"/>
        <w:spacing w:line="360" w:lineRule="auto"/>
        <w:rPr>
          <w:rFonts w:ascii="Arial" w:hAnsi="Arial" w:cs="Arial"/>
          <w:color w:val="222222"/>
          <w:sz w:val="21"/>
          <w:szCs w:val="21"/>
          <w:shd w:val="clear" w:color="auto" w:fill="FFFFFF"/>
        </w:rPr>
      </w:pPr>
      <w:r>
        <w:rPr>
          <w:rFonts w:ascii="Arial" w:hAnsi="Arial" w:cs="Arial"/>
          <w:bCs/>
          <w:color w:val="222222"/>
          <w:sz w:val="21"/>
          <w:szCs w:val="21"/>
          <w:shd w:val="clear" w:color="auto" w:fill="FFFFFF"/>
        </w:rPr>
        <w:t xml:space="preserve">Lazy evaluation AKA </w:t>
      </w:r>
      <w:r>
        <w:rPr>
          <w:rFonts w:ascii="Arial" w:hAnsi="Arial" w:cs="Arial"/>
          <w:b/>
          <w:bCs/>
          <w:color w:val="222222"/>
          <w:sz w:val="21"/>
          <w:szCs w:val="21"/>
          <w:shd w:val="clear" w:color="auto" w:fill="FFFFFF"/>
        </w:rPr>
        <w:t>call-by-need</w:t>
      </w:r>
      <w:r>
        <w:rPr>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is an </w:t>
      </w:r>
      <w:hyperlink r:id="rId24" w:tooltip="Evaluation strategy" w:history="1">
        <w:r>
          <w:rPr>
            <w:rStyle w:val="Hyperlink"/>
            <w:rFonts w:ascii="Arial" w:hAnsi="Arial" w:cs="Arial"/>
            <w:color w:val="0B0080"/>
            <w:sz w:val="21"/>
            <w:szCs w:val="21"/>
            <w:u w:val="none"/>
            <w:shd w:val="clear" w:color="auto" w:fill="FFFFFF"/>
          </w:rPr>
          <w:t>evaluation strategy</w:t>
        </w:r>
      </w:hyperlink>
      <w:r>
        <w:rPr>
          <w:rFonts w:ascii="Arial" w:hAnsi="Arial" w:cs="Arial"/>
          <w:color w:val="222222"/>
          <w:sz w:val="21"/>
          <w:szCs w:val="21"/>
          <w:shd w:val="clear" w:color="auto" w:fill="FFFFFF"/>
        </w:rPr>
        <w:t> which</w:t>
      </w:r>
      <w:r w:rsidR="00DF2BA8">
        <w:rPr>
          <w:rFonts w:ascii="Arial" w:hAnsi="Arial" w:cs="Arial"/>
          <w:color w:val="222222"/>
          <w:sz w:val="21"/>
          <w:szCs w:val="21"/>
          <w:shd w:val="clear" w:color="auto" w:fill="FFFFFF"/>
        </w:rPr>
        <w:t xml:space="preserve"> Haskell uses, that</w:t>
      </w:r>
      <w:r>
        <w:rPr>
          <w:rFonts w:ascii="Arial" w:hAnsi="Arial" w:cs="Arial"/>
          <w:color w:val="222222"/>
          <w:sz w:val="21"/>
          <w:szCs w:val="21"/>
          <w:shd w:val="clear" w:color="auto" w:fill="FFFFFF"/>
        </w:rPr>
        <w:t xml:space="preserve"> delays the evaluation of an </w:t>
      </w:r>
      <w:hyperlink r:id="rId25" w:tooltip="Expression (computer science)" w:history="1">
        <w:r>
          <w:rPr>
            <w:rStyle w:val="Hyperlink"/>
            <w:rFonts w:ascii="Arial" w:hAnsi="Arial" w:cs="Arial"/>
            <w:color w:val="0B0080"/>
            <w:sz w:val="21"/>
            <w:szCs w:val="21"/>
            <w:u w:val="none"/>
            <w:shd w:val="clear" w:color="auto" w:fill="FFFFFF"/>
          </w:rPr>
          <w:t>expression</w:t>
        </w:r>
      </w:hyperlink>
      <w:r>
        <w:rPr>
          <w:rFonts w:ascii="Arial" w:hAnsi="Arial" w:cs="Arial"/>
          <w:color w:val="222222"/>
          <w:sz w:val="21"/>
          <w:szCs w:val="21"/>
          <w:shd w:val="clear" w:color="auto" w:fill="FFFFFF"/>
        </w:rPr>
        <w:t> until its value is needed (</w:t>
      </w:r>
      <w:hyperlink r:id="rId26" w:tooltip="Non-strict evaluation" w:history="1">
        <w:r>
          <w:rPr>
            <w:rStyle w:val="Hyperlink"/>
            <w:rFonts w:ascii="Arial" w:hAnsi="Arial" w:cs="Arial"/>
            <w:color w:val="0B0080"/>
            <w:sz w:val="21"/>
            <w:szCs w:val="21"/>
            <w:u w:val="none"/>
            <w:shd w:val="clear" w:color="auto" w:fill="FFFFFF"/>
          </w:rPr>
          <w:t>non-strict evaluation</w:t>
        </w:r>
      </w:hyperlink>
      <w:r>
        <w:rPr>
          <w:rFonts w:ascii="Arial" w:hAnsi="Arial" w:cs="Arial"/>
          <w:color w:val="222222"/>
          <w:sz w:val="21"/>
          <w:szCs w:val="21"/>
          <w:shd w:val="clear" w:color="auto" w:fill="FFFFFF"/>
        </w:rPr>
        <w:t>) and which also avoids repeated evaluation</w:t>
      </w:r>
      <w:r>
        <w:rPr>
          <w:rFonts w:ascii="Arial" w:hAnsi="Arial" w:cs="Arial"/>
          <w:color w:val="222222"/>
          <w:sz w:val="21"/>
          <w:szCs w:val="21"/>
          <w:shd w:val="clear" w:color="auto" w:fill="FFFFFF"/>
        </w:rPr>
        <w:t>s. Can reduce running time.</w:t>
      </w:r>
    </w:p>
    <w:p w:rsidR="006E0BD4" w:rsidRDefault="00032410" w:rsidP="00190E69">
      <w:pPr>
        <w:pStyle w:val="Heading1"/>
        <w:spacing w:line="360" w:lineRule="auto"/>
      </w:pPr>
      <w:r>
        <w:t>Mönsterpassning</w:t>
      </w:r>
    </w:p>
    <w:p w:rsidR="00735F0A" w:rsidRDefault="00B7563C" w:rsidP="00190E69">
      <w:pPr>
        <w:spacing w:line="360" w:lineRule="auto"/>
      </w:pPr>
      <w:hyperlink r:id="rId27" w:history="1">
        <w:r w:rsidRPr="00AD0D3C">
          <w:rPr>
            <w:rStyle w:val="Hyperlink"/>
          </w:rPr>
          <w:t>https://en.wikipedia.org/wiki/Pattern_matching</w:t>
        </w:r>
      </w:hyperlink>
    </w:p>
    <w:p w:rsidR="00DC5E03" w:rsidRDefault="00DC5E03" w:rsidP="00190E69">
      <w:pPr>
        <w:spacing w:line="360" w:lineRule="auto"/>
      </w:pPr>
      <w:hyperlink r:id="rId28" w:history="1">
        <w:r w:rsidRPr="00AD0D3C">
          <w:rPr>
            <w:rStyle w:val="Hyperlink"/>
          </w:rPr>
          <w:t>http://learnyouahaskell.com/syntax-in-functions</w:t>
        </w:r>
      </w:hyperlink>
    </w:p>
    <w:p w:rsidR="00A40F89" w:rsidRPr="00A40F89" w:rsidRDefault="004014AC" w:rsidP="00190E69">
      <w:pPr>
        <w:pStyle w:val="Heading1"/>
        <w:spacing w:line="360" w:lineRule="auto"/>
        <w:rPr>
          <w:rFonts w:asciiTheme="minorHAnsi" w:eastAsiaTheme="minorHAnsi" w:hAnsiTheme="minorHAnsi" w:cstheme="minorBidi"/>
          <w:color w:val="auto"/>
          <w:sz w:val="22"/>
          <w:szCs w:val="22"/>
        </w:rPr>
      </w:pPr>
      <w:r w:rsidRPr="004014AC">
        <w:rPr>
          <w:rFonts w:asciiTheme="minorHAnsi" w:eastAsiaTheme="minorHAnsi" w:hAnsiTheme="minorHAnsi" w:cstheme="minorBidi"/>
          <w:color w:val="auto"/>
          <w:sz w:val="22"/>
          <w:szCs w:val="22"/>
        </w:rPr>
        <w:t xml:space="preserve">Pattern matching consists of specifying patterns to which some data should conform and then checking to see if it does and deconstructing the data according to those patterns. </w:t>
      </w:r>
    </w:p>
    <w:p w:rsidR="00A40F89" w:rsidRDefault="00A40F89" w:rsidP="00190E69">
      <w:pPr>
        <w:spacing w:line="360" w:lineRule="auto"/>
      </w:pPr>
      <w:r>
        <w:rPr>
          <w:noProof/>
          <w:lang w:eastAsia="sv-SE"/>
        </w:rPr>
        <w:drawing>
          <wp:inline distT="0" distB="0" distL="0" distR="0">
            <wp:extent cx="3409950" cy="638175"/>
            <wp:effectExtent l="0" t="0" r="0" b="9525"/>
            <wp:docPr id="4" name="Picture 4" descr="https://i.gyazo.com/e038a95268fbbed798bc556e4a4352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038a95268fbbed798bc556e4a43529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9950" cy="638175"/>
                    </a:xfrm>
                    <a:prstGeom prst="rect">
                      <a:avLst/>
                    </a:prstGeom>
                    <a:noFill/>
                    <a:ln>
                      <a:noFill/>
                    </a:ln>
                  </pic:spPr>
                </pic:pic>
              </a:graphicData>
            </a:graphic>
          </wp:inline>
        </w:drawing>
      </w:r>
    </w:p>
    <w:p w:rsidR="00A40F89" w:rsidRPr="00A40F89" w:rsidRDefault="00A40F89" w:rsidP="00190E69">
      <w:pPr>
        <w:spacing w:line="360" w:lineRule="auto"/>
      </w:pPr>
      <w:r w:rsidRPr="00A40F89">
        <w:t>When you call lucky, the patterns will be checked from top to bottom and when it conforms to a pattern, the corresponding function body will be used. The only way a number can conform to the first pattern here is if it is 7. If it's not, it falls through to the second pattern, which matches anything and binds it to x.</w:t>
      </w:r>
    </w:p>
    <w:p w:rsidR="006E0BD4" w:rsidRDefault="00032410" w:rsidP="00190E69">
      <w:pPr>
        <w:pStyle w:val="Heading1"/>
        <w:spacing w:line="360" w:lineRule="auto"/>
      </w:pPr>
      <w:r>
        <w:t>Polymorfism</w:t>
      </w:r>
    </w:p>
    <w:p w:rsidR="00DB6D6E" w:rsidRDefault="00B7563C" w:rsidP="00190E69">
      <w:pPr>
        <w:spacing w:line="360" w:lineRule="auto"/>
      </w:pPr>
      <w:hyperlink r:id="rId30" w:history="1">
        <w:r w:rsidRPr="00AD0D3C">
          <w:rPr>
            <w:rStyle w:val="Hyperlink"/>
          </w:rPr>
          <w:t>https://en.wikipedia.org/wiki/Polymorphism_(computer_science)</w:t>
        </w:r>
      </w:hyperlink>
    </w:p>
    <w:p w:rsidR="007B226E" w:rsidRDefault="001857CA" w:rsidP="00190E69">
      <w:pPr>
        <w:pStyle w:val="Heading1"/>
        <w:spacing w:line="360" w:lineRule="auto"/>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A </w:t>
      </w:r>
      <w:r w:rsidR="003107C9">
        <w:rPr>
          <w:rFonts w:asciiTheme="minorHAnsi" w:eastAsiaTheme="minorHAnsi" w:hAnsiTheme="minorHAnsi" w:cstheme="minorBidi"/>
          <w:color w:val="auto"/>
          <w:sz w:val="22"/>
          <w:szCs w:val="22"/>
        </w:rPr>
        <w:t>polymorphic function can be applied on several different types.</w:t>
      </w:r>
      <w:r w:rsidR="007B226E" w:rsidRPr="007B226E">
        <w:rPr>
          <w:rFonts w:asciiTheme="minorHAnsi" w:eastAsiaTheme="minorHAnsi" w:hAnsiTheme="minorHAnsi" w:cstheme="minorBidi"/>
          <w:color w:val="auto"/>
          <w:sz w:val="22"/>
          <w:szCs w:val="22"/>
        </w:rPr>
        <w:t xml:space="preserve"> </w:t>
      </w:r>
    </w:p>
    <w:p w:rsidR="00190E69" w:rsidRDefault="00190E69" w:rsidP="00190E69">
      <w:pPr>
        <w:spacing w:line="360" w:lineRule="auto"/>
        <w:rPr>
          <w:b/>
        </w:rPr>
      </w:pPr>
      <w:r w:rsidRPr="00190E69">
        <w:rPr>
          <w:b/>
        </w:rPr>
        <w:t>Ad hoc polymorphism</w:t>
      </w:r>
    </w:p>
    <w:p w:rsidR="0023488A" w:rsidRDefault="008B6C43" w:rsidP="00190E69">
      <w:pPr>
        <w:spacing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D</w:t>
      </w:r>
      <w:r>
        <w:rPr>
          <w:rFonts w:ascii="Arial" w:hAnsi="Arial" w:cs="Arial"/>
          <w:color w:val="222222"/>
          <w:sz w:val="21"/>
          <w:szCs w:val="21"/>
          <w:shd w:val="clear" w:color="auto" w:fill="FFFFFF"/>
        </w:rPr>
        <w:t>ifferent </w:t>
      </w:r>
      <w:hyperlink r:id="rId31" w:tooltip="Operator (programming)" w:history="1">
        <w:r>
          <w:rPr>
            <w:rStyle w:val="Hyperlink"/>
            <w:rFonts w:ascii="Arial" w:hAnsi="Arial" w:cs="Arial"/>
            <w:color w:val="0B0080"/>
            <w:sz w:val="21"/>
            <w:szCs w:val="21"/>
            <w:u w:val="none"/>
            <w:shd w:val="clear" w:color="auto" w:fill="FFFFFF"/>
          </w:rPr>
          <w:t>operators</w:t>
        </w:r>
      </w:hyperlink>
      <w:r>
        <w:rPr>
          <w:rFonts w:ascii="Arial" w:hAnsi="Arial" w:cs="Arial"/>
          <w:color w:val="222222"/>
          <w:sz w:val="21"/>
          <w:szCs w:val="21"/>
          <w:shd w:val="clear" w:color="auto" w:fill="FFFFFF"/>
        </w:rPr>
        <w:t> have different implementations depending on their arguments.</w:t>
      </w:r>
    </w:p>
    <w:p w:rsidR="00CF1FBF" w:rsidRDefault="00CF1FBF" w:rsidP="00190E69">
      <w:pPr>
        <w:spacing w:line="360" w:lineRule="auto"/>
      </w:pPr>
      <w:r>
        <w:t>Example:</w:t>
      </w:r>
    </w:p>
    <w:p w:rsidR="00CF1FBF" w:rsidRDefault="00CF1FBF" w:rsidP="00190E69">
      <w:pPr>
        <w:spacing w:line="360" w:lineRule="auto"/>
      </w:pPr>
      <w:r>
        <w:rPr>
          <w:noProof/>
          <w:lang w:eastAsia="sv-SE"/>
        </w:rPr>
        <w:lastRenderedPageBreak/>
        <w:drawing>
          <wp:inline distT="0" distB="0" distL="0" distR="0">
            <wp:extent cx="4943475" cy="1762125"/>
            <wp:effectExtent l="0" t="0" r="9525" b="9525"/>
            <wp:docPr id="5" name="Picture 5" descr="https://i.gyazo.com/1249be08c282984ce6412d1ba7f072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249be08c282984ce6412d1ba7f0723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3475" cy="1762125"/>
                    </a:xfrm>
                    <a:prstGeom prst="rect">
                      <a:avLst/>
                    </a:prstGeom>
                    <a:noFill/>
                    <a:ln>
                      <a:noFill/>
                    </a:ln>
                  </pic:spPr>
                </pic:pic>
              </a:graphicData>
            </a:graphic>
          </wp:inline>
        </w:drawing>
      </w:r>
    </w:p>
    <w:p w:rsidR="00952D27" w:rsidRDefault="00952D27" w:rsidP="00190E69">
      <w:pPr>
        <w:spacing w:line="360" w:lineRule="auto"/>
        <w:rPr>
          <w:b/>
        </w:rPr>
      </w:pPr>
      <w:r w:rsidRPr="00952D27">
        <w:rPr>
          <w:b/>
        </w:rPr>
        <w:t>Parametric polymorphism</w:t>
      </w:r>
    </w:p>
    <w:p w:rsidR="00952D27" w:rsidRPr="007D5399" w:rsidRDefault="007D5399" w:rsidP="00190E69">
      <w:pPr>
        <w:spacing w:line="360" w:lineRule="auto"/>
      </w:pPr>
      <w:r w:rsidRPr="007D5399">
        <w:t>Using parametric polymorphism, a function or a data type can be written generically so that it can handle values identically without depending on their type.</w:t>
      </w:r>
    </w:p>
    <w:p w:rsidR="003107C9" w:rsidRDefault="00F826A9" w:rsidP="00190E69">
      <w:pPr>
        <w:spacing w:line="360" w:lineRule="auto"/>
      </w:pPr>
      <w:r w:rsidRPr="00F826A9">
        <w:t xml:space="preserve">For example, a function </w:t>
      </w:r>
      <w:r>
        <w:rPr>
          <w:rFonts w:ascii="Courier New" w:hAnsi="Courier New" w:cs="Courier New"/>
          <w:color w:val="000000"/>
          <w:sz w:val="21"/>
          <w:szCs w:val="21"/>
          <w:shd w:val="clear" w:color="auto" w:fill="F8F9FA"/>
        </w:rPr>
        <w:t>append</w:t>
      </w:r>
      <w:r w:rsidRPr="00F826A9">
        <w:t xml:space="preserve"> that joins two lists can be constructed so that it does not care about the type of elements: it can append lists of integers, lists of real numbers, lists of strings, and so on. Let the </w:t>
      </w:r>
      <w:r w:rsidRPr="00F826A9">
        <w:rPr>
          <w:i/>
        </w:rPr>
        <w:t>type variable a</w:t>
      </w:r>
      <w:r w:rsidRPr="00F826A9">
        <w:t xml:space="preserve"> denote the type of elements in the lists. Then </w:t>
      </w:r>
      <w:r w:rsidR="00C23325">
        <w:rPr>
          <w:rFonts w:ascii="Courier New" w:hAnsi="Courier New" w:cs="Courier New"/>
          <w:color w:val="000000"/>
          <w:sz w:val="21"/>
          <w:szCs w:val="21"/>
          <w:shd w:val="clear" w:color="auto" w:fill="F8F9FA"/>
        </w:rPr>
        <w:t>append</w:t>
      </w:r>
      <w:r w:rsidRPr="00F826A9">
        <w:t xml:space="preserve"> can be typed</w:t>
      </w:r>
      <w:r>
        <w:t xml:space="preserve"> </w:t>
      </w:r>
    </w:p>
    <w:p w:rsidR="000F3675" w:rsidRDefault="000F3675" w:rsidP="00190E69">
      <w:pPr>
        <w:spacing w:line="360" w:lineRule="auto"/>
      </w:pPr>
      <w:r>
        <w:rPr>
          <w:noProof/>
          <w:lang w:eastAsia="sv-SE"/>
        </w:rPr>
        <w:drawing>
          <wp:inline distT="0" distB="0" distL="0" distR="0">
            <wp:extent cx="1962150" cy="228600"/>
            <wp:effectExtent l="0" t="0" r="0" b="0"/>
            <wp:docPr id="6" name="Picture 6" descr="https://i.gyazo.com/6217b67e994e79bbec70b8cf21f12b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6217b67e994e79bbec70b8cf21f12b4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2150" cy="228600"/>
                    </a:xfrm>
                    <a:prstGeom prst="rect">
                      <a:avLst/>
                    </a:prstGeom>
                    <a:noFill/>
                    <a:ln>
                      <a:noFill/>
                    </a:ln>
                  </pic:spPr>
                </pic:pic>
              </a:graphicData>
            </a:graphic>
          </wp:inline>
        </w:drawing>
      </w:r>
    </w:p>
    <w:p w:rsidR="000F3675" w:rsidRDefault="000F3675" w:rsidP="00190E69">
      <w:pPr>
        <w:pStyle w:val="Heading1"/>
        <w:spacing w:line="360" w:lineRule="auto"/>
        <w:rPr>
          <w:rFonts w:ascii="Calibri" w:hAnsi="Calibri" w:cs="Calibri"/>
          <w:color w:val="222222"/>
          <w:sz w:val="21"/>
          <w:szCs w:val="21"/>
          <w:shd w:val="clear" w:color="auto" w:fill="FFFFFF"/>
        </w:rPr>
      </w:pPr>
      <w:r w:rsidRPr="000F3675">
        <w:rPr>
          <w:rFonts w:ascii="Calibri" w:hAnsi="Calibri" w:cs="Calibri"/>
          <w:color w:val="222222"/>
          <w:sz w:val="21"/>
          <w:szCs w:val="21"/>
          <w:shd w:val="clear" w:color="auto" w:fill="FFFFFF"/>
        </w:rPr>
        <w:t>where </w:t>
      </w:r>
      <w:r w:rsidRPr="000F3675">
        <w:rPr>
          <w:rStyle w:val="HTMLCode"/>
          <w:rFonts w:ascii="Calibri" w:eastAsiaTheme="majorEastAsia" w:hAnsi="Calibri" w:cs="Calibri"/>
          <w:color w:val="000000"/>
          <w:sz w:val="21"/>
          <w:szCs w:val="21"/>
          <w:bdr w:val="single" w:sz="6" w:space="1" w:color="EAECF0" w:frame="1"/>
          <w:shd w:val="clear" w:color="auto" w:fill="F8F9FA"/>
        </w:rPr>
        <w:t>[a]</w:t>
      </w:r>
      <w:r w:rsidRPr="000F3675">
        <w:rPr>
          <w:rFonts w:ascii="Calibri" w:hAnsi="Calibri" w:cs="Calibri"/>
          <w:color w:val="222222"/>
          <w:sz w:val="21"/>
          <w:szCs w:val="21"/>
          <w:shd w:val="clear" w:color="auto" w:fill="FFFFFF"/>
        </w:rPr>
        <w:t> denotes the type of lists with elements of type </w:t>
      </w:r>
      <w:r w:rsidRPr="000F3675">
        <w:rPr>
          <w:rFonts w:ascii="Calibri" w:hAnsi="Calibri" w:cs="Calibri"/>
          <w:i/>
          <w:iCs/>
          <w:color w:val="222222"/>
          <w:sz w:val="21"/>
          <w:szCs w:val="21"/>
          <w:shd w:val="clear" w:color="auto" w:fill="FFFFFF"/>
        </w:rPr>
        <w:t>a</w:t>
      </w:r>
      <w:r w:rsidRPr="000F3675">
        <w:rPr>
          <w:rFonts w:ascii="Calibri" w:hAnsi="Calibri" w:cs="Calibri"/>
          <w:color w:val="222222"/>
          <w:sz w:val="21"/>
          <w:szCs w:val="21"/>
          <w:shd w:val="clear" w:color="auto" w:fill="FFFFFF"/>
        </w:rPr>
        <w:t>. We say that the type of </w:t>
      </w:r>
      <w:r w:rsidRPr="000F3675">
        <w:rPr>
          <w:rStyle w:val="HTMLCode"/>
          <w:rFonts w:ascii="Calibri" w:eastAsiaTheme="majorEastAsia" w:hAnsi="Calibri" w:cs="Calibri"/>
          <w:color w:val="000000"/>
          <w:sz w:val="21"/>
          <w:szCs w:val="21"/>
          <w:bdr w:val="single" w:sz="6" w:space="1" w:color="EAECF0" w:frame="1"/>
          <w:shd w:val="clear" w:color="auto" w:fill="F8F9FA"/>
        </w:rPr>
        <w:t>append</w:t>
      </w:r>
      <w:r w:rsidRPr="000F3675">
        <w:rPr>
          <w:rFonts w:ascii="Calibri" w:hAnsi="Calibri" w:cs="Calibri"/>
          <w:color w:val="222222"/>
          <w:sz w:val="21"/>
          <w:szCs w:val="21"/>
          <w:shd w:val="clear" w:color="auto" w:fill="FFFFFF"/>
        </w:rPr>
        <w:t> is </w:t>
      </w:r>
      <w:r w:rsidRPr="000F3675">
        <w:rPr>
          <w:rFonts w:ascii="Calibri" w:hAnsi="Calibri" w:cs="Calibri"/>
          <w:i/>
          <w:iCs/>
          <w:color w:val="222222"/>
          <w:sz w:val="21"/>
          <w:szCs w:val="21"/>
          <w:shd w:val="clear" w:color="auto" w:fill="FFFFFF"/>
        </w:rPr>
        <w:t>parameterized by a</w:t>
      </w:r>
      <w:r w:rsidRPr="000F3675">
        <w:rPr>
          <w:rFonts w:ascii="Calibri" w:hAnsi="Calibri" w:cs="Calibri"/>
          <w:color w:val="222222"/>
          <w:sz w:val="21"/>
          <w:szCs w:val="21"/>
          <w:shd w:val="clear" w:color="auto" w:fill="FFFFFF"/>
        </w:rPr>
        <w:t> for all values of </w:t>
      </w:r>
      <w:r w:rsidRPr="000F3675">
        <w:rPr>
          <w:rFonts w:ascii="Calibri" w:hAnsi="Calibri" w:cs="Calibri"/>
          <w:i/>
          <w:iCs/>
          <w:color w:val="222222"/>
          <w:sz w:val="21"/>
          <w:szCs w:val="21"/>
          <w:shd w:val="clear" w:color="auto" w:fill="FFFFFF"/>
        </w:rPr>
        <w:t>a</w:t>
      </w:r>
      <w:r w:rsidRPr="000F3675">
        <w:rPr>
          <w:rFonts w:ascii="Calibri" w:hAnsi="Calibri" w:cs="Calibri"/>
          <w:color w:val="222222"/>
          <w:sz w:val="21"/>
          <w:szCs w:val="21"/>
          <w:shd w:val="clear" w:color="auto" w:fill="FFFFFF"/>
        </w:rPr>
        <w:t>. (Note that since there is only one type variable, the function cannot be applied to just any pair of lists: the pair, as well as the result list, must consist of the same type of elements.) For each place where </w:t>
      </w:r>
      <w:r w:rsidRPr="000F3675">
        <w:rPr>
          <w:rStyle w:val="HTMLCode"/>
          <w:rFonts w:ascii="Calibri" w:eastAsiaTheme="majorEastAsia" w:hAnsi="Calibri" w:cs="Calibri"/>
          <w:color w:val="000000"/>
          <w:sz w:val="21"/>
          <w:szCs w:val="21"/>
          <w:bdr w:val="single" w:sz="6" w:space="1" w:color="EAECF0" w:frame="1"/>
          <w:shd w:val="clear" w:color="auto" w:fill="F8F9FA"/>
        </w:rPr>
        <w:t>append</w:t>
      </w:r>
      <w:r w:rsidRPr="000F3675">
        <w:rPr>
          <w:rFonts w:ascii="Calibri" w:hAnsi="Calibri" w:cs="Calibri"/>
          <w:color w:val="222222"/>
          <w:sz w:val="21"/>
          <w:szCs w:val="21"/>
          <w:shd w:val="clear" w:color="auto" w:fill="FFFFFF"/>
        </w:rPr>
        <w:t> is applied, a value is decided for </w:t>
      </w:r>
      <w:r w:rsidRPr="000F3675">
        <w:rPr>
          <w:rFonts w:ascii="Calibri" w:hAnsi="Calibri" w:cs="Calibri"/>
          <w:i/>
          <w:iCs/>
          <w:color w:val="222222"/>
          <w:sz w:val="21"/>
          <w:szCs w:val="21"/>
          <w:shd w:val="clear" w:color="auto" w:fill="FFFFFF"/>
        </w:rPr>
        <w:t>a</w:t>
      </w:r>
      <w:r w:rsidRPr="000F3675">
        <w:rPr>
          <w:rFonts w:ascii="Calibri" w:hAnsi="Calibri" w:cs="Calibri"/>
          <w:color w:val="222222"/>
          <w:sz w:val="21"/>
          <w:szCs w:val="21"/>
          <w:shd w:val="clear" w:color="auto" w:fill="FFFFFF"/>
        </w:rPr>
        <w:t>.</w:t>
      </w:r>
    </w:p>
    <w:p w:rsidR="000F3675" w:rsidRDefault="000F3675" w:rsidP="000F3675">
      <w:pPr>
        <w:rPr>
          <w:b/>
        </w:rPr>
      </w:pPr>
      <w:r>
        <w:rPr>
          <w:b/>
        </w:rPr>
        <w:t>Subtyping</w:t>
      </w:r>
    </w:p>
    <w:p w:rsidR="000F3675" w:rsidRPr="000F3675" w:rsidRDefault="000F3675" w:rsidP="000F3675">
      <w:r>
        <w:t>W</w:t>
      </w:r>
      <w:r w:rsidRPr="000F3675">
        <w:t>hen a name denotes instances of many different classes related by some common superclass</w:t>
      </w:r>
    </w:p>
    <w:p w:rsidR="006E0BD4" w:rsidRDefault="00032410" w:rsidP="00190E69">
      <w:pPr>
        <w:pStyle w:val="Heading1"/>
        <w:spacing w:line="360" w:lineRule="auto"/>
      </w:pPr>
      <w:r>
        <w:t>Referenstransparens</w:t>
      </w:r>
    </w:p>
    <w:p w:rsidR="009901A4" w:rsidRDefault="00B7563C" w:rsidP="00190E69">
      <w:pPr>
        <w:spacing w:line="360" w:lineRule="auto"/>
      </w:pPr>
      <w:hyperlink r:id="rId34" w:history="1">
        <w:r w:rsidRPr="00AD0D3C">
          <w:rPr>
            <w:rStyle w:val="Hyperlink"/>
          </w:rPr>
          <w:t>https://en.wikipedia.org/wiki/Referential_transparency</w:t>
        </w:r>
      </w:hyperlink>
    </w:p>
    <w:p w:rsidR="00DE7AD2" w:rsidRDefault="00BB05BD" w:rsidP="00190E69">
      <w:pPr>
        <w:pStyle w:val="Heading1"/>
        <w:spacing w:line="360" w:lineRule="auto"/>
        <w:rPr>
          <w:rFonts w:ascii="Calibri" w:hAnsi="Calibri" w:cs="Calibri"/>
          <w:color w:val="222222"/>
          <w:sz w:val="21"/>
          <w:szCs w:val="21"/>
          <w:shd w:val="clear" w:color="auto" w:fill="FFFFFF"/>
        </w:rPr>
      </w:pPr>
      <w:r w:rsidRPr="00271E6F">
        <w:rPr>
          <w:rFonts w:ascii="Calibri" w:hAnsi="Calibri" w:cs="Calibri"/>
          <w:color w:val="222222"/>
          <w:sz w:val="21"/>
          <w:szCs w:val="21"/>
          <w:shd w:val="clear" w:color="auto" w:fill="FFFFFF"/>
        </w:rPr>
        <w:t>An </w:t>
      </w:r>
      <w:hyperlink r:id="rId35" w:tooltip="Expression (programming)" w:history="1">
        <w:r w:rsidRPr="00271E6F">
          <w:rPr>
            <w:rStyle w:val="Hyperlink"/>
            <w:rFonts w:ascii="Calibri" w:hAnsi="Calibri" w:cs="Calibri"/>
            <w:color w:val="0B0080"/>
            <w:sz w:val="21"/>
            <w:szCs w:val="21"/>
            <w:u w:val="none"/>
            <w:shd w:val="clear" w:color="auto" w:fill="FFFFFF"/>
          </w:rPr>
          <w:t>expression</w:t>
        </w:r>
      </w:hyperlink>
      <w:r w:rsidRPr="00271E6F">
        <w:rPr>
          <w:rFonts w:ascii="Calibri" w:hAnsi="Calibri" w:cs="Calibri"/>
          <w:color w:val="222222"/>
          <w:sz w:val="21"/>
          <w:szCs w:val="21"/>
          <w:shd w:val="clear" w:color="auto" w:fill="FFFFFF"/>
        </w:rPr>
        <w:t> is called referentially transparent if it can be </w:t>
      </w:r>
      <w:hyperlink r:id="rId36" w:tooltip="Rewriting" w:history="1">
        <w:r w:rsidRPr="00271E6F">
          <w:rPr>
            <w:rStyle w:val="Hyperlink"/>
            <w:rFonts w:ascii="Calibri" w:hAnsi="Calibri" w:cs="Calibri"/>
            <w:color w:val="0B0080"/>
            <w:sz w:val="21"/>
            <w:szCs w:val="21"/>
            <w:u w:val="none"/>
            <w:shd w:val="clear" w:color="auto" w:fill="FFFFFF"/>
          </w:rPr>
          <w:t>replaced</w:t>
        </w:r>
      </w:hyperlink>
      <w:r w:rsidRPr="00271E6F">
        <w:rPr>
          <w:rFonts w:ascii="Calibri" w:hAnsi="Calibri" w:cs="Calibri"/>
          <w:color w:val="222222"/>
          <w:sz w:val="21"/>
          <w:szCs w:val="21"/>
          <w:shd w:val="clear" w:color="auto" w:fill="FFFFFF"/>
        </w:rPr>
        <w:t> with its corresponding value without changing the program's behavior</w:t>
      </w:r>
      <w:r w:rsidRPr="00271E6F">
        <w:rPr>
          <w:rFonts w:ascii="Calibri" w:hAnsi="Calibri" w:cs="Calibri"/>
          <w:color w:val="222222"/>
          <w:sz w:val="21"/>
          <w:szCs w:val="21"/>
          <w:shd w:val="clear" w:color="auto" w:fill="FFFFFF"/>
        </w:rPr>
        <w:t>. This requires that the expression is pure.</w:t>
      </w:r>
    </w:p>
    <w:p w:rsidR="00DE7AD2" w:rsidRDefault="00DE7AD2" w:rsidP="00DE7AD2">
      <w:pPr>
        <w:rPr>
          <w:rFonts w:eastAsiaTheme="majorEastAsia"/>
          <w:shd w:val="clear" w:color="auto" w:fill="FFFFFF"/>
        </w:rPr>
      </w:pPr>
      <w:r>
        <w:rPr>
          <w:shd w:val="clear" w:color="auto" w:fill="FFFFFF"/>
        </w:rPr>
        <w:br w:type="page"/>
      </w:r>
    </w:p>
    <w:p w:rsidR="006E0BD4" w:rsidRDefault="00032410" w:rsidP="00190E69">
      <w:pPr>
        <w:pStyle w:val="Heading1"/>
        <w:spacing w:line="360" w:lineRule="auto"/>
      </w:pPr>
      <w:r>
        <w:lastRenderedPageBreak/>
        <w:t>Ren funktion</w:t>
      </w:r>
    </w:p>
    <w:p w:rsidR="009901A4" w:rsidRDefault="00B7563C" w:rsidP="00190E69">
      <w:pPr>
        <w:spacing w:line="360" w:lineRule="auto"/>
      </w:pPr>
      <w:hyperlink r:id="rId37" w:history="1">
        <w:r w:rsidRPr="00AD0D3C">
          <w:rPr>
            <w:rStyle w:val="Hyperlink"/>
          </w:rPr>
          <w:t>https://en.wikipedia.org/wiki/Pure_function</w:t>
        </w:r>
      </w:hyperlink>
    </w:p>
    <w:p w:rsidR="00271E6F" w:rsidRDefault="00271E6F" w:rsidP="00190E69">
      <w:pPr>
        <w:pStyle w:val="Heading1"/>
        <w:spacing w:line="360" w:lineRule="auto"/>
        <w:rPr>
          <w:rFonts w:asciiTheme="minorHAnsi" w:eastAsiaTheme="minorHAnsi" w:hAnsiTheme="minorHAnsi" w:cstheme="minorBidi"/>
          <w:color w:val="auto"/>
          <w:sz w:val="22"/>
          <w:szCs w:val="22"/>
        </w:rPr>
      </w:pPr>
      <w:r w:rsidRPr="00271E6F">
        <w:rPr>
          <w:rFonts w:asciiTheme="minorHAnsi" w:eastAsiaTheme="minorHAnsi" w:hAnsiTheme="minorHAnsi" w:cstheme="minorBidi"/>
          <w:color w:val="auto"/>
          <w:sz w:val="22"/>
          <w:szCs w:val="22"/>
        </w:rPr>
        <w:t xml:space="preserve">the expression value must be the same for the same inputs and its evaluation must have no side effects. </w:t>
      </w:r>
    </w:p>
    <w:p w:rsidR="00751020" w:rsidRPr="00751020" w:rsidRDefault="00751020" w:rsidP="00751020">
      <w:r w:rsidRPr="00751020">
        <w:t>Thus a pure function is a computational analogue of a mathematical function.</w:t>
      </w:r>
    </w:p>
    <w:p w:rsidR="006E0BD4" w:rsidRDefault="006E0BD4" w:rsidP="00190E69">
      <w:pPr>
        <w:pStyle w:val="Heading1"/>
        <w:spacing w:line="360" w:lineRule="auto"/>
      </w:pPr>
      <w:r>
        <w:t>Ö</w:t>
      </w:r>
      <w:r w:rsidR="00781A6F">
        <w:t>v</w:t>
      </w:r>
      <w:r w:rsidR="00032410">
        <w:t>erlagring</w:t>
      </w:r>
    </w:p>
    <w:p w:rsidR="00825F29" w:rsidRPr="00825F29" w:rsidRDefault="00EA3E48" w:rsidP="00825F29">
      <w:pPr>
        <w:rPr>
          <w:b/>
        </w:rPr>
      </w:pPr>
      <w:r>
        <w:rPr>
          <w:b/>
        </w:rPr>
        <w:t>Method overloading</w:t>
      </w:r>
    </w:p>
    <w:p w:rsidR="009925F7" w:rsidRDefault="009925F7" w:rsidP="00190E69">
      <w:pPr>
        <w:spacing w:line="360" w:lineRule="auto"/>
      </w:pPr>
      <w:hyperlink r:id="rId38" w:history="1">
        <w:r w:rsidRPr="00AD0D3C">
          <w:rPr>
            <w:rStyle w:val="Hyperlink"/>
          </w:rPr>
          <w:t>https://en.wikipedia.org/wiki/Method_overriding</w:t>
        </w:r>
      </w:hyperlink>
    </w:p>
    <w:p w:rsidR="00BE1D14" w:rsidRDefault="00BE1D14" w:rsidP="00190E69">
      <w:pPr>
        <w:spacing w:line="360" w:lineRule="auto"/>
      </w:pPr>
      <w:r>
        <w:rPr>
          <w:rFonts w:ascii="Arial" w:hAnsi="Arial" w:cs="Arial"/>
          <w:color w:val="222222"/>
          <w:sz w:val="21"/>
          <w:szCs w:val="21"/>
          <w:shd w:val="clear" w:color="auto" w:fill="FFFFFF"/>
        </w:rPr>
        <w:t xml:space="preserve">the ability </w:t>
      </w:r>
      <w:bookmarkStart w:id="0" w:name="_GoBack"/>
      <w:bookmarkEnd w:id="0"/>
      <w:r>
        <w:rPr>
          <w:rFonts w:ascii="Arial" w:hAnsi="Arial" w:cs="Arial"/>
          <w:color w:val="222222"/>
          <w:sz w:val="21"/>
          <w:szCs w:val="21"/>
          <w:shd w:val="clear" w:color="auto" w:fill="FFFFFF"/>
        </w:rPr>
        <w:t>to create multiple </w:t>
      </w:r>
      <w:hyperlink r:id="rId39" w:tooltip="Subprogram" w:history="1">
        <w:r>
          <w:rPr>
            <w:rStyle w:val="Hyperlink"/>
            <w:rFonts w:ascii="Arial" w:hAnsi="Arial" w:cs="Arial"/>
            <w:color w:val="0B0080"/>
            <w:sz w:val="21"/>
            <w:szCs w:val="21"/>
            <w:u w:val="none"/>
            <w:shd w:val="clear" w:color="auto" w:fill="FFFFFF"/>
          </w:rPr>
          <w:t>functions</w:t>
        </w:r>
      </w:hyperlink>
      <w:r>
        <w:rPr>
          <w:rFonts w:ascii="Arial" w:hAnsi="Arial" w:cs="Arial"/>
          <w:color w:val="222222"/>
          <w:sz w:val="21"/>
          <w:szCs w:val="21"/>
          <w:shd w:val="clear" w:color="auto" w:fill="FFFFFF"/>
        </w:rPr>
        <w:t> of the same name with different implementations</w:t>
      </w:r>
    </w:p>
    <w:p w:rsidR="009C6F36" w:rsidRPr="009C6F36" w:rsidRDefault="009C6F36" w:rsidP="00190E69">
      <w:pPr>
        <w:spacing w:line="360" w:lineRule="auto"/>
        <w:rPr>
          <w:b/>
        </w:rPr>
      </w:pPr>
      <w:r>
        <w:rPr>
          <w:b/>
        </w:rPr>
        <w:t>Operator overloading</w:t>
      </w:r>
    </w:p>
    <w:p w:rsidR="00174BDE" w:rsidRDefault="00174BDE" w:rsidP="00190E69">
      <w:pPr>
        <w:spacing w:line="360" w:lineRule="auto"/>
      </w:pPr>
      <w:hyperlink r:id="rId40" w:history="1">
        <w:r w:rsidRPr="00AD0D3C">
          <w:rPr>
            <w:rStyle w:val="Hyperlink"/>
          </w:rPr>
          <w:t>https://en.wikipedia.org/wiki/Operator_overloading</w:t>
        </w:r>
      </w:hyperlink>
    </w:p>
    <w:p w:rsidR="00B7563C" w:rsidRDefault="00E770D7" w:rsidP="00190E69">
      <w:pPr>
        <w:spacing w:line="360" w:lineRule="auto"/>
      </w:pPr>
      <w:r>
        <w:t>The same as ad hoc polymorphism (see above)</w:t>
      </w:r>
      <w:r w:rsidR="006147A6">
        <w:t xml:space="preserve">. You can define a user-defined type </w:t>
      </w:r>
      <w:r w:rsidR="008829C7">
        <w:t>and overload a operator.</w:t>
      </w:r>
      <w:r w:rsidR="00670589">
        <w:t xml:space="preserve"> (+ can be used with different types, which will mean different things).</w:t>
      </w:r>
    </w:p>
    <w:p w:rsidR="00C64D89" w:rsidRDefault="00032410" w:rsidP="00190E69">
      <w:pPr>
        <w:pStyle w:val="Heading1"/>
        <w:spacing w:line="360" w:lineRule="auto"/>
      </w:pPr>
      <w:r>
        <w:t>Överskuggning</w:t>
      </w:r>
    </w:p>
    <w:p w:rsidR="00802FBD" w:rsidRDefault="00D62CF4" w:rsidP="00190E69">
      <w:pPr>
        <w:spacing w:line="360" w:lineRule="auto"/>
      </w:pPr>
      <w:hyperlink r:id="rId41" w:history="1">
        <w:r w:rsidRPr="00AD0D3C">
          <w:rPr>
            <w:rStyle w:val="Hyperlink"/>
          </w:rPr>
          <w:t>https://en.wikipedia.org/wiki/Method_overriding</w:t>
        </w:r>
      </w:hyperlink>
    </w:p>
    <w:p w:rsidR="000F27E3" w:rsidRDefault="000F27E3" w:rsidP="000F27E3">
      <w:pPr>
        <w:spacing w:line="360" w:lineRule="auto"/>
      </w:pPr>
      <w:r w:rsidRPr="003536B1">
        <w:t>Method overriding, in object-oriented programming, is a language feature that allows a subclass or child class to provide a specific implementation of a method that is already provided by one of its superclasses or parent classes.</w:t>
      </w:r>
    </w:p>
    <w:p w:rsidR="00D62CF4" w:rsidRPr="00802FBD" w:rsidRDefault="00D62CF4" w:rsidP="000F27E3">
      <w:pPr>
        <w:spacing w:line="360" w:lineRule="auto"/>
      </w:pPr>
    </w:p>
    <w:sectPr w:rsidR="00D62CF4" w:rsidRPr="00802F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84C" w:rsidRDefault="00E0784C" w:rsidP="00174BDE">
      <w:pPr>
        <w:spacing w:after="0" w:line="240" w:lineRule="auto"/>
      </w:pPr>
      <w:r>
        <w:separator/>
      </w:r>
    </w:p>
  </w:endnote>
  <w:endnote w:type="continuationSeparator" w:id="0">
    <w:p w:rsidR="00E0784C" w:rsidRDefault="00E0784C" w:rsidP="0017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84C" w:rsidRDefault="00E0784C" w:rsidP="00174BDE">
      <w:pPr>
        <w:spacing w:after="0" w:line="240" w:lineRule="auto"/>
      </w:pPr>
      <w:r>
        <w:separator/>
      </w:r>
    </w:p>
  </w:footnote>
  <w:footnote w:type="continuationSeparator" w:id="0">
    <w:p w:rsidR="00E0784C" w:rsidRDefault="00E0784C" w:rsidP="00174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9283A"/>
    <w:multiLevelType w:val="hybridMultilevel"/>
    <w:tmpl w:val="54F48E4A"/>
    <w:lvl w:ilvl="0" w:tplc="983EEEEC">
      <w:numFmt w:val="bullet"/>
      <w:lvlText w:val=""/>
      <w:lvlJc w:val="left"/>
      <w:pPr>
        <w:ind w:left="720" w:hanging="360"/>
      </w:pPr>
      <w:rPr>
        <w:rFonts w:ascii="Symbol" w:eastAsiaTheme="minorHAnsi" w:hAnsi="Symbol" w:cstheme="minorBidi" w:hint="default"/>
        <w:color w:val="auto"/>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2E"/>
    <w:rsid w:val="00000855"/>
    <w:rsid w:val="00032410"/>
    <w:rsid w:val="00054ED6"/>
    <w:rsid w:val="00093028"/>
    <w:rsid w:val="000A06C7"/>
    <w:rsid w:val="000C6DE4"/>
    <w:rsid w:val="000F27E3"/>
    <w:rsid w:val="000F3675"/>
    <w:rsid w:val="00150C18"/>
    <w:rsid w:val="00172026"/>
    <w:rsid w:val="00174BDE"/>
    <w:rsid w:val="001857CA"/>
    <w:rsid w:val="00190E69"/>
    <w:rsid w:val="001A4D23"/>
    <w:rsid w:val="001B1ACE"/>
    <w:rsid w:val="001C719B"/>
    <w:rsid w:val="001E64A9"/>
    <w:rsid w:val="00222901"/>
    <w:rsid w:val="0023488A"/>
    <w:rsid w:val="00271E6F"/>
    <w:rsid w:val="00280073"/>
    <w:rsid w:val="003107C9"/>
    <w:rsid w:val="00315D90"/>
    <w:rsid w:val="00322F65"/>
    <w:rsid w:val="00324C18"/>
    <w:rsid w:val="003536B1"/>
    <w:rsid w:val="00361B67"/>
    <w:rsid w:val="0039413C"/>
    <w:rsid w:val="003F51FB"/>
    <w:rsid w:val="004014AC"/>
    <w:rsid w:val="004218E8"/>
    <w:rsid w:val="004678BC"/>
    <w:rsid w:val="00550321"/>
    <w:rsid w:val="00580252"/>
    <w:rsid w:val="005E3438"/>
    <w:rsid w:val="005F2DF9"/>
    <w:rsid w:val="006147A6"/>
    <w:rsid w:val="006268F7"/>
    <w:rsid w:val="00670589"/>
    <w:rsid w:val="006E0BD4"/>
    <w:rsid w:val="00735F0A"/>
    <w:rsid w:val="00751020"/>
    <w:rsid w:val="00756AA5"/>
    <w:rsid w:val="00781A6F"/>
    <w:rsid w:val="007A5B8A"/>
    <w:rsid w:val="007B226E"/>
    <w:rsid w:val="007D5399"/>
    <w:rsid w:val="007D54BA"/>
    <w:rsid w:val="007F02F0"/>
    <w:rsid w:val="00802FBD"/>
    <w:rsid w:val="00810BB8"/>
    <w:rsid w:val="00825F29"/>
    <w:rsid w:val="008319BE"/>
    <w:rsid w:val="0086708B"/>
    <w:rsid w:val="00880653"/>
    <w:rsid w:val="008829C7"/>
    <w:rsid w:val="0089062E"/>
    <w:rsid w:val="008B6C43"/>
    <w:rsid w:val="008C3684"/>
    <w:rsid w:val="00901BD3"/>
    <w:rsid w:val="00952D27"/>
    <w:rsid w:val="009901A4"/>
    <w:rsid w:val="009925F7"/>
    <w:rsid w:val="00995F99"/>
    <w:rsid w:val="009C6F36"/>
    <w:rsid w:val="009F43E3"/>
    <w:rsid w:val="00A40F89"/>
    <w:rsid w:val="00AC68E8"/>
    <w:rsid w:val="00AE7D2C"/>
    <w:rsid w:val="00B1414A"/>
    <w:rsid w:val="00B7563C"/>
    <w:rsid w:val="00BB05BD"/>
    <w:rsid w:val="00BC212E"/>
    <w:rsid w:val="00BE1D14"/>
    <w:rsid w:val="00C23325"/>
    <w:rsid w:val="00C50E35"/>
    <w:rsid w:val="00C64D89"/>
    <w:rsid w:val="00CF1FBF"/>
    <w:rsid w:val="00D4102E"/>
    <w:rsid w:val="00D62CF4"/>
    <w:rsid w:val="00D70769"/>
    <w:rsid w:val="00D935F4"/>
    <w:rsid w:val="00DB6D6E"/>
    <w:rsid w:val="00DC5E03"/>
    <w:rsid w:val="00DD09B5"/>
    <w:rsid w:val="00DD3C1A"/>
    <w:rsid w:val="00DE669B"/>
    <w:rsid w:val="00DE7AD2"/>
    <w:rsid w:val="00DF2BA8"/>
    <w:rsid w:val="00E0784C"/>
    <w:rsid w:val="00E770D7"/>
    <w:rsid w:val="00E930F9"/>
    <w:rsid w:val="00EA08DD"/>
    <w:rsid w:val="00EA3E48"/>
    <w:rsid w:val="00F826A9"/>
    <w:rsid w:val="00FB25A5"/>
    <w:rsid w:val="00FC32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57ACB-C33D-4F41-8F8A-65B3B0A4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D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BD4"/>
    <w:rPr>
      <w:color w:val="0563C1" w:themeColor="hyperlink"/>
      <w:u w:val="single"/>
    </w:rPr>
  </w:style>
  <w:style w:type="paragraph" w:styleId="Title">
    <w:name w:val="Title"/>
    <w:basedOn w:val="Normal"/>
    <w:next w:val="Normal"/>
    <w:link w:val="TitleChar"/>
    <w:uiPriority w:val="10"/>
    <w:qFormat/>
    <w:rsid w:val="00315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D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D9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74B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4BDE"/>
  </w:style>
  <w:style w:type="paragraph" w:styleId="Footer">
    <w:name w:val="footer"/>
    <w:basedOn w:val="Normal"/>
    <w:link w:val="FooterChar"/>
    <w:uiPriority w:val="99"/>
    <w:unhideWhenUsed/>
    <w:rsid w:val="00174B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4BDE"/>
  </w:style>
  <w:style w:type="character" w:styleId="FollowedHyperlink">
    <w:name w:val="FollowedHyperlink"/>
    <w:basedOn w:val="DefaultParagraphFont"/>
    <w:uiPriority w:val="99"/>
    <w:semiHidden/>
    <w:unhideWhenUsed/>
    <w:rsid w:val="00AC68E8"/>
    <w:rPr>
      <w:color w:val="954F72" w:themeColor="followedHyperlink"/>
      <w:u w:val="single"/>
    </w:rPr>
  </w:style>
  <w:style w:type="character" w:styleId="HTMLCode">
    <w:name w:val="HTML Code"/>
    <w:basedOn w:val="DefaultParagraphFont"/>
    <w:uiPriority w:val="99"/>
    <w:semiHidden/>
    <w:unhideWhenUsed/>
    <w:rsid w:val="000F36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867875">
      <w:bodyDiv w:val="1"/>
      <w:marLeft w:val="0"/>
      <w:marRight w:val="0"/>
      <w:marTop w:val="0"/>
      <w:marBottom w:val="0"/>
      <w:divBdr>
        <w:top w:val="none" w:sz="0" w:space="0" w:color="auto"/>
        <w:left w:val="none" w:sz="0" w:space="0" w:color="auto"/>
        <w:bottom w:val="none" w:sz="0" w:space="0" w:color="auto"/>
        <w:right w:val="none" w:sz="0" w:space="0" w:color="auto"/>
      </w:divBdr>
      <w:divsChild>
        <w:div w:id="312489823">
          <w:marLeft w:val="0"/>
          <w:marRight w:val="0"/>
          <w:marTop w:val="0"/>
          <w:marBottom w:val="0"/>
          <w:divBdr>
            <w:top w:val="none" w:sz="0" w:space="0" w:color="auto"/>
            <w:left w:val="none" w:sz="0" w:space="0" w:color="auto"/>
            <w:bottom w:val="none" w:sz="0" w:space="0" w:color="auto"/>
            <w:right w:val="none" w:sz="0" w:space="0" w:color="auto"/>
          </w:divBdr>
          <w:divsChild>
            <w:div w:id="899053304">
              <w:marLeft w:val="0"/>
              <w:marRight w:val="0"/>
              <w:marTop w:val="0"/>
              <w:marBottom w:val="0"/>
              <w:divBdr>
                <w:top w:val="none" w:sz="0" w:space="0" w:color="auto"/>
                <w:left w:val="none" w:sz="0" w:space="0" w:color="auto"/>
                <w:bottom w:val="none" w:sz="0" w:space="0" w:color="auto"/>
                <w:right w:val="none" w:sz="0" w:space="0" w:color="auto"/>
              </w:divBdr>
            </w:div>
            <w:div w:id="986741891">
              <w:marLeft w:val="0"/>
              <w:marRight w:val="0"/>
              <w:marTop w:val="0"/>
              <w:marBottom w:val="0"/>
              <w:divBdr>
                <w:top w:val="none" w:sz="0" w:space="0" w:color="auto"/>
                <w:left w:val="none" w:sz="0" w:space="0" w:color="auto"/>
                <w:bottom w:val="none" w:sz="0" w:space="0" w:color="auto"/>
                <w:right w:val="none" w:sz="0" w:space="0" w:color="auto"/>
              </w:divBdr>
            </w:div>
            <w:div w:id="1342508230">
              <w:marLeft w:val="0"/>
              <w:marRight w:val="0"/>
              <w:marTop w:val="0"/>
              <w:marBottom w:val="0"/>
              <w:divBdr>
                <w:top w:val="none" w:sz="0" w:space="0" w:color="auto"/>
                <w:left w:val="none" w:sz="0" w:space="0" w:color="auto"/>
                <w:bottom w:val="none" w:sz="0" w:space="0" w:color="auto"/>
                <w:right w:val="none" w:sz="0" w:space="0" w:color="auto"/>
              </w:divBdr>
            </w:div>
            <w:div w:id="463230573">
              <w:marLeft w:val="0"/>
              <w:marRight w:val="0"/>
              <w:marTop w:val="0"/>
              <w:marBottom w:val="0"/>
              <w:divBdr>
                <w:top w:val="none" w:sz="0" w:space="0" w:color="auto"/>
                <w:left w:val="none" w:sz="0" w:space="0" w:color="auto"/>
                <w:bottom w:val="none" w:sz="0" w:space="0" w:color="auto"/>
                <w:right w:val="none" w:sz="0" w:space="0" w:color="auto"/>
              </w:divBdr>
            </w:div>
            <w:div w:id="1210189546">
              <w:marLeft w:val="0"/>
              <w:marRight w:val="0"/>
              <w:marTop w:val="0"/>
              <w:marBottom w:val="0"/>
              <w:divBdr>
                <w:top w:val="none" w:sz="0" w:space="0" w:color="auto"/>
                <w:left w:val="none" w:sz="0" w:space="0" w:color="auto"/>
                <w:bottom w:val="none" w:sz="0" w:space="0" w:color="auto"/>
                <w:right w:val="none" w:sz="0" w:space="0" w:color="auto"/>
              </w:divBdr>
            </w:div>
            <w:div w:id="1277174874">
              <w:marLeft w:val="0"/>
              <w:marRight w:val="0"/>
              <w:marTop w:val="0"/>
              <w:marBottom w:val="0"/>
              <w:divBdr>
                <w:top w:val="none" w:sz="0" w:space="0" w:color="auto"/>
                <w:left w:val="none" w:sz="0" w:space="0" w:color="auto"/>
                <w:bottom w:val="none" w:sz="0" w:space="0" w:color="auto"/>
                <w:right w:val="none" w:sz="0" w:space="0" w:color="auto"/>
              </w:divBdr>
            </w:div>
            <w:div w:id="636178349">
              <w:marLeft w:val="0"/>
              <w:marRight w:val="0"/>
              <w:marTop w:val="0"/>
              <w:marBottom w:val="0"/>
              <w:divBdr>
                <w:top w:val="none" w:sz="0" w:space="0" w:color="auto"/>
                <w:left w:val="none" w:sz="0" w:space="0" w:color="auto"/>
                <w:bottom w:val="none" w:sz="0" w:space="0" w:color="auto"/>
                <w:right w:val="none" w:sz="0" w:space="0" w:color="auto"/>
              </w:divBdr>
            </w:div>
            <w:div w:id="1066340523">
              <w:marLeft w:val="0"/>
              <w:marRight w:val="0"/>
              <w:marTop w:val="0"/>
              <w:marBottom w:val="0"/>
              <w:divBdr>
                <w:top w:val="none" w:sz="0" w:space="0" w:color="auto"/>
                <w:left w:val="none" w:sz="0" w:space="0" w:color="auto"/>
                <w:bottom w:val="none" w:sz="0" w:space="0" w:color="auto"/>
                <w:right w:val="none" w:sz="0" w:space="0" w:color="auto"/>
              </w:divBdr>
            </w:div>
            <w:div w:id="1997490502">
              <w:marLeft w:val="0"/>
              <w:marRight w:val="0"/>
              <w:marTop w:val="0"/>
              <w:marBottom w:val="0"/>
              <w:divBdr>
                <w:top w:val="none" w:sz="0" w:space="0" w:color="auto"/>
                <w:left w:val="none" w:sz="0" w:space="0" w:color="auto"/>
                <w:bottom w:val="none" w:sz="0" w:space="0" w:color="auto"/>
                <w:right w:val="none" w:sz="0" w:space="0" w:color="auto"/>
              </w:divBdr>
            </w:div>
            <w:div w:id="371275087">
              <w:marLeft w:val="0"/>
              <w:marRight w:val="0"/>
              <w:marTop w:val="0"/>
              <w:marBottom w:val="0"/>
              <w:divBdr>
                <w:top w:val="none" w:sz="0" w:space="0" w:color="auto"/>
                <w:left w:val="none" w:sz="0" w:space="0" w:color="auto"/>
                <w:bottom w:val="none" w:sz="0" w:space="0" w:color="auto"/>
                <w:right w:val="none" w:sz="0" w:space="0" w:color="auto"/>
              </w:divBdr>
            </w:div>
            <w:div w:id="873468483">
              <w:marLeft w:val="0"/>
              <w:marRight w:val="0"/>
              <w:marTop w:val="0"/>
              <w:marBottom w:val="0"/>
              <w:divBdr>
                <w:top w:val="none" w:sz="0" w:space="0" w:color="auto"/>
                <w:left w:val="none" w:sz="0" w:space="0" w:color="auto"/>
                <w:bottom w:val="none" w:sz="0" w:space="0" w:color="auto"/>
                <w:right w:val="none" w:sz="0" w:space="0" w:color="auto"/>
              </w:divBdr>
            </w:div>
            <w:div w:id="399907872">
              <w:marLeft w:val="0"/>
              <w:marRight w:val="0"/>
              <w:marTop w:val="0"/>
              <w:marBottom w:val="0"/>
              <w:divBdr>
                <w:top w:val="none" w:sz="0" w:space="0" w:color="auto"/>
                <w:left w:val="none" w:sz="0" w:space="0" w:color="auto"/>
                <w:bottom w:val="none" w:sz="0" w:space="0" w:color="auto"/>
                <w:right w:val="none" w:sz="0" w:space="0" w:color="auto"/>
              </w:divBdr>
            </w:div>
            <w:div w:id="281040866">
              <w:marLeft w:val="0"/>
              <w:marRight w:val="0"/>
              <w:marTop w:val="0"/>
              <w:marBottom w:val="0"/>
              <w:divBdr>
                <w:top w:val="none" w:sz="0" w:space="0" w:color="auto"/>
                <w:left w:val="none" w:sz="0" w:space="0" w:color="auto"/>
                <w:bottom w:val="none" w:sz="0" w:space="0" w:color="auto"/>
                <w:right w:val="none" w:sz="0" w:space="0" w:color="auto"/>
              </w:divBdr>
            </w:div>
            <w:div w:id="351077509">
              <w:marLeft w:val="0"/>
              <w:marRight w:val="0"/>
              <w:marTop w:val="0"/>
              <w:marBottom w:val="0"/>
              <w:divBdr>
                <w:top w:val="none" w:sz="0" w:space="0" w:color="auto"/>
                <w:left w:val="none" w:sz="0" w:space="0" w:color="auto"/>
                <w:bottom w:val="none" w:sz="0" w:space="0" w:color="auto"/>
                <w:right w:val="none" w:sz="0" w:space="0" w:color="auto"/>
              </w:divBdr>
            </w:div>
            <w:div w:id="16942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iler" TargetMode="External"/><Relationship Id="rId18" Type="http://schemas.openxmlformats.org/officeDocument/2006/relationships/hyperlink" Target="https://en.wikipedia.org/wiki/Higher-order_function" TargetMode="External"/><Relationship Id="rId26" Type="http://schemas.openxmlformats.org/officeDocument/2006/relationships/hyperlink" Target="https://en.wikipedia.org/wiki/Non-strict_evaluation" TargetMode="External"/><Relationship Id="rId39" Type="http://schemas.openxmlformats.org/officeDocument/2006/relationships/hyperlink" Target="https://en.wikipedia.org/wiki/Subprogram" TargetMode="External"/><Relationship Id="rId21" Type="http://schemas.openxmlformats.org/officeDocument/2006/relationships/hyperlink" Target="https://en.wikipedia.org/wiki/Lambda_calculus" TargetMode="External"/><Relationship Id="rId34" Type="http://schemas.openxmlformats.org/officeDocument/2006/relationships/hyperlink" Target="https://en.wikipedia.org/wiki/Referential_transparency" TargetMode="External"/><Relationship Id="rId42" Type="http://schemas.openxmlformats.org/officeDocument/2006/relationships/fontTable" Target="fontTable.xml"/><Relationship Id="rId7" Type="http://schemas.openxmlformats.org/officeDocument/2006/relationships/hyperlink" Target="https://en.wikipedia.org/wiki/Currying" TargetMode="External"/><Relationship Id="rId2" Type="http://schemas.openxmlformats.org/officeDocument/2006/relationships/styles" Target="styles.xml"/><Relationship Id="rId16" Type="http://schemas.openxmlformats.org/officeDocument/2006/relationships/hyperlink" Target="https://en.wikipedia.org/wiki/Haskell_(programming_language)" TargetMode="External"/><Relationship Id="rId20" Type="http://schemas.openxmlformats.org/officeDocument/2006/relationships/image" Target="media/image3.png"/><Relationship Id="rId29" Type="http://schemas.openxmlformats.org/officeDocument/2006/relationships/image" Target="media/image4.png"/><Relationship Id="rId41" Type="http://schemas.openxmlformats.org/officeDocument/2006/relationships/hyperlink" Target="https://en.wikipedia.org/wiki/Method_overrid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type" TargetMode="External"/><Relationship Id="rId24" Type="http://schemas.openxmlformats.org/officeDocument/2006/relationships/hyperlink" Target="https://en.wikipedia.org/wiki/Evaluation_strategy" TargetMode="External"/><Relationship Id="rId32" Type="http://schemas.openxmlformats.org/officeDocument/2006/relationships/image" Target="media/image5.png"/><Relationship Id="rId37" Type="http://schemas.openxmlformats.org/officeDocument/2006/relationships/hyperlink" Target="https://en.wikipedia.org/wiki/Pure_function" TargetMode="External"/><Relationship Id="rId40" Type="http://schemas.openxmlformats.org/officeDocument/2006/relationships/hyperlink" Target="https://en.wikipedia.org/wiki/Operator_overloading" TargetMode="External"/><Relationship Id="rId5" Type="http://schemas.openxmlformats.org/officeDocument/2006/relationships/footnotes" Target="footnotes.xml"/><Relationship Id="rId15" Type="http://schemas.openxmlformats.org/officeDocument/2006/relationships/hyperlink" Target="https://en.wikipedia.org/wiki/Evaluation_strategy" TargetMode="External"/><Relationship Id="rId23" Type="http://schemas.openxmlformats.org/officeDocument/2006/relationships/hyperlink" Target="https://en.wikipedia.org/wiki/Lazy_evaluation" TargetMode="External"/><Relationship Id="rId28" Type="http://schemas.openxmlformats.org/officeDocument/2006/relationships/hyperlink" Target="http://learnyouahaskell.com/syntax-in-functions" TargetMode="External"/><Relationship Id="rId36" Type="http://schemas.openxmlformats.org/officeDocument/2006/relationships/hyperlink" Target="https://en.wikipedia.org/wiki/Rewriting"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en.wikipedia.org/wiki/Operator_(programming)" TargetMode="External"/><Relationship Id="rId4" Type="http://schemas.openxmlformats.org/officeDocument/2006/relationships/webSettings" Target="webSettings.xml"/><Relationship Id="rId9" Type="http://schemas.openxmlformats.org/officeDocument/2006/relationships/hyperlink" Target="https://wiki.haskell.org/Currying" TargetMode="External"/><Relationship Id="rId14" Type="http://schemas.openxmlformats.org/officeDocument/2006/relationships/hyperlink" Target="https://en.wikipedia.org/wiki/Interpreter_(computing)" TargetMode="External"/><Relationship Id="rId22" Type="http://schemas.openxmlformats.org/officeDocument/2006/relationships/hyperlink" Target="https://www.youtube.com/watch?v=9Q-Bi-Cg9tI" TargetMode="External"/><Relationship Id="rId27" Type="http://schemas.openxmlformats.org/officeDocument/2006/relationships/hyperlink" Target="https://en.wikipedia.org/wiki/Pattern_matching" TargetMode="External"/><Relationship Id="rId30" Type="http://schemas.openxmlformats.org/officeDocument/2006/relationships/hyperlink" Target="https://en.wikipedia.org/wiki/Polymorphism_(computer_science)" TargetMode="External"/><Relationship Id="rId35" Type="http://schemas.openxmlformats.org/officeDocument/2006/relationships/hyperlink" Target="https://en.wikipedia.org/wiki/Expression_(programming)" TargetMode="External"/><Relationship Id="rId43" Type="http://schemas.openxmlformats.org/officeDocument/2006/relationships/theme" Target="theme/theme1.xml"/><Relationship Id="rId8" Type="http://schemas.openxmlformats.org/officeDocument/2006/relationships/hyperlink" Target="https://www.youtube.com/watch?v=iZLP4qOwY8I&amp;" TargetMode="External"/><Relationship Id="rId3" Type="http://schemas.openxmlformats.org/officeDocument/2006/relationships/settings" Target="settings.xml"/><Relationship Id="rId12" Type="http://schemas.openxmlformats.org/officeDocument/2006/relationships/hyperlink" Target="https://en.wikipedia.org/wiki/Data" TargetMode="External"/><Relationship Id="rId17" Type="http://schemas.openxmlformats.org/officeDocument/2006/relationships/hyperlink" Target="https://en.wikipedia.org/wiki/R_(programming_language)" TargetMode="External"/><Relationship Id="rId25" Type="http://schemas.openxmlformats.org/officeDocument/2006/relationships/hyperlink" Target="https://en.wikipedia.org/wiki/Expression_(computer_science)" TargetMode="External"/><Relationship Id="rId33" Type="http://schemas.openxmlformats.org/officeDocument/2006/relationships/image" Target="media/image6.png"/><Relationship Id="rId38" Type="http://schemas.openxmlformats.org/officeDocument/2006/relationships/hyperlink" Target="https://en.wikipedia.org/wiki/Method_overri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1291</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2019-03-06T21:11:00Z</dcterms:created>
  <dcterms:modified xsi:type="dcterms:W3CDTF">2019-03-06T22:33:00Z</dcterms:modified>
</cp:coreProperties>
</file>