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0923" w14:textId="74DE5B87" w:rsidR="00295ADF" w:rsidRDefault="00295ADF">
      <w:r w:rsidRPr="00295ADF">
        <w:t xml:space="preserve">dame el </w:t>
      </w:r>
      <w:proofErr w:type="spellStart"/>
      <w:r w:rsidRPr="00295ADF">
        <w:t>promto</w:t>
      </w:r>
      <w:proofErr w:type="spellEnd"/>
      <w:r w:rsidRPr="00295ADF">
        <w:t xml:space="preserve"> para que un </w:t>
      </w:r>
      <w:r w:rsidRPr="00295ADF">
        <w:t>agente</w:t>
      </w:r>
      <w:r w:rsidRPr="00295ADF">
        <w:t xml:space="preserve"> </w:t>
      </w:r>
      <w:r>
        <w:t xml:space="preserve">de </w:t>
      </w:r>
      <w:proofErr w:type="spellStart"/>
      <w:r>
        <w:t>ia</w:t>
      </w:r>
      <w:proofErr w:type="spellEnd"/>
      <w:r>
        <w:t xml:space="preserve"> con opus .5 realice el </w:t>
      </w:r>
      <w:proofErr w:type="spellStart"/>
      <w:r>
        <w:t>trbajo</w:t>
      </w:r>
      <w:proofErr w:type="spellEnd"/>
      <w:r>
        <w:t xml:space="preserve"> correctamente lo mas ligero posible </w:t>
      </w:r>
      <w:proofErr w:type="spellStart"/>
      <w:r>
        <w:t>evityando</w:t>
      </w:r>
      <w:proofErr w:type="spellEnd"/>
      <w:r>
        <w:t xml:space="preserve"> al </w:t>
      </w:r>
      <w:proofErr w:type="spellStart"/>
      <w:r>
        <w:t>macximo</w:t>
      </w:r>
      <w:proofErr w:type="spellEnd"/>
      <w:r>
        <w:t xml:space="preserve"> la menos cantidad de librerías solo si son necesarias </w:t>
      </w:r>
      <w:proofErr w:type="spellStart"/>
      <w:r>
        <w:t>usano</w:t>
      </w:r>
      <w:proofErr w:type="spellEnd"/>
      <w:r>
        <w:t xml:space="preserve"> la potencia de .net10 y c#14 </w:t>
      </w:r>
    </w:p>
    <w:p w14:paraId="40052A05" w14:textId="440A6413" w:rsidR="00220F0C" w:rsidRDefault="00295ADF">
      <w:proofErr w:type="spellStart"/>
      <w:r w:rsidRPr="00295ADF">
        <w:t>Clean</w:t>
      </w:r>
      <w:proofErr w:type="spellEnd"/>
      <w:r w:rsidRPr="00295ADF">
        <w:t xml:space="preserve"> </w:t>
      </w:r>
      <w:proofErr w:type="spellStart"/>
      <w:r w:rsidRPr="00295ADF">
        <w:t>Architecture</w:t>
      </w:r>
      <w:proofErr w:type="spellEnd"/>
      <w:r w:rsidRPr="00295ADF">
        <w:t xml:space="preserve"> + </w:t>
      </w:r>
      <w:proofErr w:type="spellStart"/>
      <w:r w:rsidRPr="00295ADF">
        <w:t>Repository</w:t>
      </w:r>
      <w:proofErr w:type="spellEnd"/>
      <w:r w:rsidRPr="00295ADF">
        <w:t xml:space="preserve"> </w:t>
      </w:r>
      <w:proofErr w:type="spellStart"/>
      <w:r w:rsidRPr="00295ADF">
        <w:t>Pattern</w:t>
      </w:r>
      <w:proofErr w:type="spellEnd"/>
    </w:p>
    <w:p w14:paraId="51AA8899" w14:textId="77777777" w:rsidR="00295ADF" w:rsidRPr="00295ADF" w:rsidRDefault="00295ADF" w:rsidP="00295ADF">
      <w:pPr>
        <w:rPr>
          <w:b/>
          <w:bCs/>
        </w:rPr>
      </w:pPr>
      <w:proofErr w:type="spellStart"/>
      <w:r w:rsidRPr="00295ADF">
        <w:rPr>
          <w:b/>
          <w:bCs/>
        </w:rPr>
        <w:t>Repository</w:t>
      </w:r>
      <w:proofErr w:type="spellEnd"/>
      <w:r w:rsidRPr="00295ADF">
        <w:rPr>
          <w:b/>
          <w:bCs/>
        </w:rPr>
        <w:t xml:space="preserve"> </w:t>
      </w:r>
      <w:proofErr w:type="spellStart"/>
      <w:r w:rsidRPr="00295ADF">
        <w:rPr>
          <w:b/>
          <w:bCs/>
        </w:rPr>
        <w:t>Pattern</w:t>
      </w:r>
      <w:proofErr w:type="spellEnd"/>
    </w:p>
    <w:p w14:paraId="1647363E" w14:textId="77777777" w:rsidR="00295ADF" w:rsidRPr="00295ADF" w:rsidRDefault="00295ADF" w:rsidP="00295ADF">
      <w:pPr>
        <w:rPr>
          <w:b/>
          <w:bCs/>
        </w:rPr>
      </w:pPr>
      <w:r w:rsidRPr="00295ADF">
        <w:rPr>
          <w:b/>
          <w:bCs/>
        </w:rPr>
        <w:t>Descripción</w:t>
      </w:r>
    </w:p>
    <w:p w14:paraId="44F8A823" w14:textId="77777777" w:rsidR="00295ADF" w:rsidRPr="00295ADF" w:rsidRDefault="00295ADF" w:rsidP="00295ADF">
      <w:r w:rsidRPr="00295ADF">
        <w:t>Arquitectura clásica de capas concéntricas con inversión de dependencias. Ideal para equipos que buscan una estructura predecible y ampliamente documentada.</w:t>
      </w:r>
    </w:p>
    <w:p w14:paraId="281A17CC" w14:textId="77777777" w:rsidR="00295ADF" w:rsidRDefault="00295ADF"/>
    <w:p w14:paraId="51C3A74E" w14:textId="1F0117E7" w:rsidR="00295ADF" w:rsidRPr="00295ADF" w:rsidRDefault="00295ADF">
      <w:pPr>
        <w:rPr>
          <w:lang w:val="en-US"/>
        </w:rPr>
      </w:pPr>
      <w:r w:rsidRPr="00295ADF">
        <w:rPr>
          <w:lang w:val="en-US"/>
        </w:rPr>
        <w:t>Backend: .NET 10 / C# 14</w:t>
      </w:r>
    </w:p>
    <w:p w14:paraId="671D66DE" w14:textId="77777777" w:rsidR="00295ADF" w:rsidRPr="00295ADF" w:rsidRDefault="00295ADF">
      <w:pPr>
        <w:rPr>
          <w:lang w:val="en-US"/>
        </w:rPr>
      </w:pPr>
    </w:p>
    <w:sectPr w:rsidR="00295ADF" w:rsidRPr="00295AD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F0C"/>
    <w:rsid w:val="00220F0C"/>
    <w:rsid w:val="00295ADF"/>
    <w:rsid w:val="008D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704B"/>
  <w15:chartTrackingRefBased/>
  <w15:docId w15:val="{1FE79BCC-EEF4-4162-813D-57A7A2EE0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72</Words>
  <Characters>400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Alberto Angarita Corredor</dc:creator>
  <cp:keywords/>
  <dc:description/>
  <cp:lastModifiedBy>William Alberto Angarita Corredor</cp:lastModifiedBy>
  <cp:revision>3</cp:revision>
  <dcterms:created xsi:type="dcterms:W3CDTF">2025-12-25T19:35:00Z</dcterms:created>
  <dcterms:modified xsi:type="dcterms:W3CDTF">2025-12-25T19:43:00Z</dcterms:modified>
</cp:coreProperties>
</file>