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E5CF4C" w14:textId="77777777" w:rsidR="002E5709" w:rsidRDefault="002E5709">
      <w:pPr>
        <w:suppressAutoHyphens w:val="0"/>
        <w:jc w:val="center"/>
        <w:rPr>
          <w:b/>
          <w:bCs/>
          <w:sz w:val="24"/>
          <w:szCs w:val="24"/>
          <w:lang w:eastAsia="pt-BR"/>
        </w:rPr>
      </w:pPr>
    </w:p>
    <w:p w14:paraId="43887DDD" w14:textId="73C51FAB" w:rsidR="00F33513" w:rsidRDefault="00EF09AE" w:rsidP="00EF09AE">
      <w:pPr>
        <w:tabs>
          <w:tab w:val="center" w:pos="4252"/>
          <w:tab w:val="left" w:pos="7620"/>
        </w:tabs>
        <w:suppressAutoHyphens w:val="0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ab/>
      </w:r>
      <w:r w:rsidR="00C47362">
        <w:rPr>
          <w:b/>
          <w:bCs/>
          <w:sz w:val="24"/>
          <w:szCs w:val="24"/>
          <w:lang w:eastAsia="pt-BR"/>
        </w:rPr>
        <w:t>FORMALIZAÇÃO DA ORIENTAÇÃO DO TG</w:t>
      </w:r>
    </w:p>
    <w:p w14:paraId="66516D09" w14:textId="77777777" w:rsidR="00F33513" w:rsidRDefault="00F33513">
      <w:pPr>
        <w:suppressAutoHyphens w:val="0"/>
        <w:rPr>
          <w:b/>
          <w:bCs/>
          <w:sz w:val="24"/>
          <w:szCs w:val="24"/>
          <w:lang w:eastAsia="pt-BR"/>
        </w:rPr>
      </w:pPr>
    </w:p>
    <w:tbl>
      <w:tblPr>
        <w:tblW w:w="10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722"/>
        <w:gridCol w:w="722"/>
        <w:gridCol w:w="648"/>
        <w:gridCol w:w="578"/>
        <w:gridCol w:w="979"/>
        <w:gridCol w:w="973"/>
        <w:gridCol w:w="692"/>
        <w:gridCol w:w="2239"/>
        <w:gridCol w:w="1611"/>
        <w:gridCol w:w="1561"/>
      </w:tblGrid>
      <w:tr w:rsidR="00F33513" w14:paraId="550A339D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CD0E5BC" w14:textId="7D7F2302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Curso: </w:t>
            </w:r>
          </w:p>
        </w:tc>
      </w:tr>
      <w:tr w:rsidR="00F33513" w14:paraId="3032DCEE" w14:textId="77777777">
        <w:trPr>
          <w:trHeight w:val="340"/>
          <w:jc w:val="center"/>
        </w:trPr>
        <w:tc>
          <w:tcPr>
            <w:tcW w:w="46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036AF178" w14:textId="77777777" w:rsidR="00F33513" w:rsidRDefault="00C47362">
            <w:pPr>
              <w:suppressAutoHyphens w:val="0"/>
            </w:pPr>
            <w:r>
              <w:rPr>
                <w:color w:val="000000"/>
                <w:sz w:val="24"/>
                <w:szCs w:val="24"/>
                <w:lang w:eastAsia="pt-BR"/>
              </w:rPr>
              <w:t>Nome do(s) Alunos(s)</w:t>
            </w:r>
          </w:p>
        </w:tc>
        <w:tc>
          <w:tcPr>
            <w:tcW w:w="29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BE3D7E" w14:textId="77777777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3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549EDC0" w14:textId="77777777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Telefone</w:t>
            </w:r>
          </w:p>
        </w:tc>
      </w:tr>
      <w:tr w:rsidR="00F33513" w14:paraId="7719C8EF" w14:textId="77777777">
        <w:trPr>
          <w:trHeight w:val="340"/>
          <w:jc w:val="center"/>
        </w:trPr>
        <w:tc>
          <w:tcPr>
            <w:tcW w:w="46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A526BCE" w14:textId="77777777" w:rsidR="00F33513" w:rsidRDefault="00C47362">
            <w:pPr>
              <w:suppressAutoHyphens w:val="0"/>
              <w:jc w:val="center"/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6FE9368" w14:textId="77777777" w:rsidR="00F33513" w:rsidRDefault="00C47362">
            <w:pPr>
              <w:suppressAutoHyphens w:val="0"/>
              <w:jc w:val="center"/>
            </w:pPr>
            <w:r>
              <w:rPr>
                <w:rStyle w:val="readonlyattribute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69C0E4" w14:textId="77777777" w:rsidR="00F33513" w:rsidRDefault="00C47362">
            <w:pPr>
              <w:suppressAutoHyphens w:val="0"/>
              <w:jc w:val="center"/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33513" w14:paraId="15750961" w14:textId="77777777">
        <w:trPr>
          <w:trHeight w:val="340"/>
          <w:jc w:val="center"/>
        </w:trPr>
        <w:tc>
          <w:tcPr>
            <w:tcW w:w="46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333E7E6C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F84C9FA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bookmarkStart w:id="0" w:name="__DdeLink__725_1257126791"/>
            <w:bookmarkEnd w:id="0"/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445665F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33513" w14:paraId="78C5A0E5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5F590ED" w14:textId="77777777" w:rsidR="00F33513" w:rsidRDefault="00C47362">
            <w:pPr>
              <w:suppressAutoHyphens w:val="0"/>
            </w:pPr>
            <w:r>
              <w:rPr>
                <w:color w:val="000000"/>
                <w:sz w:val="24"/>
                <w:szCs w:val="24"/>
                <w:lang w:eastAsia="pt-BR"/>
              </w:rPr>
              <w:t>E-mail:    </w:t>
            </w:r>
          </w:p>
        </w:tc>
      </w:tr>
      <w:tr w:rsidR="00F33513" w14:paraId="00DE9E03" w14:textId="77777777">
        <w:trPr>
          <w:trHeight w:val="340"/>
          <w:jc w:val="center"/>
        </w:trPr>
        <w:tc>
          <w:tcPr>
            <w:tcW w:w="531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0BA785D" w14:textId="77777777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Nome do(s) Orientador(es)</w:t>
            </w:r>
          </w:p>
        </w:tc>
        <w:tc>
          <w:tcPr>
            <w:tcW w:w="54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A85557" w14:textId="77777777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E-mail</w:t>
            </w:r>
          </w:p>
        </w:tc>
      </w:tr>
      <w:tr w:rsidR="00F33513" w14:paraId="0A09755A" w14:textId="77777777">
        <w:trPr>
          <w:trHeight w:val="340"/>
          <w:jc w:val="center"/>
        </w:trPr>
        <w:tc>
          <w:tcPr>
            <w:tcW w:w="531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77607D6D" w14:textId="77777777" w:rsidR="00F33513" w:rsidRDefault="00C47362" w:rsidP="002E5709">
            <w:pPr>
              <w:suppressAutoHyphens w:val="0"/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4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B8C279" w14:textId="77777777" w:rsidR="00F33513" w:rsidRDefault="00C47362">
            <w:pPr>
              <w:suppressAutoHyphens w:val="0"/>
              <w:jc w:val="center"/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2E5709" w14:paraId="39B431C7" w14:textId="77777777">
        <w:trPr>
          <w:trHeight w:val="340"/>
          <w:jc w:val="center"/>
        </w:trPr>
        <w:tc>
          <w:tcPr>
            <w:tcW w:w="531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13932087" w14:textId="77777777" w:rsidR="002E5709" w:rsidRDefault="002E5709" w:rsidP="002E5709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4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E53A381" w14:textId="77777777" w:rsidR="002E5709" w:rsidRDefault="002E5709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382D822E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7E7A58F" w14:textId="776E75DE" w:rsidR="00F33513" w:rsidRDefault="00C47362">
            <w:pPr>
              <w:suppressAutoHyphens w:val="0"/>
            </w:pPr>
            <w:r>
              <w:rPr>
                <w:color w:val="000000"/>
                <w:sz w:val="24"/>
                <w:szCs w:val="24"/>
                <w:lang w:eastAsia="pt-BR"/>
              </w:rPr>
              <w:t>Tema propost</w:t>
            </w:r>
            <w:r w:rsidR="00AD0FFE">
              <w:rPr>
                <w:color w:val="000000"/>
                <w:sz w:val="24"/>
                <w:szCs w:val="24"/>
                <w:lang w:eastAsia="pt-BR"/>
              </w:rPr>
              <w:t>o ou API a ser apresentada</w:t>
            </w:r>
            <w:r>
              <w:rPr>
                <w:color w:val="000000"/>
                <w:sz w:val="24"/>
                <w:szCs w:val="24"/>
                <w:lang w:eastAsia="pt-BR"/>
              </w:rPr>
              <w:t>:</w:t>
            </w:r>
          </w:p>
          <w:p w14:paraId="7CC72AB3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  <w:p w14:paraId="7FBE075D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13847BE5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0C2105F" w14:textId="4133A837" w:rsidR="002E5709" w:rsidRDefault="00AD0FF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Modalid</w:t>
            </w:r>
            <w:r w:rsidR="00EF09AE">
              <w:rPr>
                <w:color w:val="000000"/>
                <w:sz w:val="24"/>
                <w:szCs w:val="24"/>
                <w:lang w:eastAsia="pt-BR"/>
              </w:rPr>
              <w:t>ad</w:t>
            </w:r>
            <w:r>
              <w:rPr>
                <w:color w:val="000000"/>
                <w:sz w:val="24"/>
                <w:szCs w:val="24"/>
                <w:lang w:eastAsia="pt-BR"/>
              </w:rPr>
              <w:t>es</w:t>
            </w:r>
            <w:r w:rsidR="00C47362">
              <w:rPr>
                <w:color w:val="000000"/>
                <w:sz w:val="24"/>
                <w:szCs w:val="24"/>
                <w:lang w:eastAsia="pt-BR"/>
              </w:rPr>
              <w:t xml:space="preserve"> d</w:t>
            </w:r>
            <w:r>
              <w:rPr>
                <w:color w:val="000000"/>
                <w:sz w:val="24"/>
                <w:szCs w:val="24"/>
                <w:lang w:eastAsia="pt-BR"/>
              </w:rPr>
              <w:t>e</w:t>
            </w:r>
            <w:r w:rsidR="00C47362">
              <w:rPr>
                <w:color w:val="000000"/>
                <w:sz w:val="24"/>
                <w:szCs w:val="24"/>
                <w:lang w:eastAsia="pt-BR"/>
              </w:rPr>
              <w:t xml:space="preserve"> TG:  </w:t>
            </w:r>
            <w:r w:rsidR="006B3DA9">
              <w:rPr>
                <w:color w:val="000000"/>
                <w:sz w:val="24"/>
                <w:szCs w:val="24"/>
                <w:lang w:eastAsia="pt-BR"/>
              </w:rPr>
              <w:t xml:space="preserve"> (     ) </w:t>
            </w:r>
            <w:r w:rsidR="002E5709">
              <w:rPr>
                <w:color w:val="000000"/>
                <w:sz w:val="24"/>
                <w:szCs w:val="24"/>
                <w:lang w:eastAsia="pt-BR"/>
              </w:rPr>
              <w:t xml:space="preserve">1. </w:t>
            </w:r>
            <w:r w:rsidR="002E5709" w:rsidRPr="002E5709">
              <w:rPr>
                <w:color w:val="000000"/>
                <w:sz w:val="24"/>
                <w:szCs w:val="24"/>
                <w:lang w:eastAsia="pt-BR"/>
              </w:rPr>
              <w:t xml:space="preserve">Portfólio das APIs desenvolvidas do 1º ao 6º </w:t>
            </w:r>
          </w:p>
          <w:p w14:paraId="0C00D696" w14:textId="577E52EC" w:rsidR="002E5709" w:rsidRDefault="002E5709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                 </w:t>
            </w:r>
            <w:r w:rsidR="00EF09AE">
              <w:rPr>
                <w:color w:val="000000"/>
                <w:sz w:val="24"/>
                <w:szCs w:val="24"/>
                <w:lang w:eastAsia="pt-BR"/>
              </w:rPr>
              <w:t xml:space="preserve">    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              </w:t>
            </w:r>
            <w:r w:rsidR="00AD0FFE">
              <w:rPr>
                <w:color w:val="000000"/>
                <w:sz w:val="24"/>
                <w:szCs w:val="24"/>
                <w:lang w:eastAsia="pt-BR"/>
              </w:rPr>
              <w:t xml:space="preserve"> </w:t>
            </w:r>
            <w:r w:rsidR="006B3DA9">
              <w:rPr>
                <w:color w:val="000000"/>
                <w:sz w:val="24"/>
                <w:szCs w:val="24"/>
                <w:lang w:eastAsia="pt-BR"/>
              </w:rPr>
              <w:t xml:space="preserve">(     ) 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2. </w:t>
            </w:r>
            <w:r w:rsidRPr="002E5709">
              <w:rPr>
                <w:color w:val="000000"/>
                <w:sz w:val="24"/>
                <w:szCs w:val="24"/>
                <w:lang w:eastAsia="pt-BR"/>
              </w:rPr>
              <w:t xml:space="preserve">Artigo Científico ou Tecnológico (padrão </w:t>
            </w:r>
            <w:proofErr w:type="spellStart"/>
            <w:r w:rsidRPr="002E5709">
              <w:rPr>
                <w:color w:val="000000"/>
                <w:sz w:val="24"/>
                <w:szCs w:val="24"/>
                <w:lang w:eastAsia="pt-BR"/>
              </w:rPr>
              <w:t>Cimatech</w:t>
            </w:r>
            <w:proofErr w:type="spellEnd"/>
            <w:r w:rsidRPr="002E5709">
              <w:rPr>
                <w:color w:val="000000"/>
                <w:sz w:val="24"/>
                <w:szCs w:val="24"/>
                <w:lang w:eastAsia="pt-BR"/>
              </w:rPr>
              <w:t>, SBC ou INPE/</w:t>
            </w:r>
            <w:proofErr w:type="spellStart"/>
            <w:r w:rsidRPr="002E5709">
              <w:rPr>
                <w:color w:val="000000"/>
                <w:sz w:val="24"/>
                <w:szCs w:val="24"/>
                <w:lang w:eastAsia="pt-BR"/>
              </w:rPr>
              <w:t>Worcap</w:t>
            </w:r>
            <w:proofErr w:type="spellEnd"/>
            <w:r w:rsidRPr="002E5709">
              <w:rPr>
                <w:color w:val="000000"/>
                <w:sz w:val="24"/>
                <w:szCs w:val="24"/>
                <w:lang w:eastAsia="pt-BR"/>
              </w:rPr>
              <w:t>)</w:t>
            </w:r>
          </w:p>
          <w:p w14:paraId="0AB3C440" w14:textId="2CF3C25E" w:rsidR="002E5709" w:rsidRDefault="002E5709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                     </w:t>
            </w:r>
            <w:r w:rsidR="00EF09AE">
              <w:rPr>
                <w:color w:val="000000"/>
                <w:sz w:val="24"/>
                <w:szCs w:val="24"/>
                <w:lang w:eastAsia="pt-BR"/>
              </w:rPr>
              <w:t xml:space="preserve">    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          </w:t>
            </w:r>
            <w:r w:rsidR="00AD0FFE">
              <w:rPr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(     ) 3. </w:t>
            </w:r>
            <w:r w:rsidRPr="002E5709">
              <w:rPr>
                <w:color w:val="000000"/>
                <w:sz w:val="24"/>
                <w:szCs w:val="24"/>
                <w:lang w:eastAsia="pt-BR"/>
              </w:rPr>
              <w:t>Relatório Técnico</w:t>
            </w:r>
          </w:p>
          <w:p w14:paraId="68DBFCCE" w14:textId="3DF44955" w:rsidR="002E5709" w:rsidRDefault="002E5709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                         </w:t>
            </w:r>
            <w:r w:rsidR="00EF09AE">
              <w:rPr>
                <w:color w:val="000000"/>
                <w:sz w:val="24"/>
                <w:szCs w:val="24"/>
                <w:lang w:eastAsia="pt-BR"/>
              </w:rPr>
              <w:t xml:space="preserve">    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      </w:t>
            </w:r>
            <w:r w:rsidR="00AD0FFE">
              <w:rPr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pt-BR"/>
              </w:rPr>
              <w:t>(     ) 4. TG Tecnológico</w:t>
            </w:r>
            <w:r w:rsidR="00A3560B">
              <w:rPr>
                <w:color w:val="000000"/>
                <w:sz w:val="24"/>
                <w:szCs w:val="24"/>
                <w:lang w:eastAsia="pt-BR"/>
              </w:rPr>
              <w:t xml:space="preserve"> ou Científico</w:t>
            </w:r>
          </w:p>
          <w:p w14:paraId="119DD91A" w14:textId="77777777" w:rsidR="00AD0FFE" w:rsidRDefault="00AD0FFE" w:rsidP="00AD0FFE">
            <w:pPr>
              <w:suppressAutoHyphens w:val="0"/>
            </w:pPr>
          </w:p>
          <w:p w14:paraId="44E8013E" w14:textId="09994CDA" w:rsidR="002E5709" w:rsidRDefault="00AD0FFE" w:rsidP="00AD0FFE">
            <w:pPr>
              <w:suppressAutoHyphens w:val="0"/>
            </w:pPr>
            <w:r w:rsidRPr="00AD0FFE">
              <w:rPr>
                <w:b/>
                <w:bCs/>
                <w:i/>
                <w:iCs/>
              </w:rPr>
              <w:t>Obs.</w:t>
            </w:r>
            <w:r>
              <w:t xml:space="preserve"> Para alunos Ingressantes a partir de 2019-2, somente s</w:t>
            </w:r>
            <w:r w:rsidR="00E67A84">
              <w:t>er</w:t>
            </w:r>
            <w:r>
              <w:t>ão permitidas as Modalidades 1 e 2.</w:t>
            </w:r>
          </w:p>
        </w:tc>
      </w:tr>
      <w:tr w:rsidR="00F33513" w14:paraId="75456F0D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C91C7E5" w14:textId="77777777" w:rsidR="00F33513" w:rsidRDefault="00C47362">
            <w:pPr>
              <w:suppressAutoHyphens w:val="0"/>
              <w:spacing w:line="480" w:lineRule="auto"/>
            </w:pPr>
            <w:r>
              <w:rPr>
                <w:color w:val="000000"/>
                <w:sz w:val="24"/>
                <w:szCs w:val="24"/>
                <w:lang w:eastAsia="pt-BR"/>
              </w:rPr>
              <w:t>Justificativa:  </w:t>
            </w:r>
          </w:p>
          <w:p w14:paraId="0DD0ECB1" w14:textId="63ACCCD1" w:rsidR="00F33513" w:rsidRDefault="00F33513">
            <w:pPr>
              <w:suppressAutoHyphens w:val="0"/>
              <w:spacing w:line="480" w:lineRule="auto"/>
              <w:rPr>
                <w:color w:val="000000"/>
                <w:sz w:val="24"/>
                <w:szCs w:val="24"/>
                <w:lang w:eastAsia="pt-BR"/>
              </w:rPr>
            </w:pPr>
          </w:p>
          <w:p w14:paraId="773A61D6" w14:textId="77777777" w:rsidR="00AD0FFE" w:rsidRDefault="00AD0FFE">
            <w:pPr>
              <w:suppressAutoHyphens w:val="0"/>
              <w:spacing w:line="480" w:lineRule="auto"/>
              <w:rPr>
                <w:color w:val="000000"/>
                <w:sz w:val="24"/>
                <w:szCs w:val="24"/>
                <w:lang w:eastAsia="pt-BR"/>
              </w:rPr>
            </w:pPr>
          </w:p>
          <w:p w14:paraId="2314EFEF" w14:textId="77777777" w:rsidR="00F33513" w:rsidRDefault="00F33513">
            <w:pPr>
              <w:suppressAutoHyphens w:val="0"/>
              <w:spacing w:line="480" w:lineRule="auto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4B5E10BF" w14:textId="77777777">
        <w:trPr>
          <w:trHeight w:hRule="exact" w:val="23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C22DA7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67ED7CE8" w14:textId="77777777">
        <w:trPr>
          <w:trHeight w:val="340"/>
          <w:jc w:val="center"/>
        </w:trPr>
        <w:tc>
          <w:tcPr>
            <w:tcW w:w="26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B54840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805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A1A96D" w14:textId="77777777" w:rsidR="00F33513" w:rsidRDefault="00C47362">
            <w:pPr>
              <w:suppressAutoHyphens w:val="0"/>
              <w:jc w:val="center"/>
            </w:pPr>
            <w:bookmarkStart w:id="1" w:name="__DdeLink__421_228302951"/>
            <w:bookmarkEnd w:id="1"/>
            <w:r>
              <w:rPr>
                <w:color w:val="000000"/>
                <w:sz w:val="24"/>
                <w:szCs w:val="24"/>
                <w:lang w:eastAsia="pt-BR"/>
              </w:rPr>
              <w:t>__________________________________________________________________</w:t>
            </w:r>
          </w:p>
        </w:tc>
      </w:tr>
      <w:tr w:rsidR="00F33513" w14:paraId="44CFF302" w14:textId="77777777">
        <w:trPr>
          <w:trHeight w:val="340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DDC6F8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26E726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67E421F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BB6446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05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402A711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Orientador</w:t>
            </w:r>
          </w:p>
        </w:tc>
      </w:tr>
      <w:tr w:rsidR="00F33513" w14:paraId="42FFB167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AA5BEB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9533C4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EFC78A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C6AABC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90D193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7C4E82A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0B8587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0E3F98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AA82DB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66B0731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45DBF477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4584A6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3FEB20B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D010C64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451B3E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232D4DE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31D1D18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F1F064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2A021E5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4410171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E12F2F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434F79D8" w14:textId="77777777">
        <w:trPr>
          <w:trHeight w:val="340"/>
          <w:jc w:val="center"/>
        </w:trPr>
        <w:tc>
          <w:tcPr>
            <w:tcW w:w="26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23E63A1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805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E80EEA1" w14:textId="77777777" w:rsidR="00F33513" w:rsidRDefault="00C47362">
            <w:pPr>
              <w:suppressAutoHyphens w:val="0"/>
              <w:jc w:val="center"/>
            </w:pPr>
            <w:r>
              <w:rPr>
                <w:color w:val="000000"/>
                <w:sz w:val="24"/>
                <w:szCs w:val="24"/>
                <w:lang w:eastAsia="pt-BR"/>
              </w:rPr>
              <w:t>__________________________________________________________________</w:t>
            </w:r>
          </w:p>
        </w:tc>
      </w:tr>
      <w:tr w:rsidR="00F33513" w14:paraId="130EFDF5" w14:textId="77777777">
        <w:trPr>
          <w:trHeight w:val="340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0227C3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BC4AF0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93D6FE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ABA736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05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3AB3C3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Aluno</w:t>
            </w:r>
          </w:p>
        </w:tc>
      </w:tr>
      <w:tr w:rsidR="00F33513" w14:paraId="64B68C1C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3169BC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B220F3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A6C0FA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B46013A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A9CFB6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923116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720D21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6E99A8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09A6BC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4E58EE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45630501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A29EC82" w14:textId="3A98F7E3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Validação do </w:t>
            </w:r>
            <w:r w:rsidR="002E5709">
              <w:rPr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oordenador de </w:t>
            </w:r>
            <w:r w:rsidR="002E5709">
              <w:rPr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color w:val="000000"/>
                <w:sz w:val="24"/>
                <w:szCs w:val="24"/>
                <w:lang w:eastAsia="pt-BR"/>
              </w:rPr>
              <w:t>urso: (    ) Aprovado    (     ) Reprovado</w:t>
            </w:r>
          </w:p>
        </w:tc>
      </w:tr>
      <w:tr w:rsidR="00F33513" w14:paraId="2A9CE7D4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02C3BFAC" w14:textId="77777777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Justificativa em caso de reprovação:</w:t>
            </w:r>
          </w:p>
        </w:tc>
      </w:tr>
      <w:tr w:rsidR="00F33513" w14:paraId="398BB92C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6076684A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33513" w14:paraId="3096A679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04BA21A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33513" w14:paraId="547A0C81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7D406F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1D98F2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8165B6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27E33E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0457931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474B6E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E2593E7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A7CFB2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D7C425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8C893F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79556183" w14:textId="77777777">
        <w:trPr>
          <w:trHeight w:val="340"/>
          <w:jc w:val="center"/>
        </w:trPr>
        <w:tc>
          <w:tcPr>
            <w:tcW w:w="26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93E89CD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805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396E9E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_____________________________________________________</w:t>
            </w:r>
          </w:p>
        </w:tc>
      </w:tr>
      <w:tr w:rsidR="00F33513" w14:paraId="202DEDFD" w14:textId="77777777">
        <w:trPr>
          <w:trHeight w:val="340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8ACEAE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27DF38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AB6AC4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E2BD21E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05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28BED5" w14:textId="336E7D43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Coordenador</w:t>
            </w:r>
            <w:r w:rsidR="002E5709">
              <w:rPr>
                <w:color w:val="000000"/>
                <w:sz w:val="24"/>
                <w:szCs w:val="24"/>
                <w:lang w:eastAsia="pt-BR"/>
              </w:rPr>
              <w:t xml:space="preserve"> de Curso</w:t>
            </w:r>
          </w:p>
        </w:tc>
      </w:tr>
    </w:tbl>
    <w:p w14:paraId="1D0FB916" w14:textId="77777777" w:rsidR="00F33513" w:rsidRDefault="00F33513">
      <w:pPr>
        <w:suppressAutoHyphens w:val="0"/>
        <w:jc w:val="center"/>
        <w:rPr>
          <w:b/>
          <w:bCs/>
          <w:sz w:val="24"/>
          <w:szCs w:val="24"/>
          <w:lang w:eastAsia="pt-BR"/>
        </w:rPr>
      </w:pPr>
    </w:p>
    <w:p w14:paraId="7F3C40FA" w14:textId="77777777" w:rsidR="00F33513" w:rsidRDefault="00F33513">
      <w:pPr>
        <w:suppressAutoHyphens w:val="0"/>
      </w:pPr>
    </w:p>
    <w:sectPr w:rsidR="00F33513">
      <w:headerReference w:type="default" r:id="rId10"/>
      <w:pgSz w:w="11906" w:h="16838"/>
      <w:pgMar w:top="1417" w:right="1701" w:bottom="1417" w:left="1701" w:header="567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56322" w14:textId="77777777" w:rsidR="000B16A8" w:rsidRDefault="000B16A8">
      <w:r>
        <w:separator/>
      </w:r>
    </w:p>
  </w:endnote>
  <w:endnote w:type="continuationSeparator" w:id="0">
    <w:p w14:paraId="660A30DF" w14:textId="77777777" w:rsidR="000B16A8" w:rsidRDefault="000B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Device Font 10cpi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Device Font 10cpi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Lucida Sans Unicode">
    <w:panose1 w:val="020B06020305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001E6" w14:textId="77777777" w:rsidR="000B16A8" w:rsidRDefault="000B16A8">
      <w:r>
        <w:separator/>
      </w:r>
    </w:p>
  </w:footnote>
  <w:footnote w:type="continuationSeparator" w:id="0">
    <w:p w14:paraId="3053C6EE" w14:textId="77777777" w:rsidR="000B16A8" w:rsidRDefault="000B1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FD98B" w14:textId="77777777" w:rsidR="002E5709" w:rsidRDefault="002E5709" w:rsidP="002E5709">
    <w:pPr>
      <w:pStyle w:val="Cabealho"/>
      <w:numPr>
        <w:ilvl w:val="0"/>
        <w:numId w:val="1"/>
      </w:numPr>
      <w:suppressAutoHyphens w:val="0"/>
      <w:ind w:hanging="1134"/>
      <w:jc w:val="center"/>
    </w:pPr>
    <w:r w:rsidRPr="005904E8">
      <w:rPr>
        <w:noProof/>
      </w:rPr>
      <w:drawing>
        <wp:inline distT="0" distB="0" distL="0" distR="0" wp14:anchorId="6AC80D70" wp14:editId="17B881BE">
          <wp:extent cx="4125595" cy="882015"/>
          <wp:effectExtent l="0" t="0" r="8255" b="0"/>
          <wp:docPr id="5" name="Imagem 5" descr="Fatec 2019 (versão 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Fatec 2019 (versão 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5595" cy="882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_________________________________________________________________________</w:t>
    </w:r>
  </w:p>
  <w:p w14:paraId="7A196224" w14:textId="77777777" w:rsidR="002E5709" w:rsidRDefault="002E5709" w:rsidP="002E5709">
    <w:pPr>
      <w:pStyle w:val="Cabealho"/>
      <w:numPr>
        <w:ilvl w:val="0"/>
        <w:numId w:val="1"/>
      </w:numPr>
      <w:suppressAutoHyphens w:val="0"/>
      <w:ind w:hanging="1134"/>
      <w:jc w:val="center"/>
    </w:pPr>
  </w:p>
  <w:p w14:paraId="1BA16928" w14:textId="27159DCA" w:rsidR="00F33513" w:rsidRPr="002E5709" w:rsidRDefault="002E5709" w:rsidP="002E5709">
    <w:pPr>
      <w:pStyle w:val="Cabealho"/>
      <w:numPr>
        <w:ilvl w:val="0"/>
        <w:numId w:val="1"/>
      </w:numPr>
      <w:suppressAutoHyphens w:val="0"/>
      <w:ind w:right="-1135" w:hanging="993"/>
      <w:jc w:val="center"/>
      <w:rPr>
        <w:rFonts w:ascii="Arial" w:hAnsi="Arial" w:cs="Arial"/>
        <w:b/>
      </w:rPr>
    </w:pPr>
    <w:r w:rsidRPr="00433EAE">
      <w:rPr>
        <w:rFonts w:ascii="Arial" w:hAnsi="Arial" w:cs="Arial"/>
        <w:b/>
        <w:noProof/>
      </w:rPr>
      <w:t>FACULDADE DE TECNOLOGIA DE SÃO JOSÉ DOS CAMPOS – FATEC PROF. JESSEN VIDAL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513"/>
    <w:rsid w:val="000B16A8"/>
    <w:rsid w:val="002E5709"/>
    <w:rsid w:val="005A7C1F"/>
    <w:rsid w:val="006B3DA9"/>
    <w:rsid w:val="006E44FA"/>
    <w:rsid w:val="00A3560B"/>
    <w:rsid w:val="00AD0FFE"/>
    <w:rsid w:val="00C47362"/>
    <w:rsid w:val="00E67A84"/>
    <w:rsid w:val="00EF09AE"/>
    <w:rsid w:val="00F3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ED7A8"/>
  <w15:docId w15:val="{F11D0B4E-A432-4E20-9289-B7F9051E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25B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8E125B"/>
    <w:pPr>
      <w:keepNext/>
      <w:tabs>
        <w:tab w:val="left" w:pos="432"/>
      </w:tabs>
      <w:ind w:left="432" w:hanging="432"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8E125B"/>
    <w:pPr>
      <w:keepNext/>
      <w:tabs>
        <w:tab w:val="left" w:pos="576"/>
      </w:tabs>
      <w:ind w:left="576" w:hanging="576"/>
      <w:jc w:val="center"/>
      <w:outlineLvl w:val="1"/>
    </w:pPr>
    <w:rPr>
      <w:bCs/>
      <w:sz w:val="24"/>
    </w:rPr>
  </w:style>
  <w:style w:type="paragraph" w:styleId="Ttulo3">
    <w:name w:val="heading 3"/>
    <w:basedOn w:val="Normal"/>
    <w:next w:val="Normal"/>
    <w:qFormat/>
    <w:rsid w:val="008E125B"/>
    <w:pPr>
      <w:keepNext/>
      <w:tabs>
        <w:tab w:val="left" w:pos="720"/>
      </w:tabs>
      <w:spacing w:before="120" w:after="120"/>
      <w:ind w:left="720" w:hanging="720"/>
      <w:outlineLvl w:val="2"/>
    </w:pPr>
    <w:rPr>
      <w:rFonts w:ascii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qFormat/>
    <w:rsid w:val="008E125B"/>
    <w:pPr>
      <w:keepNext/>
      <w:tabs>
        <w:tab w:val="left" w:pos="864"/>
      </w:tabs>
      <w:ind w:left="864" w:hanging="864"/>
      <w:jc w:val="center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rsid w:val="008E125B"/>
    <w:pPr>
      <w:keepNext/>
      <w:tabs>
        <w:tab w:val="left" w:pos="1008"/>
      </w:tabs>
      <w:spacing w:before="120" w:after="120"/>
      <w:ind w:left="1008" w:hanging="1008"/>
      <w:outlineLvl w:val="4"/>
    </w:pPr>
    <w:rPr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qFormat/>
    <w:rsid w:val="008E125B"/>
    <w:rPr>
      <w:rFonts w:ascii="Symbol" w:hAnsi="Symbol"/>
      <w:color w:val="000080"/>
    </w:rPr>
  </w:style>
  <w:style w:type="character" w:customStyle="1" w:styleId="WW8Num3z0">
    <w:name w:val="WW8Num3z0"/>
    <w:qFormat/>
    <w:rsid w:val="008E125B"/>
    <w:rPr>
      <w:rFonts w:ascii="Symbol" w:hAnsi="Symbol"/>
    </w:rPr>
  </w:style>
  <w:style w:type="character" w:customStyle="1" w:styleId="WW8Num3z1">
    <w:name w:val="WW8Num3z1"/>
    <w:qFormat/>
    <w:rsid w:val="008E125B"/>
    <w:rPr>
      <w:rFonts w:ascii="Courier New" w:hAnsi="Courier New" w:cs="Courier New"/>
    </w:rPr>
  </w:style>
  <w:style w:type="character" w:customStyle="1" w:styleId="WW8Num3z2">
    <w:name w:val="WW8Num3z2"/>
    <w:qFormat/>
    <w:rsid w:val="008E125B"/>
    <w:rPr>
      <w:rFonts w:ascii="Wingdings" w:hAnsi="Wingdings"/>
    </w:rPr>
  </w:style>
  <w:style w:type="character" w:customStyle="1" w:styleId="WW8Num4z0">
    <w:name w:val="WW8Num4z0"/>
    <w:qFormat/>
    <w:rsid w:val="008E125B"/>
    <w:rPr>
      <w:rFonts w:ascii="Times New Roman" w:eastAsia="Times New Roman" w:hAnsi="Times New Roman" w:cs="Times New Roman"/>
    </w:rPr>
  </w:style>
  <w:style w:type="character" w:customStyle="1" w:styleId="WW8Num4z1">
    <w:name w:val="WW8Num4z1"/>
    <w:qFormat/>
    <w:rsid w:val="008E125B"/>
    <w:rPr>
      <w:rFonts w:ascii="Courier New" w:hAnsi="Courier New"/>
    </w:rPr>
  </w:style>
  <w:style w:type="character" w:customStyle="1" w:styleId="WW8Num4z2">
    <w:name w:val="WW8Num4z2"/>
    <w:qFormat/>
    <w:rsid w:val="008E125B"/>
    <w:rPr>
      <w:rFonts w:ascii="Wingdings" w:hAnsi="Wingdings"/>
    </w:rPr>
  </w:style>
  <w:style w:type="character" w:customStyle="1" w:styleId="WW8Num4z3">
    <w:name w:val="WW8Num4z3"/>
    <w:qFormat/>
    <w:rsid w:val="008E125B"/>
    <w:rPr>
      <w:rFonts w:ascii="Symbol" w:hAnsi="Symbol"/>
    </w:rPr>
  </w:style>
  <w:style w:type="character" w:customStyle="1" w:styleId="WW8Num5z0">
    <w:name w:val="WW8Num5z0"/>
    <w:qFormat/>
    <w:rsid w:val="008E125B"/>
    <w:rPr>
      <w:rFonts w:ascii="Times New Roman" w:eastAsia="Times New Roman" w:hAnsi="Times New Roman" w:cs="Times New Roman"/>
    </w:rPr>
  </w:style>
  <w:style w:type="character" w:customStyle="1" w:styleId="WW8Num5z1">
    <w:name w:val="WW8Num5z1"/>
    <w:qFormat/>
    <w:rsid w:val="008E125B"/>
    <w:rPr>
      <w:rFonts w:ascii="Courier New" w:hAnsi="Courier New"/>
    </w:rPr>
  </w:style>
  <w:style w:type="character" w:customStyle="1" w:styleId="WW8Num5z2">
    <w:name w:val="WW8Num5z2"/>
    <w:qFormat/>
    <w:rsid w:val="008E125B"/>
    <w:rPr>
      <w:rFonts w:ascii="Wingdings" w:hAnsi="Wingdings"/>
    </w:rPr>
  </w:style>
  <w:style w:type="character" w:customStyle="1" w:styleId="WW8Num5z3">
    <w:name w:val="WW8Num5z3"/>
    <w:qFormat/>
    <w:rsid w:val="008E125B"/>
    <w:rPr>
      <w:rFonts w:ascii="Symbol" w:hAnsi="Symbol"/>
    </w:rPr>
  </w:style>
  <w:style w:type="character" w:customStyle="1" w:styleId="WW8Num7z0">
    <w:name w:val="WW8Num7z0"/>
    <w:qFormat/>
    <w:rsid w:val="008E125B"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  <w:rsid w:val="008E125B"/>
    <w:rPr>
      <w:rFonts w:ascii="Courier New" w:hAnsi="Courier New"/>
    </w:rPr>
  </w:style>
  <w:style w:type="character" w:customStyle="1" w:styleId="WW8Num7z2">
    <w:name w:val="WW8Num7z2"/>
    <w:qFormat/>
    <w:rsid w:val="008E125B"/>
    <w:rPr>
      <w:rFonts w:ascii="Wingdings" w:hAnsi="Wingdings"/>
    </w:rPr>
  </w:style>
  <w:style w:type="character" w:customStyle="1" w:styleId="WW8Num7z3">
    <w:name w:val="WW8Num7z3"/>
    <w:qFormat/>
    <w:rsid w:val="008E125B"/>
    <w:rPr>
      <w:rFonts w:ascii="Symbol" w:hAnsi="Symbol"/>
    </w:rPr>
  </w:style>
  <w:style w:type="character" w:customStyle="1" w:styleId="WW8Num8z0">
    <w:name w:val="WW8Num8z0"/>
    <w:qFormat/>
    <w:rsid w:val="008E125B"/>
    <w:rPr>
      <w:rFonts w:ascii="Wingdings" w:hAnsi="Wingdings"/>
    </w:rPr>
  </w:style>
  <w:style w:type="character" w:customStyle="1" w:styleId="WW8Num9z0">
    <w:name w:val="WW8Num9z0"/>
    <w:qFormat/>
    <w:rsid w:val="008E125B"/>
    <w:rPr>
      <w:rFonts w:ascii="Symbol" w:hAnsi="Symbol"/>
    </w:rPr>
  </w:style>
  <w:style w:type="character" w:customStyle="1" w:styleId="WW8Num9z1">
    <w:name w:val="WW8Num9z1"/>
    <w:qFormat/>
    <w:rsid w:val="008E125B"/>
    <w:rPr>
      <w:rFonts w:ascii="Courier New" w:hAnsi="Courier New" w:cs="Courier New"/>
    </w:rPr>
  </w:style>
  <w:style w:type="character" w:customStyle="1" w:styleId="WW8Num9z2">
    <w:name w:val="WW8Num9z2"/>
    <w:qFormat/>
    <w:rsid w:val="008E125B"/>
    <w:rPr>
      <w:rFonts w:ascii="Wingdings" w:hAnsi="Wingdings"/>
    </w:rPr>
  </w:style>
  <w:style w:type="character" w:customStyle="1" w:styleId="WW8Num11z0">
    <w:name w:val="WW8Num11z0"/>
    <w:qFormat/>
    <w:rsid w:val="008E125B"/>
    <w:rPr>
      <w:b/>
    </w:rPr>
  </w:style>
  <w:style w:type="character" w:customStyle="1" w:styleId="WW8Num12z0">
    <w:name w:val="WW8Num12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2z1">
    <w:name w:val="WW8Num12z1"/>
    <w:qFormat/>
    <w:rsid w:val="008E125B"/>
    <w:rPr>
      <w:rFonts w:ascii="Courier New" w:hAnsi="Courier New"/>
    </w:rPr>
  </w:style>
  <w:style w:type="character" w:customStyle="1" w:styleId="WW8Num12z2">
    <w:name w:val="WW8Num12z2"/>
    <w:qFormat/>
    <w:rsid w:val="008E125B"/>
    <w:rPr>
      <w:rFonts w:ascii="Wingdings" w:hAnsi="Wingdings"/>
    </w:rPr>
  </w:style>
  <w:style w:type="character" w:customStyle="1" w:styleId="WW8Num12z3">
    <w:name w:val="WW8Num12z3"/>
    <w:qFormat/>
    <w:rsid w:val="008E125B"/>
    <w:rPr>
      <w:rFonts w:ascii="Symbol" w:hAnsi="Symbol"/>
    </w:rPr>
  </w:style>
  <w:style w:type="character" w:customStyle="1" w:styleId="WW8Num13z0">
    <w:name w:val="WW8Num13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4z0">
    <w:name w:val="WW8Num14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4z1">
    <w:name w:val="WW8Num14z1"/>
    <w:qFormat/>
    <w:rsid w:val="008E125B"/>
    <w:rPr>
      <w:rFonts w:ascii="Courier New" w:hAnsi="Courier New"/>
    </w:rPr>
  </w:style>
  <w:style w:type="character" w:customStyle="1" w:styleId="WW8Num14z2">
    <w:name w:val="WW8Num14z2"/>
    <w:qFormat/>
    <w:rsid w:val="008E125B"/>
    <w:rPr>
      <w:rFonts w:ascii="Wingdings" w:hAnsi="Wingdings"/>
    </w:rPr>
  </w:style>
  <w:style w:type="character" w:customStyle="1" w:styleId="WW8Num14z3">
    <w:name w:val="WW8Num14z3"/>
    <w:qFormat/>
    <w:rsid w:val="008E125B"/>
    <w:rPr>
      <w:rFonts w:ascii="Symbol" w:hAnsi="Symbol"/>
    </w:rPr>
  </w:style>
  <w:style w:type="character" w:customStyle="1" w:styleId="WW8Num15z0">
    <w:name w:val="WW8Num15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5z1">
    <w:name w:val="WW8Num15z1"/>
    <w:qFormat/>
    <w:rsid w:val="008E125B"/>
    <w:rPr>
      <w:rFonts w:ascii="Courier New" w:hAnsi="Courier New"/>
    </w:rPr>
  </w:style>
  <w:style w:type="character" w:customStyle="1" w:styleId="WW8Num15z2">
    <w:name w:val="WW8Num15z2"/>
    <w:qFormat/>
    <w:rsid w:val="008E125B"/>
    <w:rPr>
      <w:rFonts w:ascii="Wingdings" w:hAnsi="Wingdings"/>
    </w:rPr>
  </w:style>
  <w:style w:type="character" w:customStyle="1" w:styleId="WW8Num15z3">
    <w:name w:val="WW8Num15z3"/>
    <w:qFormat/>
    <w:rsid w:val="008E125B"/>
    <w:rPr>
      <w:rFonts w:ascii="Symbol" w:hAnsi="Symbol"/>
    </w:rPr>
  </w:style>
  <w:style w:type="character" w:customStyle="1" w:styleId="WW8NumSt1z0">
    <w:name w:val="WW8NumSt1z0"/>
    <w:qFormat/>
    <w:rsid w:val="008E125B"/>
    <w:rPr>
      <w:rFonts w:ascii="Bookman Old Style" w:hAnsi="Bookman Old Style"/>
      <w:sz w:val="48"/>
    </w:rPr>
  </w:style>
  <w:style w:type="character" w:customStyle="1" w:styleId="Fontepargpadro1">
    <w:name w:val="Fonte parág. padrão1"/>
    <w:qFormat/>
    <w:rsid w:val="008E125B"/>
  </w:style>
  <w:style w:type="character" w:customStyle="1" w:styleId="InternetLink">
    <w:name w:val="Internet Link"/>
    <w:basedOn w:val="Fontepargpadro1"/>
    <w:rsid w:val="008E125B"/>
    <w:rPr>
      <w:rFonts w:ascii="Verdana" w:hAnsi="Verdana"/>
      <w:b w:val="0"/>
      <w:bCs w:val="0"/>
      <w:strike w:val="0"/>
      <w:dstrike w:val="0"/>
      <w:color w:val="0000DD"/>
      <w:sz w:val="15"/>
      <w:szCs w:val="15"/>
      <w:u w:val="none"/>
    </w:rPr>
  </w:style>
  <w:style w:type="character" w:customStyle="1" w:styleId="prodnome1">
    <w:name w:val="prodnome1"/>
    <w:basedOn w:val="Fontepargpadro"/>
    <w:qFormat/>
    <w:rsid w:val="00B429C8"/>
    <w:rPr>
      <w:rFonts w:ascii="Verdana" w:hAnsi="Verdana"/>
      <w:b/>
      <w:bCs/>
      <w:color w:val="333333"/>
      <w:sz w:val="14"/>
      <w:szCs w:val="14"/>
    </w:rPr>
  </w:style>
  <w:style w:type="character" w:customStyle="1" w:styleId="RodapChar">
    <w:name w:val="Rodapé Char"/>
    <w:basedOn w:val="Fontepargpadro"/>
    <w:link w:val="Rodap"/>
    <w:uiPriority w:val="99"/>
    <w:qFormat/>
    <w:rsid w:val="00E259D2"/>
    <w:rPr>
      <w:lang w:eastAsia="ar-SA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E001CC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readonlyattribute">
    <w:name w:val="readonlyattribute"/>
    <w:basedOn w:val="Fontepargpadro"/>
    <w:qFormat/>
    <w:rsid w:val="00712B3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rsid w:val="008E125B"/>
    <w:pPr>
      <w:pBdr>
        <w:top w:val="single" w:sz="8" w:space="1" w:color="000001"/>
        <w:bottom w:val="single" w:sz="8" w:space="1" w:color="000001"/>
      </w:pBdr>
      <w:jc w:val="both"/>
    </w:pPr>
    <w:rPr>
      <w:sz w:val="24"/>
    </w:rPr>
  </w:style>
  <w:style w:type="paragraph" w:styleId="Lista">
    <w:name w:val="List"/>
    <w:basedOn w:val="Corpodetexto"/>
    <w:rsid w:val="008E125B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qFormat/>
    <w:rsid w:val="008E125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qFormat/>
    <w:rsid w:val="008E125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qFormat/>
    <w:rsid w:val="008E125B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rsid w:val="008E125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E125B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8E125B"/>
    <w:pPr>
      <w:jc w:val="center"/>
    </w:pPr>
    <w:rPr>
      <w:b/>
      <w:sz w:val="24"/>
    </w:rPr>
  </w:style>
  <w:style w:type="paragraph" w:styleId="Subttulo">
    <w:name w:val="Subtitle"/>
    <w:basedOn w:val="Ttulo10"/>
    <w:qFormat/>
    <w:rsid w:val="008E125B"/>
    <w:pPr>
      <w:jc w:val="center"/>
    </w:pPr>
    <w:rPr>
      <w:i/>
      <w:iCs/>
    </w:rPr>
  </w:style>
  <w:style w:type="paragraph" w:styleId="Textodebalo">
    <w:name w:val="Balloon Text"/>
    <w:basedOn w:val="Normal"/>
    <w:qFormat/>
    <w:rsid w:val="008E125B"/>
    <w:rPr>
      <w:rFonts w:ascii="Tahoma" w:hAnsi="Tahoma" w:cs="Tahoma"/>
      <w:sz w:val="16"/>
      <w:szCs w:val="16"/>
    </w:rPr>
  </w:style>
  <w:style w:type="paragraph" w:customStyle="1" w:styleId="Corpodetexto21">
    <w:name w:val="Corpo de texto 21"/>
    <w:basedOn w:val="Normal"/>
    <w:qFormat/>
    <w:rsid w:val="008E125B"/>
    <w:pPr>
      <w:jc w:val="both"/>
    </w:pPr>
    <w:rPr>
      <w:rFonts w:ascii="Arial" w:hAnsi="Arial" w:cs="Arial"/>
      <w:bCs/>
      <w:sz w:val="24"/>
      <w:szCs w:val="24"/>
    </w:rPr>
  </w:style>
  <w:style w:type="paragraph" w:customStyle="1" w:styleId="Contedodetabela">
    <w:name w:val="Conteúdo de tabela"/>
    <w:basedOn w:val="Normal"/>
    <w:qFormat/>
    <w:rsid w:val="008E125B"/>
    <w:pPr>
      <w:suppressLineNumbers/>
    </w:pPr>
  </w:style>
  <w:style w:type="paragraph" w:customStyle="1" w:styleId="Ttulodetabela">
    <w:name w:val="Título de tabela"/>
    <w:basedOn w:val="Contedodetabela"/>
    <w:qFormat/>
    <w:rsid w:val="008E125B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qFormat/>
    <w:rsid w:val="008E125B"/>
  </w:style>
  <w:style w:type="paragraph" w:styleId="PargrafodaLista">
    <w:name w:val="List Paragraph"/>
    <w:basedOn w:val="Normal"/>
    <w:uiPriority w:val="34"/>
    <w:qFormat/>
    <w:rsid w:val="003946DB"/>
    <w:pPr>
      <w:suppressAutoHyphens w:val="0"/>
      <w:ind w:left="720"/>
      <w:contextualSpacing/>
    </w:pPr>
    <w:rPr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4945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link w:val="Cabealho"/>
    <w:rsid w:val="002E5709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05a64292-cb15-4fc9-8ef4-b45d22835375">15.0000</AppVersion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Semestre xmlns="05a64292-cb15-4fc9-8ef4-b45d22835375" xsi:nil="true"/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3" ma:contentTypeDescription="Crie um novo documento." ma:contentTypeScope="" ma:versionID="b05a6d32d2a601c493dddc78b5510595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708570210bd8c11e4bdea37eda441c93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8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E6A328-9936-43C0-BEC9-F54382A18F31}">
  <ds:schemaRefs>
    <ds:schemaRef ds:uri="http://schemas.microsoft.com/office/2006/metadata/properties"/>
    <ds:schemaRef ds:uri="http://schemas.microsoft.com/office/infopath/2007/PartnerControls"/>
    <ds:schemaRef ds:uri="05a64292-cb15-4fc9-8ef4-b45d22835375"/>
  </ds:schemaRefs>
</ds:datastoreItem>
</file>

<file path=customXml/itemProps2.xml><?xml version="1.0" encoding="utf-8"?>
<ds:datastoreItem xmlns:ds="http://schemas.openxmlformats.org/officeDocument/2006/customXml" ds:itemID="{D8AF99AE-73C3-4880-BCCE-488600959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258ACA-7BDF-445B-AECB-704BB0B66F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TG</vt:lpstr>
    </vt:vector>
  </TitlesOfParts>
  <Company>Fatec SJC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</dc:title>
  <dc:subject/>
  <dc:creator>Viviane Ribeiro de Siqueira</dc:creator>
  <cp:keywords>TG</cp:keywords>
  <dc:description/>
  <cp:lastModifiedBy>JOSE WALMIR GONCALVES</cp:lastModifiedBy>
  <cp:revision>13</cp:revision>
  <cp:lastPrinted>2011-05-31T20:53:00Z</cp:lastPrinted>
  <dcterms:created xsi:type="dcterms:W3CDTF">2018-02-27T23:03:00Z</dcterms:created>
  <dcterms:modified xsi:type="dcterms:W3CDTF">2021-09-10T23:15:00Z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Fatec SJC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0x0101006D54F16DBDEFCC489C6BFC29EE19875A</vt:lpwstr>
  </property>
</Properties>
</file>