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5A" w:rsidRDefault="001F6939" w:rsidP="00B17D18">
      <w:pPr>
        <w:pStyle w:val="Title"/>
        <w:spacing w:line="280" w:lineRule="exact"/>
      </w:pPr>
      <w:r>
        <w:t>IVY TECH COMMUNITY COLLEGE</w:t>
      </w:r>
    </w:p>
    <w:p w:rsidR="00602C5A" w:rsidRDefault="00FF1AB6" w:rsidP="00B17D18">
      <w:pPr>
        <w:spacing w:line="280" w:lineRule="exact"/>
        <w:jc w:val="center"/>
        <w:rPr>
          <w:b/>
        </w:rPr>
      </w:pPr>
      <w:r>
        <w:rPr>
          <w:b/>
        </w:rPr>
        <w:t>SDEV 140</w:t>
      </w:r>
      <w:r w:rsidR="00602C5A">
        <w:rPr>
          <w:b/>
        </w:rPr>
        <w:t xml:space="preserve"> / </w:t>
      </w:r>
      <w:r>
        <w:rPr>
          <w:b/>
        </w:rPr>
        <w:t>Introduction to Software Development</w:t>
      </w:r>
    </w:p>
    <w:p w:rsidR="00602C5A" w:rsidRPr="00AA3339" w:rsidRDefault="00D12270" w:rsidP="00B17D18">
      <w:pPr>
        <w:spacing w:line="280" w:lineRule="exact"/>
        <w:jc w:val="center"/>
        <w:rPr>
          <w:b/>
          <w:color w:val="FF0000"/>
        </w:rPr>
      </w:pPr>
      <w:r>
        <w:rPr>
          <w:b/>
        </w:rPr>
        <w:t xml:space="preserve">Software Development </w:t>
      </w:r>
      <w:r w:rsidR="003226FD">
        <w:rPr>
          <w:b/>
        </w:rPr>
        <w:t xml:space="preserve">Project – Part </w:t>
      </w:r>
      <w:r>
        <w:rPr>
          <w:b/>
        </w:rPr>
        <w:t>1</w:t>
      </w:r>
    </w:p>
    <w:p w:rsidR="00EC1066" w:rsidRDefault="00EC1066" w:rsidP="00EC1066">
      <w:pPr>
        <w:spacing w:line="280" w:lineRule="exact"/>
        <w:jc w:val="center"/>
        <w:rPr>
          <w:b/>
        </w:rPr>
      </w:pPr>
    </w:p>
    <w:p w:rsidR="00EC1066" w:rsidRDefault="00EC1066" w:rsidP="00EC1066">
      <w:pPr>
        <w:pStyle w:val="Heading1"/>
        <w:spacing w:line="280" w:lineRule="exact"/>
      </w:pPr>
      <w:r>
        <w:t>Student’s name _____________________</w:t>
      </w:r>
      <w:proofErr w:type="gramStart"/>
      <w:r>
        <w:t>_  Section</w:t>
      </w:r>
      <w:proofErr w:type="gramEnd"/>
      <w:r>
        <w:t xml:space="preserve"> _______  Instructor’s name _________________</w:t>
      </w:r>
    </w:p>
    <w:p w:rsidR="00EC1066" w:rsidRDefault="00EC1066" w:rsidP="00B17D18">
      <w:pPr>
        <w:spacing w:line="280" w:lineRule="exact"/>
        <w:jc w:val="center"/>
        <w:rPr>
          <w:b/>
          <w:color w:val="FF0000"/>
        </w:rPr>
      </w:pPr>
    </w:p>
    <w:p w:rsidR="00D12270" w:rsidRDefault="00602C5A" w:rsidP="002307CA">
      <w:pPr>
        <w:spacing w:line="280" w:lineRule="exact"/>
        <w:rPr>
          <w:sz w:val="22"/>
        </w:rPr>
      </w:pPr>
      <w:r w:rsidRPr="00D80B02">
        <w:rPr>
          <w:b/>
          <w:sz w:val="22"/>
        </w:rPr>
        <w:t>INTRODUCTION</w:t>
      </w:r>
      <w:r>
        <w:rPr>
          <w:sz w:val="22"/>
        </w:rPr>
        <w:t xml:space="preserve">: </w:t>
      </w:r>
      <w:r w:rsidR="003226FD">
        <w:rPr>
          <w:sz w:val="22"/>
        </w:rPr>
        <w:t xml:space="preserve">Over the next </w:t>
      </w:r>
      <w:r w:rsidR="00D12270">
        <w:rPr>
          <w:sz w:val="22"/>
        </w:rPr>
        <w:t>weeks, you will be developing a small software project that includes a wide range of activities: needs analysis, screen design, algorithm development, programming, testing, debugging, documentation and publishing.</w:t>
      </w:r>
    </w:p>
    <w:p w:rsidR="001E30D5" w:rsidRDefault="001E30D5" w:rsidP="002307CA">
      <w:pPr>
        <w:spacing w:line="280" w:lineRule="exact"/>
        <w:rPr>
          <w:sz w:val="22"/>
        </w:rPr>
      </w:pPr>
    </w:p>
    <w:p w:rsidR="001F6187" w:rsidRPr="001F6187" w:rsidRDefault="000564F3" w:rsidP="003226FD">
      <w:pPr>
        <w:spacing w:line="280" w:lineRule="exact"/>
        <w:rPr>
          <w:sz w:val="22"/>
        </w:rPr>
      </w:pPr>
      <w:r>
        <w:rPr>
          <w:b/>
          <w:sz w:val="22"/>
        </w:rPr>
        <w:t xml:space="preserve">PRELIMINARY: </w:t>
      </w:r>
      <w:r w:rsidR="003226FD">
        <w:rPr>
          <w:sz w:val="22"/>
        </w:rPr>
        <w:t>You should already have accessed the free e-</w:t>
      </w:r>
      <w:r w:rsidR="001E30D5">
        <w:rPr>
          <w:sz w:val="22"/>
        </w:rPr>
        <w:t>textbook we are using from Books 24x7</w:t>
      </w:r>
      <w:r w:rsidR="003226FD">
        <w:rPr>
          <w:sz w:val="22"/>
        </w:rPr>
        <w:t xml:space="preserve"> and installed/gained access to Microsoft Visual Studio Community 2015 following instructions elsewhere.  If you have not done so, please backtrack and ensure that you have access to the book and software.</w:t>
      </w:r>
    </w:p>
    <w:p w:rsidR="001F6187" w:rsidRPr="003226FD" w:rsidRDefault="001F6187" w:rsidP="002307CA">
      <w:pPr>
        <w:spacing w:line="280" w:lineRule="exact"/>
        <w:rPr>
          <w:color w:val="1F497D"/>
          <w:sz w:val="22"/>
          <w:szCs w:val="22"/>
        </w:rPr>
      </w:pPr>
    </w:p>
    <w:p w:rsidR="003226FD" w:rsidRDefault="003226FD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The last part of the lab assignment is to complete the design of the </w:t>
      </w:r>
      <w:proofErr w:type="spellStart"/>
      <w:r w:rsidRPr="003226FD">
        <w:rPr>
          <w:color w:val="000000"/>
          <w:sz w:val="22"/>
          <w:szCs w:val="22"/>
        </w:rPr>
        <w:t>DroneDogs</w:t>
      </w:r>
      <w:proofErr w:type="spellEnd"/>
      <w:r w:rsidRPr="003226FD">
        <w:rPr>
          <w:color w:val="000000"/>
          <w:sz w:val="22"/>
          <w:szCs w:val="22"/>
        </w:rPr>
        <w:t xml:space="preserve"> Order Form below by entering names for the controls on the screen form, using Hungarian Notation</w:t>
      </w:r>
      <w:r>
        <w:rPr>
          <w:color w:val="000000"/>
          <w:sz w:val="22"/>
          <w:szCs w:val="22"/>
        </w:rPr>
        <w:t xml:space="preserve"> (sometimes called modified Hungarian Notation) as the naming convention for variables and controls</w:t>
      </w:r>
      <w:r w:rsidRPr="003226FD">
        <w:rPr>
          <w:color w:val="000000"/>
          <w:sz w:val="22"/>
          <w:szCs w:val="22"/>
        </w:rPr>
        <w:t xml:space="preserve">. </w:t>
      </w:r>
    </w:p>
    <w:p w:rsidR="003226FD" w:rsidRDefault="003226FD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</w:p>
    <w:p w:rsidR="003226FD" w:rsidRDefault="003226FD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40ED7E7" wp14:editId="32EFDF9C">
            <wp:extent cx="4159885" cy="3082290"/>
            <wp:effectExtent l="0" t="0" r="0" b="381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FD" w:rsidRDefault="003226FD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</w:p>
    <w:p w:rsidR="003226FD" w:rsidRDefault="003226FD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Hungarian notation us</w:t>
      </w:r>
      <w:r w:rsidR="006C7A9A">
        <w:rPr>
          <w:color w:val="000000"/>
          <w:sz w:val="22"/>
          <w:szCs w:val="22"/>
        </w:rPr>
        <w:t>es</w:t>
      </w:r>
      <w:r>
        <w:rPr>
          <w:color w:val="000000"/>
          <w:sz w:val="22"/>
          <w:szCs w:val="22"/>
        </w:rPr>
        <w:t xml:space="preserve"> 3 letter prefixes for all names, to indicate the types of control/variables to which they refer.  The remainder of the name is a meaningful name.</w:t>
      </w:r>
    </w:p>
    <w:p w:rsidR="003226FD" w:rsidRDefault="003226FD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</w:p>
    <w:p w:rsidR="00441A38" w:rsidRDefault="003226FD" w:rsidP="00441A38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Some common prefixes </w:t>
      </w:r>
      <w:r w:rsidR="00441A38">
        <w:rPr>
          <w:color w:val="000000"/>
          <w:sz w:val="22"/>
          <w:szCs w:val="22"/>
        </w:rPr>
        <w:t xml:space="preserve">relevant to this assignment </w:t>
      </w:r>
      <w:r>
        <w:rPr>
          <w:color w:val="000000"/>
          <w:sz w:val="22"/>
          <w:szCs w:val="22"/>
        </w:rPr>
        <w:t>are as follows</w:t>
      </w:r>
      <w:r w:rsidR="00441A38">
        <w:rPr>
          <w:color w:val="000000"/>
          <w:sz w:val="22"/>
          <w:szCs w:val="22"/>
        </w:rPr>
        <w:t>, and o</w:t>
      </w:r>
      <w:r w:rsidR="00441A38">
        <w:rPr>
          <w:color w:val="000000"/>
          <w:sz w:val="22"/>
          <w:szCs w:val="22"/>
        </w:rPr>
        <w:t xml:space="preserve">thers can be easily looked up online through a search for Hungarian notation.  </w:t>
      </w:r>
    </w:p>
    <w:p w:rsidR="00441A38" w:rsidRDefault="003226FD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.  </w:t>
      </w:r>
    </w:p>
    <w:p w:rsidR="003226FD" w:rsidRPr="00441A38" w:rsidRDefault="003226FD" w:rsidP="00441A38">
      <w:pPr>
        <w:pStyle w:val="ListParagraph"/>
        <w:numPr>
          <w:ilvl w:val="0"/>
          <w:numId w:val="16"/>
        </w:num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  <w:proofErr w:type="spellStart"/>
      <w:r w:rsidRPr="00441A38">
        <w:rPr>
          <w:i/>
          <w:color w:val="000000"/>
          <w:sz w:val="22"/>
          <w:szCs w:val="22"/>
        </w:rPr>
        <w:t>btn</w:t>
      </w:r>
      <w:proofErr w:type="spellEnd"/>
      <w:r w:rsidRPr="00441A38">
        <w:rPr>
          <w:color w:val="000000"/>
          <w:sz w:val="22"/>
          <w:szCs w:val="22"/>
        </w:rPr>
        <w:t xml:space="preserve"> for a button</w:t>
      </w:r>
    </w:p>
    <w:p w:rsidR="003226FD" w:rsidRPr="00441A38" w:rsidRDefault="003226FD" w:rsidP="00441A38">
      <w:pPr>
        <w:pStyle w:val="ListParagraph"/>
        <w:numPr>
          <w:ilvl w:val="0"/>
          <w:numId w:val="16"/>
        </w:num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  <w:proofErr w:type="spellStart"/>
      <w:r w:rsidRPr="00441A38">
        <w:rPr>
          <w:i/>
          <w:color w:val="000000"/>
          <w:sz w:val="22"/>
          <w:szCs w:val="22"/>
        </w:rPr>
        <w:t>lbl</w:t>
      </w:r>
      <w:proofErr w:type="spellEnd"/>
      <w:r w:rsidRPr="00441A38">
        <w:rPr>
          <w:color w:val="000000"/>
          <w:sz w:val="22"/>
          <w:szCs w:val="22"/>
        </w:rPr>
        <w:t xml:space="preserve"> for a label</w:t>
      </w:r>
    </w:p>
    <w:p w:rsidR="003226FD" w:rsidRPr="00441A38" w:rsidRDefault="003226FD" w:rsidP="00441A38">
      <w:pPr>
        <w:pStyle w:val="ListParagraph"/>
        <w:numPr>
          <w:ilvl w:val="0"/>
          <w:numId w:val="16"/>
        </w:num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  <w:r w:rsidRPr="00441A38">
        <w:rPr>
          <w:i/>
          <w:color w:val="000000"/>
          <w:sz w:val="22"/>
          <w:szCs w:val="22"/>
        </w:rPr>
        <w:t>txt</w:t>
      </w:r>
      <w:r w:rsidRPr="00441A38">
        <w:rPr>
          <w:color w:val="000000"/>
          <w:sz w:val="22"/>
          <w:szCs w:val="22"/>
        </w:rPr>
        <w:t xml:space="preserve"> for a text box</w:t>
      </w:r>
    </w:p>
    <w:p w:rsidR="003226FD" w:rsidRPr="00441A38" w:rsidRDefault="003226FD" w:rsidP="00441A38">
      <w:pPr>
        <w:pStyle w:val="ListParagraph"/>
        <w:numPr>
          <w:ilvl w:val="0"/>
          <w:numId w:val="16"/>
        </w:num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  <w:proofErr w:type="spellStart"/>
      <w:r w:rsidRPr="00441A38">
        <w:rPr>
          <w:i/>
          <w:color w:val="000000"/>
          <w:sz w:val="22"/>
          <w:szCs w:val="22"/>
        </w:rPr>
        <w:t>img</w:t>
      </w:r>
      <w:proofErr w:type="spellEnd"/>
      <w:r w:rsidRPr="00441A38">
        <w:rPr>
          <w:color w:val="000000"/>
          <w:sz w:val="22"/>
          <w:szCs w:val="22"/>
        </w:rPr>
        <w:t xml:space="preserve"> for a picture or image</w:t>
      </w:r>
    </w:p>
    <w:p w:rsidR="003226FD" w:rsidRDefault="003226FD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</w:p>
    <w:p w:rsidR="00441A38" w:rsidRDefault="00441A38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</w:p>
    <w:p w:rsidR="003226FD" w:rsidRDefault="00441A38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</w:t>
      </w:r>
      <w:r w:rsidR="003226FD">
        <w:rPr>
          <w:color w:val="000000"/>
          <w:sz w:val="22"/>
          <w:szCs w:val="22"/>
        </w:rPr>
        <w:t xml:space="preserve">or instance, a good name for item A: in the diagram above would be </w:t>
      </w:r>
      <w:proofErr w:type="spellStart"/>
      <w:r w:rsidR="003226FD">
        <w:rPr>
          <w:color w:val="000000"/>
          <w:sz w:val="22"/>
          <w:szCs w:val="22"/>
        </w:rPr>
        <w:t>lblDroneDogHeader</w:t>
      </w:r>
      <w:proofErr w:type="spellEnd"/>
      <w:r w:rsidR="003226FD">
        <w:rPr>
          <w:color w:val="000000"/>
          <w:sz w:val="22"/>
          <w:szCs w:val="22"/>
        </w:rPr>
        <w:t>.</w:t>
      </w:r>
      <w:r w:rsidR="00614BEF">
        <w:rPr>
          <w:color w:val="000000"/>
          <w:sz w:val="22"/>
          <w:szCs w:val="22"/>
        </w:rPr>
        <w:t xml:space="preserve">  </w:t>
      </w:r>
    </w:p>
    <w:p w:rsidR="00614BEF" w:rsidRDefault="00614BEF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</w:p>
    <w:p w:rsidR="003226FD" w:rsidRDefault="003226FD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Note: the </w:t>
      </w:r>
      <w:proofErr w:type="spellStart"/>
      <w:r w:rsidRPr="003226FD">
        <w:rPr>
          <w:color w:val="000000"/>
          <w:sz w:val="22"/>
          <w:szCs w:val="22"/>
        </w:rPr>
        <w:t>Dro</w:t>
      </w:r>
      <w:r w:rsidR="00441A38">
        <w:rPr>
          <w:color w:val="000000"/>
          <w:sz w:val="22"/>
          <w:szCs w:val="22"/>
        </w:rPr>
        <w:t>neDogs</w:t>
      </w:r>
      <w:proofErr w:type="spellEnd"/>
      <w:r w:rsidR="00441A38">
        <w:rPr>
          <w:color w:val="000000"/>
          <w:sz w:val="22"/>
          <w:szCs w:val="22"/>
        </w:rPr>
        <w:t xml:space="preserve"> logo is in a picture box, so you’ll want to use an appropriate name for that type of item in the assignment below.</w:t>
      </w:r>
    </w:p>
    <w:p w:rsidR="003226FD" w:rsidRDefault="003226FD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</w:p>
    <w:p w:rsidR="003226FD" w:rsidRPr="006C7A9A" w:rsidRDefault="003226FD" w:rsidP="006C7A9A">
      <w:pPr>
        <w:pStyle w:val="ListParagraph"/>
        <w:numPr>
          <w:ilvl w:val="0"/>
          <w:numId w:val="15"/>
        </w:num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  <w:bookmarkStart w:id="0" w:name="_GoBack"/>
      <w:bookmarkEnd w:id="0"/>
      <w:r w:rsidRPr="006C7A9A">
        <w:rPr>
          <w:color w:val="000000"/>
          <w:sz w:val="22"/>
          <w:szCs w:val="22"/>
        </w:rPr>
        <w:t>Enter the control name you would assign, using Hungarian Notation:</w:t>
      </w:r>
    </w:p>
    <w:p w:rsidR="00614BEF" w:rsidRDefault="00614BEF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</w:p>
    <w:p w:rsidR="003226FD" w:rsidRPr="003226FD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A:   </w:t>
      </w:r>
    </w:p>
    <w:p w:rsidR="00614BEF" w:rsidRDefault="00614BEF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</w:p>
    <w:p w:rsidR="003226FD" w:rsidRPr="003226FD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B:   </w:t>
      </w:r>
    </w:p>
    <w:p w:rsidR="00614BEF" w:rsidRDefault="00614BEF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</w:p>
    <w:p w:rsidR="003226FD" w:rsidRPr="003226FD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C:   </w:t>
      </w:r>
    </w:p>
    <w:p w:rsidR="00614BEF" w:rsidRDefault="00614BEF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</w:p>
    <w:p w:rsidR="003226FD" w:rsidRPr="003226FD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D:   </w:t>
      </w:r>
    </w:p>
    <w:p w:rsidR="00614BEF" w:rsidRDefault="00614BEF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</w:p>
    <w:p w:rsidR="003226FD" w:rsidRPr="003226FD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E:   </w:t>
      </w:r>
    </w:p>
    <w:p w:rsidR="00614BEF" w:rsidRDefault="00614BEF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</w:p>
    <w:p w:rsidR="003226FD" w:rsidRPr="003226FD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F:   </w:t>
      </w:r>
    </w:p>
    <w:p w:rsidR="00614BEF" w:rsidRDefault="00614BEF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</w:p>
    <w:p w:rsidR="003226FD" w:rsidRPr="003226FD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G:  </w:t>
      </w:r>
    </w:p>
    <w:p w:rsidR="00614BEF" w:rsidRDefault="00614BEF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</w:p>
    <w:p w:rsidR="003226FD" w:rsidRPr="003226FD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H:   </w:t>
      </w:r>
    </w:p>
    <w:p w:rsidR="00614BEF" w:rsidRDefault="00614BEF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</w:p>
    <w:p w:rsidR="003226FD" w:rsidRPr="003226FD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I:   </w:t>
      </w:r>
    </w:p>
    <w:p w:rsidR="00614BEF" w:rsidRDefault="00614BEF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</w:p>
    <w:p w:rsidR="003226FD" w:rsidRPr="003226FD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J:   </w:t>
      </w:r>
    </w:p>
    <w:p w:rsidR="00614BEF" w:rsidRDefault="00614BEF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</w:p>
    <w:p w:rsidR="003226FD" w:rsidRPr="003226FD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K:   </w:t>
      </w:r>
    </w:p>
    <w:p w:rsidR="00614BEF" w:rsidRDefault="00614BEF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</w:p>
    <w:p w:rsidR="003226FD" w:rsidRPr="003226FD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L:   </w:t>
      </w:r>
    </w:p>
    <w:p w:rsidR="00614BEF" w:rsidRDefault="00614BEF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</w:p>
    <w:p w:rsidR="003226FD" w:rsidRPr="003226FD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M:   </w:t>
      </w:r>
    </w:p>
    <w:p w:rsidR="00614BEF" w:rsidRDefault="00614BEF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</w:p>
    <w:p w:rsidR="003226FD" w:rsidRPr="003226FD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N:   </w:t>
      </w:r>
    </w:p>
    <w:p w:rsidR="00614BEF" w:rsidRDefault="00614BEF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</w:p>
    <w:p w:rsidR="003226FD" w:rsidRPr="003226FD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O:   </w:t>
      </w:r>
    </w:p>
    <w:p w:rsidR="00614BEF" w:rsidRDefault="00614BEF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</w:p>
    <w:p w:rsidR="003226FD" w:rsidRPr="006C7A9A" w:rsidRDefault="003226FD" w:rsidP="006C7A9A">
      <w:pPr>
        <w:overflowPunct/>
        <w:autoSpaceDE/>
        <w:autoSpaceDN/>
        <w:adjustRightInd/>
        <w:ind w:left="360"/>
        <w:textAlignment w:val="auto"/>
        <w:rPr>
          <w:color w:val="000000"/>
          <w:sz w:val="22"/>
          <w:szCs w:val="22"/>
        </w:rPr>
      </w:pPr>
      <w:r w:rsidRPr="003226FD">
        <w:rPr>
          <w:color w:val="000000"/>
          <w:sz w:val="22"/>
          <w:szCs w:val="22"/>
        </w:rPr>
        <w:t xml:space="preserve">P:   </w:t>
      </w:r>
    </w:p>
    <w:p w:rsidR="00614BEF" w:rsidRDefault="00614BEF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</w:p>
    <w:p w:rsidR="006C7A9A" w:rsidRPr="006C7A9A" w:rsidRDefault="006C7A9A" w:rsidP="003226FD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</w:rPr>
      </w:pPr>
    </w:p>
    <w:p w:rsidR="00386316" w:rsidRPr="006C7A9A" w:rsidRDefault="006C7A9A" w:rsidP="006C7A9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6C7A9A">
        <w:rPr>
          <w:sz w:val="22"/>
          <w:szCs w:val="22"/>
        </w:rPr>
        <w:t>Which control would you recommend have the default “focus” (the cursor is active here) when the form loads?</w:t>
      </w:r>
    </w:p>
    <w:p w:rsidR="006C7A9A" w:rsidRPr="006C7A9A" w:rsidRDefault="006C7A9A" w:rsidP="006C7A9A">
      <w:pPr>
        <w:rPr>
          <w:b/>
          <w:sz w:val="22"/>
          <w:szCs w:val="22"/>
        </w:rPr>
      </w:pPr>
    </w:p>
    <w:p w:rsidR="00386316" w:rsidRPr="006C7A9A" w:rsidRDefault="00386316" w:rsidP="005F21D8">
      <w:pPr>
        <w:rPr>
          <w:sz w:val="22"/>
          <w:szCs w:val="22"/>
        </w:rPr>
      </w:pPr>
    </w:p>
    <w:p w:rsidR="006C7A9A" w:rsidRDefault="006C7A9A" w:rsidP="005F21D8">
      <w:pPr>
        <w:rPr>
          <w:sz w:val="22"/>
          <w:szCs w:val="22"/>
        </w:rPr>
      </w:pPr>
    </w:p>
    <w:p w:rsidR="006C7A9A" w:rsidRDefault="006C7A9A" w:rsidP="005F21D8">
      <w:pPr>
        <w:rPr>
          <w:sz w:val="22"/>
          <w:szCs w:val="22"/>
        </w:rPr>
      </w:pPr>
    </w:p>
    <w:p w:rsidR="006C7A9A" w:rsidRDefault="006C7A9A" w:rsidP="005F21D8">
      <w:pPr>
        <w:rPr>
          <w:sz w:val="22"/>
          <w:szCs w:val="22"/>
        </w:rPr>
      </w:pPr>
    </w:p>
    <w:p w:rsidR="006C7A9A" w:rsidRPr="006C7A9A" w:rsidRDefault="006C7A9A" w:rsidP="005F21D8">
      <w:pPr>
        <w:rPr>
          <w:sz w:val="22"/>
          <w:szCs w:val="22"/>
        </w:rPr>
      </w:pPr>
    </w:p>
    <w:p w:rsidR="006C7A9A" w:rsidRPr="006C7A9A" w:rsidRDefault="006C7A9A" w:rsidP="005F21D8">
      <w:pPr>
        <w:rPr>
          <w:sz w:val="22"/>
          <w:szCs w:val="22"/>
        </w:rPr>
      </w:pPr>
    </w:p>
    <w:p w:rsidR="006C7A9A" w:rsidRPr="006C7A9A" w:rsidRDefault="006C7A9A" w:rsidP="005F21D8">
      <w:pPr>
        <w:rPr>
          <w:sz w:val="22"/>
          <w:szCs w:val="22"/>
        </w:rPr>
      </w:pPr>
    </w:p>
    <w:p w:rsidR="006C7A9A" w:rsidRPr="006C7A9A" w:rsidRDefault="006C7A9A" w:rsidP="005F21D8">
      <w:pPr>
        <w:rPr>
          <w:sz w:val="22"/>
          <w:szCs w:val="22"/>
        </w:rPr>
      </w:pPr>
    </w:p>
    <w:p w:rsidR="006C7A9A" w:rsidRPr="006C7A9A" w:rsidRDefault="006C7A9A" w:rsidP="006C7A9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6C7A9A">
        <w:rPr>
          <w:sz w:val="22"/>
          <w:szCs w:val="22"/>
        </w:rPr>
        <w:t>Would you design your application so that the Enter Key on the keyboard automatically worked as a click on the Calculate Order button?  The Exit button?  Neither?  Why?</w:t>
      </w:r>
    </w:p>
    <w:sectPr w:rsidR="006C7A9A" w:rsidRPr="006C7A9A" w:rsidSect="0090516C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4745"/>
    <w:multiLevelType w:val="hybridMultilevel"/>
    <w:tmpl w:val="60D2C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11A8"/>
    <w:multiLevelType w:val="hybridMultilevel"/>
    <w:tmpl w:val="1F52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3B4A"/>
    <w:multiLevelType w:val="hybridMultilevel"/>
    <w:tmpl w:val="6ECE34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169C5"/>
    <w:multiLevelType w:val="hybridMultilevel"/>
    <w:tmpl w:val="678CE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B7A1C"/>
    <w:multiLevelType w:val="hybridMultilevel"/>
    <w:tmpl w:val="AF58590C"/>
    <w:lvl w:ilvl="0" w:tplc="20547A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E02FC"/>
    <w:multiLevelType w:val="hybridMultilevel"/>
    <w:tmpl w:val="DB4CA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A55F5"/>
    <w:multiLevelType w:val="hybridMultilevel"/>
    <w:tmpl w:val="CBF6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10BAB"/>
    <w:multiLevelType w:val="hybridMultilevel"/>
    <w:tmpl w:val="7E2A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945B2"/>
    <w:multiLevelType w:val="hybridMultilevel"/>
    <w:tmpl w:val="038EB62A"/>
    <w:lvl w:ilvl="0" w:tplc="A14A316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157871"/>
    <w:multiLevelType w:val="hybridMultilevel"/>
    <w:tmpl w:val="903CFA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A666ED"/>
    <w:multiLevelType w:val="hybridMultilevel"/>
    <w:tmpl w:val="DDA2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017B3"/>
    <w:multiLevelType w:val="hybridMultilevel"/>
    <w:tmpl w:val="A59A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21F05"/>
    <w:multiLevelType w:val="hybridMultilevel"/>
    <w:tmpl w:val="7C3E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15C43"/>
    <w:multiLevelType w:val="hybridMultilevel"/>
    <w:tmpl w:val="26F6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155B3"/>
    <w:multiLevelType w:val="hybridMultilevel"/>
    <w:tmpl w:val="281AD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5B35F6"/>
    <w:multiLevelType w:val="hybridMultilevel"/>
    <w:tmpl w:val="9B4C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12"/>
  </w:num>
  <w:num w:numId="9">
    <w:abstractNumId w:val="6"/>
  </w:num>
  <w:num w:numId="10">
    <w:abstractNumId w:val="15"/>
  </w:num>
  <w:num w:numId="11">
    <w:abstractNumId w:val="0"/>
  </w:num>
  <w:num w:numId="12">
    <w:abstractNumId w:val="10"/>
  </w:num>
  <w:num w:numId="13">
    <w:abstractNumId w:val="13"/>
  </w:num>
  <w:num w:numId="14">
    <w:abstractNumId w:val="4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5A"/>
    <w:rsid w:val="00000133"/>
    <w:rsid w:val="00000E0C"/>
    <w:rsid w:val="00001FF0"/>
    <w:rsid w:val="00007599"/>
    <w:rsid w:val="000100C8"/>
    <w:rsid w:val="00012B0D"/>
    <w:rsid w:val="00012B91"/>
    <w:rsid w:val="00015926"/>
    <w:rsid w:val="00023D55"/>
    <w:rsid w:val="00024AD0"/>
    <w:rsid w:val="00024C3C"/>
    <w:rsid w:val="00027770"/>
    <w:rsid w:val="00034337"/>
    <w:rsid w:val="000359D1"/>
    <w:rsid w:val="000371DF"/>
    <w:rsid w:val="000404E4"/>
    <w:rsid w:val="000405B0"/>
    <w:rsid w:val="00041956"/>
    <w:rsid w:val="00051800"/>
    <w:rsid w:val="000535F0"/>
    <w:rsid w:val="00053724"/>
    <w:rsid w:val="000561A6"/>
    <w:rsid w:val="000564F3"/>
    <w:rsid w:val="000568A3"/>
    <w:rsid w:val="000604CA"/>
    <w:rsid w:val="000611E6"/>
    <w:rsid w:val="00062709"/>
    <w:rsid w:val="00064B94"/>
    <w:rsid w:val="000726FE"/>
    <w:rsid w:val="0007384B"/>
    <w:rsid w:val="00077067"/>
    <w:rsid w:val="00077626"/>
    <w:rsid w:val="000778EE"/>
    <w:rsid w:val="00080C2D"/>
    <w:rsid w:val="0008313E"/>
    <w:rsid w:val="000844B9"/>
    <w:rsid w:val="00086332"/>
    <w:rsid w:val="000914B4"/>
    <w:rsid w:val="00093F7C"/>
    <w:rsid w:val="00094226"/>
    <w:rsid w:val="000A1413"/>
    <w:rsid w:val="000A2E0C"/>
    <w:rsid w:val="000A3AEC"/>
    <w:rsid w:val="000A5B79"/>
    <w:rsid w:val="000A713B"/>
    <w:rsid w:val="000A7F80"/>
    <w:rsid w:val="000B0611"/>
    <w:rsid w:val="000B0F22"/>
    <w:rsid w:val="000B180A"/>
    <w:rsid w:val="000B3538"/>
    <w:rsid w:val="000B6CA0"/>
    <w:rsid w:val="000C06A0"/>
    <w:rsid w:val="000C5731"/>
    <w:rsid w:val="000C5F41"/>
    <w:rsid w:val="000D342C"/>
    <w:rsid w:val="000D354C"/>
    <w:rsid w:val="000D365A"/>
    <w:rsid w:val="000D4727"/>
    <w:rsid w:val="000E3E4F"/>
    <w:rsid w:val="000E49B1"/>
    <w:rsid w:val="000E4E2A"/>
    <w:rsid w:val="000F138A"/>
    <w:rsid w:val="000F570E"/>
    <w:rsid w:val="000F7229"/>
    <w:rsid w:val="00101319"/>
    <w:rsid w:val="00103FB0"/>
    <w:rsid w:val="001072B8"/>
    <w:rsid w:val="0010749D"/>
    <w:rsid w:val="00111D96"/>
    <w:rsid w:val="00112850"/>
    <w:rsid w:val="00114D91"/>
    <w:rsid w:val="001203F8"/>
    <w:rsid w:val="001229B7"/>
    <w:rsid w:val="0012328F"/>
    <w:rsid w:val="001276BC"/>
    <w:rsid w:val="00130CBA"/>
    <w:rsid w:val="00131A23"/>
    <w:rsid w:val="0013390D"/>
    <w:rsid w:val="00140340"/>
    <w:rsid w:val="0014715C"/>
    <w:rsid w:val="00154300"/>
    <w:rsid w:val="00155D2E"/>
    <w:rsid w:val="00155F9F"/>
    <w:rsid w:val="0016402A"/>
    <w:rsid w:val="0016474C"/>
    <w:rsid w:val="0016561E"/>
    <w:rsid w:val="00165D4A"/>
    <w:rsid w:val="00166250"/>
    <w:rsid w:val="00171AD4"/>
    <w:rsid w:val="0017207C"/>
    <w:rsid w:val="0017535E"/>
    <w:rsid w:val="00177A82"/>
    <w:rsid w:val="00180B95"/>
    <w:rsid w:val="00183519"/>
    <w:rsid w:val="00183C2F"/>
    <w:rsid w:val="001A21A9"/>
    <w:rsid w:val="001A3C31"/>
    <w:rsid w:val="001A432E"/>
    <w:rsid w:val="001A5757"/>
    <w:rsid w:val="001A6167"/>
    <w:rsid w:val="001B0EE2"/>
    <w:rsid w:val="001B2797"/>
    <w:rsid w:val="001B65F6"/>
    <w:rsid w:val="001B6921"/>
    <w:rsid w:val="001C2F8B"/>
    <w:rsid w:val="001C5C44"/>
    <w:rsid w:val="001C6789"/>
    <w:rsid w:val="001D16B8"/>
    <w:rsid w:val="001D2F25"/>
    <w:rsid w:val="001D3AAF"/>
    <w:rsid w:val="001D7E4D"/>
    <w:rsid w:val="001E1C4E"/>
    <w:rsid w:val="001E1F1F"/>
    <w:rsid w:val="001E30D5"/>
    <w:rsid w:val="001E5706"/>
    <w:rsid w:val="001E6863"/>
    <w:rsid w:val="001F1F32"/>
    <w:rsid w:val="001F5268"/>
    <w:rsid w:val="001F6187"/>
    <w:rsid w:val="001F6939"/>
    <w:rsid w:val="00200E2B"/>
    <w:rsid w:val="00206687"/>
    <w:rsid w:val="002111B1"/>
    <w:rsid w:val="00215B70"/>
    <w:rsid w:val="00220554"/>
    <w:rsid w:val="00220595"/>
    <w:rsid w:val="00220D67"/>
    <w:rsid w:val="002232A2"/>
    <w:rsid w:val="002237FB"/>
    <w:rsid w:val="00223E10"/>
    <w:rsid w:val="002244A5"/>
    <w:rsid w:val="002307CA"/>
    <w:rsid w:val="002311B9"/>
    <w:rsid w:val="00234AE5"/>
    <w:rsid w:val="00236CEE"/>
    <w:rsid w:val="00240C5C"/>
    <w:rsid w:val="00244E36"/>
    <w:rsid w:val="002469E5"/>
    <w:rsid w:val="00250D08"/>
    <w:rsid w:val="0025430C"/>
    <w:rsid w:val="00255265"/>
    <w:rsid w:val="00261775"/>
    <w:rsid w:val="00263A8E"/>
    <w:rsid w:val="00266F0C"/>
    <w:rsid w:val="002675BE"/>
    <w:rsid w:val="00274B2A"/>
    <w:rsid w:val="0027664E"/>
    <w:rsid w:val="00277E6F"/>
    <w:rsid w:val="002806E5"/>
    <w:rsid w:val="002818C2"/>
    <w:rsid w:val="00281C7C"/>
    <w:rsid w:val="00281E79"/>
    <w:rsid w:val="0028314F"/>
    <w:rsid w:val="00287C4B"/>
    <w:rsid w:val="0029047B"/>
    <w:rsid w:val="00292824"/>
    <w:rsid w:val="00296C14"/>
    <w:rsid w:val="002A09C1"/>
    <w:rsid w:val="002A3770"/>
    <w:rsid w:val="002A445C"/>
    <w:rsid w:val="002A5549"/>
    <w:rsid w:val="002A5ECE"/>
    <w:rsid w:val="002A6355"/>
    <w:rsid w:val="002B08F6"/>
    <w:rsid w:val="002B0DE8"/>
    <w:rsid w:val="002B1953"/>
    <w:rsid w:val="002B2091"/>
    <w:rsid w:val="002B3BF2"/>
    <w:rsid w:val="002B3C0A"/>
    <w:rsid w:val="002B4AD1"/>
    <w:rsid w:val="002B74C5"/>
    <w:rsid w:val="002B7CB9"/>
    <w:rsid w:val="002C04A8"/>
    <w:rsid w:val="002D1432"/>
    <w:rsid w:val="002D19E5"/>
    <w:rsid w:val="002D20C4"/>
    <w:rsid w:val="002D6007"/>
    <w:rsid w:val="002E4D65"/>
    <w:rsid w:val="002E6A5D"/>
    <w:rsid w:val="002E71A5"/>
    <w:rsid w:val="00300013"/>
    <w:rsid w:val="003009D4"/>
    <w:rsid w:val="00305E2E"/>
    <w:rsid w:val="00307D45"/>
    <w:rsid w:val="00310252"/>
    <w:rsid w:val="003104C5"/>
    <w:rsid w:val="00312501"/>
    <w:rsid w:val="0031641E"/>
    <w:rsid w:val="00321267"/>
    <w:rsid w:val="003226FD"/>
    <w:rsid w:val="003235A8"/>
    <w:rsid w:val="00324AD9"/>
    <w:rsid w:val="00333F46"/>
    <w:rsid w:val="003348A6"/>
    <w:rsid w:val="00334C2D"/>
    <w:rsid w:val="003400B6"/>
    <w:rsid w:val="003407B6"/>
    <w:rsid w:val="0034140B"/>
    <w:rsid w:val="00341904"/>
    <w:rsid w:val="0034366D"/>
    <w:rsid w:val="003509EF"/>
    <w:rsid w:val="00354CFE"/>
    <w:rsid w:val="00354DED"/>
    <w:rsid w:val="00360BAF"/>
    <w:rsid w:val="00362377"/>
    <w:rsid w:val="003636C1"/>
    <w:rsid w:val="00364A3D"/>
    <w:rsid w:val="00367E12"/>
    <w:rsid w:val="00371A33"/>
    <w:rsid w:val="00372AC9"/>
    <w:rsid w:val="00375A0F"/>
    <w:rsid w:val="003779E1"/>
    <w:rsid w:val="00380E19"/>
    <w:rsid w:val="00386316"/>
    <w:rsid w:val="00390A73"/>
    <w:rsid w:val="00392401"/>
    <w:rsid w:val="00396791"/>
    <w:rsid w:val="00396D0F"/>
    <w:rsid w:val="00397756"/>
    <w:rsid w:val="003A13CC"/>
    <w:rsid w:val="003B164C"/>
    <w:rsid w:val="003B327E"/>
    <w:rsid w:val="003B3E53"/>
    <w:rsid w:val="003C2B38"/>
    <w:rsid w:val="003C34D9"/>
    <w:rsid w:val="003C4790"/>
    <w:rsid w:val="003E0CD1"/>
    <w:rsid w:val="003E2A4F"/>
    <w:rsid w:val="003E5B3A"/>
    <w:rsid w:val="003F2E36"/>
    <w:rsid w:val="003F4332"/>
    <w:rsid w:val="00403E18"/>
    <w:rsid w:val="00404A08"/>
    <w:rsid w:val="00405A36"/>
    <w:rsid w:val="00407544"/>
    <w:rsid w:val="00413861"/>
    <w:rsid w:val="00417456"/>
    <w:rsid w:val="0042082A"/>
    <w:rsid w:val="004332E6"/>
    <w:rsid w:val="004347EA"/>
    <w:rsid w:val="0044085C"/>
    <w:rsid w:val="00441569"/>
    <w:rsid w:val="0044185F"/>
    <w:rsid w:val="00441A38"/>
    <w:rsid w:val="00441A86"/>
    <w:rsid w:val="00441D5D"/>
    <w:rsid w:val="00443405"/>
    <w:rsid w:val="00445B02"/>
    <w:rsid w:val="00447823"/>
    <w:rsid w:val="00450192"/>
    <w:rsid w:val="00453B64"/>
    <w:rsid w:val="004569FD"/>
    <w:rsid w:val="00460681"/>
    <w:rsid w:val="00460BDA"/>
    <w:rsid w:val="00462422"/>
    <w:rsid w:val="00462B8F"/>
    <w:rsid w:val="00463E91"/>
    <w:rsid w:val="004640D1"/>
    <w:rsid w:val="00464F9A"/>
    <w:rsid w:val="00466359"/>
    <w:rsid w:val="00472C38"/>
    <w:rsid w:val="00474CFA"/>
    <w:rsid w:val="0049226F"/>
    <w:rsid w:val="004927F7"/>
    <w:rsid w:val="00495024"/>
    <w:rsid w:val="00497478"/>
    <w:rsid w:val="00497838"/>
    <w:rsid w:val="00497E5B"/>
    <w:rsid w:val="004A291B"/>
    <w:rsid w:val="004A3E77"/>
    <w:rsid w:val="004A5462"/>
    <w:rsid w:val="004A5881"/>
    <w:rsid w:val="004A6F3D"/>
    <w:rsid w:val="004A7462"/>
    <w:rsid w:val="004B0463"/>
    <w:rsid w:val="004B20D4"/>
    <w:rsid w:val="004B684F"/>
    <w:rsid w:val="004C0EB5"/>
    <w:rsid w:val="004D021A"/>
    <w:rsid w:val="004D1C5B"/>
    <w:rsid w:val="004D1D4B"/>
    <w:rsid w:val="004D1FF0"/>
    <w:rsid w:val="004D6D5D"/>
    <w:rsid w:val="004D7073"/>
    <w:rsid w:val="004E2FE9"/>
    <w:rsid w:val="004E32EA"/>
    <w:rsid w:val="004E3C8A"/>
    <w:rsid w:val="004E4567"/>
    <w:rsid w:val="004F36EB"/>
    <w:rsid w:val="004F5046"/>
    <w:rsid w:val="004F64CC"/>
    <w:rsid w:val="004F6671"/>
    <w:rsid w:val="00500816"/>
    <w:rsid w:val="00500A9A"/>
    <w:rsid w:val="00507A91"/>
    <w:rsid w:val="00511541"/>
    <w:rsid w:val="00514690"/>
    <w:rsid w:val="00514A7F"/>
    <w:rsid w:val="00515D5E"/>
    <w:rsid w:val="00517D0A"/>
    <w:rsid w:val="00521F9F"/>
    <w:rsid w:val="00523F19"/>
    <w:rsid w:val="00530A8F"/>
    <w:rsid w:val="00533AED"/>
    <w:rsid w:val="005349E5"/>
    <w:rsid w:val="00536F61"/>
    <w:rsid w:val="00540B28"/>
    <w:rsid w:val="00543A2F"/>
    <w:rsid w:val="00543B7D"/>
    <w:rsid w:val="00547135"/>
    <w:rsid w:val="00550108"/>
    <w:rsid w:val="00550BF2"/>
    <w:rsid w:val="00552825"/>
    <w:rsid w:val="00553DAC"/>
    <w:rsid w:val="00556D39"/>
    <w:rsid w:val="005629BD"/>
    <w:rsid w:val="00566BD0"/>
    <w:rsid w:val="00566E3E"/>
    <w:rsid w:val="00567446"/>
    <w:rsid w:val="00567770"/>
    <w:rsid w:val="00570BD4"/>
    <w:rsid w:val="00570D8E"/>
    <w:rsid w:val="00571D10"/>
    <w:rsid w:val="00575989"/>
    <w:rsid w:val="0057763D"/>
    <w:rsid w:val="00583469"/>
    <w:rsid w:val="00591675"/>
    <w:rsid w:val="005A49FB"/>
    <w:rsid w:val="005B61DB"/>
    <w:rsid w:val="005C0528"/>
    <w:rsid w:val="005C3362"/>
    <w:rsid w:val="005C5B5D"/>
    <w:rsid w:val="005D03A6"/>
    <w:rsid w:val="005D3B57"/>
    <w:rsid w:val="005D6E8E"/>
    <w:rsid w:val="005D7075"/>
    <w:rsid w:val="005E2FED"/>
    <w:rsid w:val="005E5763"/>
    <w:rsid w:val="005E6804"/>
    <w:rsid w:val="005F06BA"/>
    <w:rsid w:val="005F135F"/>
    <w:rsid w:val="005F21D8"/>
    <w:rsid w:val="005F771C"/>
    <w:rsid w:val="00602555"/>
    <w:rsid w:val="00602C5A"/>
    <w:rsid w:val="006116AC"/>
    <w:rsid w:val="00613852"/>
    <w:rsid w:val="00614268"/>
    <w:rsid w:val="00614BEF"/>
    <w:rsid w:val="00627A73"/>
    <w:rsid w:val="006360C7"/>
    <w:rsid w:val="00636E30"/>
    <w:rsid w:val="00640213"/>
    <w:rsid w:val="006425E6"/>
    <w:rsid w:val="00644F6E"/>
    <w:rsid w:val="00645090"/>
    <w:rsid w:val="00650AED"/>
    <w:rsid w:val="006544AA"/>
    <w:rsid w:val="00660403"/>
    <w:rsid w:val="00666EA6"/>
    <w:rsid w:val="0067047A"/>
    <w:rsid w:val="00670536"/>
    <w:rsid w:val="006732F7"/>
    <w:rsid w:val="00673B44"/>
    <w:rsid w:val="0067410A"/>
    <w:rsid w:val="00674A2A"/>
    <w:rsid w:val="00677795"/>
    <w:rsid w:val="00680157"/>
    <w:rsid w:val="006826DB"/>
    <w:rsid w:val="00691ECD"/>
    <w:rsid w:val="006921EE"/>
    <w:rsid w:val="0069488E"/>
    <w:rsid w:val="00696654"/>
    <w:rsid w:val="006A1FD4"/>
    <w:rsid w:val="006A3C70"/>
    <w:rsid w:val="006A7DDF"/>
    <w:rsid w:val="006A7FAA"/>
    <w:rsid w:val="006B117A"/>
    <w:rsid w:val="006B614D"/>
    <w:rsid w:val="006C3370"/>
    <w:rsid w:val="006C366C"/>
    <w:rsid w:val="006C7743"/>
    <w:rsid w:val="006C7A9A"/>
    <w:rsid w:val="006D36FE"/>
    <w:rsid w:val="006D6D4F"/>
    <w:rsid w:val="006E255B"/>
    <w:rsid w:val="006E26A8"/>
    <w:rsid w:val="006E2DD1"/>
    <w:rsid w:val="006E3AF0"/>
    <w:rsid w:val="006E4621"/>
    <w:rsid w:val="006E6B33"/>
    <w:rsid w:val="006F37E2"/>
    <w:rsid w:val="006F43E8"/>
    <w:rsid w:val="006F79FD"/>
    <w:rsid w:val="0070036B"/>
    <w:rsid w:val="0070036D"/>
    <w:rsid w:val="00700631"/>
    <w:rsid w:val="00700BD1"/>
    <w:rsid w:val="0070173A"/>
    <w:rsid w:val="00703A6F"/>
    <w:rsid w:val="00706759"/>
    <w:rsid w:val="007141C8"/>
    <w:rsid w:val="00716E11"/>
    <w:rsid w:val="00720EE7"/>
    <w:rsid w:val="00722746"/>
    <w:rsid w:val="00723732"/>
    <w:rsid w:val="00723762"/>
    <w:rsid w:val="00724332"/>
    <w:rsid w:val="0072518E"/>
    <w:rsid w:val="00730F54"/>
    <w:rsid w:val="00732841"/>
    <w:rsid w:val="00732EB6"/>
    <w:rsid w:val="00733DA5"/>
    <w:rsid w:val="007350D5"/>
    <w:rsid w:val="00735739"/>
    <w:rsid w:val="00741C17"/>
    <w:rsid w:val="0074309A"/>
    <w:rsid w:val="007444C5"/>
    <w:rsid w:val="0074450C"/>
    <w:rsid w:val="007473E5"/>
    <w:rsid w:val="00747501"/>
    <w:rsid w:val="00752671"/>
    <w:rsid w:val="00753125"/>
    <w:rsid w:val="00756942"/>
    <w:rsid w:val="00757458"/>
    <w:rsid w:val="0075799C"/>
    <w:rsid w:val="00760091"/>
    <w:rsid w:val="007625C7"/>
    <w:rsid w:val="0076375F"/>
    <w:rsid w:val="00766A12"/>
    <w:rsid w:val="00770EAC"/>
    <w:rsid w:val="00771338"/>
    <w:rsid w:val="007716E7"/>
    <w:rsid w:val="00771BC2"/>
    <w:rsid w:val="007738BE"/>
    <w:rsid w:val="00774201"/>
    <w:rsid w:val="007753B4"/>
    <w:rsid w:val="00776FB2"/>
    <w:rsid w:val="007772BA"/>
    <w:rsid w:val="00777A9C"/>
    <w:rsid w:val="007809BB"/>
    <w:rsid w:val="00781BAE"/>
    <w:rsid w:val="0079270E"/>
    <w:rsid w:val="00793BFD"/>
    <w:rsid w:val="00796458"/>
    <w:rsid w:val="007A2943"/>
    <w:rsid w:val="007A3A5A"/>
    <w:rsid w:val="007A4268"/>
    <w:rsid w:val="007A640A"/>
    <w:rsid w:val="007B581A"/>
    <w:rsid w:val="007C1932"/>
    <w:rsid w:val="007C5DD3"/>
    <w:rsid w:val="007C60F3"/>
    <w:rsid w:val="007C6D89"/>
    <w:rsid w:val="007C7348"/>
    <w:rsid w:val="007D0B89"/>
    <w:rsid w:val="007D23E1"/>
    <w:rsid w:val="007D3AD1"/>
    <w:rsid w:val="007D476F"/>
    <w:rsid w:val="007D4F8E"/>
    <w:rsid w:val="007D5BEA"/>
    <w:rsid w:val="007E472E"/>
    <w:rsid w:val="007E5445"/>
    <w:rsid w:val="007E6FDC"/>
    <w:rsid w:val="007E7F38"/>
    <w:rsid w:val="007F6E76"/>
    <w:rsid w:val="008012CA"/>
    <w:rsid w:val="00802ED6"/>
    <w:rsid w:val="0080572C"/>
    <w:rsid w:val="00812B20"/>
    <w:rsid w:val="0081334E"/>
    <w:rsid w:val="00815D0A"/>
    <w:rsid w:val="00815D56"/>
    <w:rsid w:val="00816463"/>
    <w:rsid w:val="00817E32"/>
    <w:rsid w:val="008244C7"/>
    <w:rsid w:val="00824A0B"/>
    <w:rsid w:val="00825DD8"/>
    <w:rsid w:val="00830550"/>
    <w:rsid w:val="008311C0"/>
    <w:rsid w:val="00833068"/>
    <w:rsid w:val="0083433D"/>
    <w:rsid w:val="00835DE4"/>
    <w:rsid w:val="00836726"/>
    <w:rsid w:val="00836FC4"/>
    <w:rsid w:val="00843E7A"/>
    <w:rsid w:val="00845131"/>
    <w:rsid w:val="0084546A"/>
    <w:rsid w:val="00852BDD"/>
    <w:rsid w:val="00852DF1"/>
    <w:rsid w:val="00861681"/>
    <w:rsid w:val="00866307"/>
    <w:rsid w:val="00866483"/>
    <w:rsid w:val="00867021"/>
    <w:rsid w:val="00867793"/>
    <w:rsid w:val="00870162"/>
    <w:rsid w:val="00871198"/>
    <w:rsid w:val="00872978"/>
    <w:rsid w:val="00874E05"/>
    <w:rsid w:val="00875265"/>
    <w:rsid w:val="00875EE9"/>
    <w:rsid w:val="0087782F"/>
    <w:rsid w:val="00881573"/>
    <w:rsid w:val="00881798"/>
    <w:rsid w:val="00886C06"/>
    <w:rsid w:val="00893522"/>
    <w:rsid w:val="00893707"/>
    <w:rsid w:val="0089423A"/>
    <w:rsid w:val="00897B59"/>
    <w:rsid w:val="008A169D"/>
    <w:rsid w:val="008A22F5"/>
    <w:rsid w:val="008A277E"/>
    <w:rsid w:val="008A5C24"/>
    <w:rsid w:val="008A66E5"/>
    <w:rsid w:val="008B31A7"/>
    <w:rsid w:val="008B5B13"/>
    <w:rsid w:val="008B6029"/>
    <w:rsid w:val="008C3E1E"/>
    <w:rsid w:val="008C516E"/>
    <w:rsid w:val="008D3D6F"/>
    <w:rsid w:val="008D5350"/>
    <w:rsid w:val="008D7D7D"/>
    <w:rsid w:val="008E2302"/>
    <w:rsid w:val="008E3CB4"/>
    <w:rsid w:val="008E5906"/>
    <w:rsid w:val="008E6143"/>
    <w:rsid w:val="008E6146"/>
    <w:rsid w:val="008F14AB"/>
    <w:rsid w:val="008F2CBD"/>
    <w:rsid w:val="008F3413"/>
    <w:rsid w:val="008F3457"/>
    <w:rsid w:val="008F4244"/>
    <w:rsid w:val="008F6D54"/>
    <w:rsid w:val="0090516C"/>
    <w:rsid w:val="009109E0"/>
    <w:rsid w:val="009123A0"/>
    <w:rsid w:val="00912CCC"/>
    <w:rsid w:val="00913445"/>
    <w:rsid w:val="00917248"/>
    <w:rsid w:val="00917856"/>
    <w:rsid w:val="00922BBB"/>
    <w:rsid w:val="00923E30"/>
    <w:rsid w:val="00924E97"/>
    <w:rsid w:val="0092579F"/>
    <w:rsid w:val="00930454"/>
    <w:rsid w:val="00931D16"/>
    <w:rsid w:val="00933FEF"/>
    <w:rsid w:val="009342AF"/>
    <w:rsid w:val="00936991"/>
    <w:rsid w:val="00937D54"/>
    <w:rsid w:val="00941E57"/>
    <w:rsid w:val="00942233"/>
    <w:rsid w:val="00951842"/>
    <w:rsid w:val="00954AE8"/>
    <w:rsid w:val="00956691"/>
    <w:rsid w:val="009566C5"/>
    <w:rsid w:val="00956893"/>
    <w:rsid w:val="00960A44"/>
    <w:rsid w:val="00961F2E"/>
    <w:rsid w:val="009632CA"/>
    <w:rsid w:val="009663E1"/>
    <w:rsid w:val="009672AE"/>
    <w:rsid w:val="00971834"/>
    <w:rsid w:val="0097617C"/>
    <w:rsid w:val="00977022"/>
    <w:rsid w:val="009830F9"/>
    <w:rsid w:val="00984035"/>
    <w:rsid w:val="00990A42"/>
    <w:rsid w:val="0099165B"/>
    <w:rsid w:val="00993B6B"/>
    <w:rsid w:val="0099590F"/>
    <w:rsid w:val="0099672A"/>
    <w:rsid w:val="009A160E"/>
    <w:rsid w:val="009A288A"/>
    <w:rsid w:val="009A52D9"/>
    <w:rsid w:val="009A7439"/>
    <w:rsid w:val="009B1489"/>
    <w:rsid w:val="009B21C1"/>
    <w:rsid w:val="009B2E26"/>
    <w:rsid w:val="009B34A4"/>
    <w:rsid w:val="009B3AE3"/>
    <w:rsid w:val="009C031D"/>
    <w:rsid w:val="009C0CA3"/>
    <w:rsid w:val="009C5E16"/>
    <w:rsid w:val="009D1CD5"/>
    <w:rsid w:val="009D46D2"/>
    <w:rsid w:val="009D7054"/>
    <w:rsid w:val="009D7136"/>
    <w:rsid w:val="009E0392"/>
    <w:rsid w:val="009E49AF"/>
    <w:rsid w:val="009E5DCE"/>
    <w:rsid w:val="009F2679"/>
    <w:rsid w:val="009F6F8F"/>
    <w:rsid w:val="00A066AE"/>
    <w:rsid w:val="00A11624"/>
    <w:rsid w:val="00A15541"/>
    <w:rsid w:val="00A1607B"/>
    <w:rsid w:val="00A16118"/>
    <w:rsid w:val="00A20995"/>
    <w:rsid w:val="00A209CC"/>
    <w:rsid w:val="00A235AA"/>
    <w:rsid w:val="00A243E5"/>
    <w:rsid w:val="00A24CBE"/>
    <w:rsid w:val="00A2639A"/>
    <w:rsid w:val="00A269AD"/>
    <w:rsid w:val="00A30BFA"/>
    <w:rsid w:val="00A33473"/>
    <w:rsid w:val="00A34406"/>
    <w:rsid w:val="00A3688F"/>
    <w:rsid w:val="00A36E1B"/>
    <w:rsid w:val="00A42EB1"/>
    <w:rsid w:val="00A44BD7"/>
    <w:rsid w:val="00A514CA"/>
    <w:rsid w:val="00A6276E"/>
    <w:rsid w:val="00A63685"/>
    <w:rsid w:val="00A63A75"/>
    <w:rsid w:val="00A66948"/>
    <w:rsid w:val="00A66A6B"/>
    <w:rsid w:val="00A67557"/>
    <w:rsid w:val="00A71669"/>
    <w:rsid w:val="00A75D2F"/>
    <w:rsid w:val="00A80B2E"/>
    <w:rsid w:val="00A921BC"/>
    <w:rsid w:val="00A928D1"/>
    <w:rsid w:val="00A92FAB"/>
    <w:rsid w:val="00A9389D"/>
    <w:rsid w:val="00A942F5"/>
    <w:rsid w:val="00A95563"/>
    <w:rsid w:val="00A961D5"/>
    <w:rsid w:val="00A96F8D"/>
    <w:rsid w:val="00A97DB8"/>
    <w:rsid w:val="00AA28FE"/>
    <w:rsid w:val="00AA3339"/>
    <w:rsid w:val="00AA596A"/>
    <w:rsid w:val="00AA7F6B"/>
    <w:rsid w:val="00AB12DB"/>
    <w:rsid w:val="00AB201D"/>
    <w:rsid w:val="00AB2581"/>
    <w:rsid w:val="00AB3780"/>
    <w:rsid w:val="00AB5803"/>
    <w:rsid w:val="00AB5BB7"/>
    <w:rsid w:val="00AC1EDF"/>
    <w:rsid w:val="00AC3567"/>
    <w:rsid w:val="00AC5E24"/>
    <w:rsid w:val="00AD39D1"/>
    <w:rsid w:val="00AD3E95"/>
    <w:rsid w:val="00AD5A2C"/>
    <w:rsid w:val="00AD7CC2"/>
    <w:rsid w:val="00AD7F97"/>
    <w:rsid w:val="00AF2CB5"/>
    <w:rsid w:val="00AF34A1"/>
    <w:rsid w:val="00AF47D8"/>
    <w:rsid w:val="00B034F8"/>
    <w:rsid w:val="00B03A9A"/>
    <w:rsid w:val="00B113E9"/>
    <w:rsid w:val="00B1313A"/>
    <w:rsid w:val="00B147A4"/>
    <w:rsid w:val="00B159F5"/>
    <w:rsid w:val="00B15C3E"/>
    <w:rsid w:val="00B17D18"/>
    <w:rsid w:val="00B2030A"/>
    <w:rsid w:val="00B25D4F"/>
    <w:rsid w:val="00B311F6"/>
    <w:rsid w:val="00B43555"/>
    <w:rsid w:val="00B45639"/>
    <w:rsid w:val="00B46D7F"/>
    <w:rsid w:val="00B47184"/>
    <w:rsid w:val="00B52F18"/>
    <w:rsid w:val="00B544CA"/>
    <w:rsid w:val="00B5541C"/>
    <w:rsid w:val="00B56217"/>
    <w:rsid w:val="00B64E3A"/>
    <w:rsid w:val="00B64F72"/>
    <w:rsid w:val="00B71525"/>
    <w:rsid w:val="00B7219E"/>
    <w:rsid w:val="00B76803"/>
    <w:rsid w:val="00B87FE2"/>
    <w:rsid w:val="00B91186"/>
    <w:rsid w:val="00B94E6C"/>
    <w:rsid w:val="00B95049"/>
    <w:rsid w:val="00BA1810"/>
    <w:rsid w:val="00BA3A76"/>
    <w:rsid w:val="00BA5B33"/>
    <w:rsid w:val="00BB1C3B"/>
    <w:rsid w:val="00BB6DC8"/>
    <w:rsid w:val="00BC2B28"/>
    <w:rsid w:val="00BC691E"/>
    <w:rsid w:val="00BD027B"/>
    <w:rsid w:val="00BD4FBA"/>
    <w:rsid w:val="00BD5735"/>
    <w:rsid w:val="00BE31D6"/>
    <w:rsid w:val="00BE5CCA"/>
    <w:rsid w:val="00BE7263"/>
    <w:rsid w:val="00BF10A6"/>
    <w:rsid w:val="00BF2141"/>
    <w:rsid w:val="00BF4D59"/>
    <w:rsid w:val="00BF6A5F"/>
    <w:rsid w:val="00C03EC8"/>
    <w:rsid w:val="00C06D3A"/>
    <w:rsid w:val="00C10229"/>
    <w:rsid w:val="00C108B7"/>
    <w:rsid w:val="00C1494F"/>
    <w:rsid w:val="00C16CFB"/>
    <w:rsid w:val="00C16D4F"/>
    <w:rsid w:val="00C20FA5"/>
    <w:rsid w:val="00C238A5"/>
    <w:rsid w:val="00C40014"/>
    <w:rsid w:val="00C402D3"/>
    <w:rsid w:val="00C40926"/>
    <w:rsid w:val="00C41BD2"/>
    <w:rsid w:val="00C44D9C"/>
    <w:rsid w:val="00C45C19"/>
    <w:rsid w:val="00C5051C"/>
    <w:rsid w:val="00C519ED"/>
    <w:rsid w:val="00C51AD1"/>
    <w:rsid w:val="00C532E2"/>
    <w:rsid w:val="00C53D3F"/>
    <w:rsid w:val="00C5472B"/>
    <w:rsid w:val="00C54C70"/>
    <w:rsid w:val="00C5683C"/>
    <w:rsid w:val="00C572EA"/>
    <w:rsid w:val="00C606B9"/>
    <w:rsid w:val="00C64F3A"/>
    <w:rsid w:val="00C652EF"/>
    <w:rsid w:val="00C76979"/>
    <w:rsid w:val="00C771A9"/>
    <w:rsid w:val="00C775E8"/>
    <w:rsid w:val="00C8410E"/>
    <w:rsid w:val="00C8521A"/>
    <w:rsid w:val="00C855E5"/>
    <w:rsid w:val="00C87BCE"/>
    <w:rsid w:val="00C91621"/>
    <w:rsid w:val="00C929EF"/>
    <w:rsid w:val="00CA1CEC"/>
    <w:rsid w:val="00CA239E"/>
    <w:rsid w:val="00CA2E51"/>
    <w:rsid w:val="00CA2EE7"/>
    <w:rsid w:val="00CA3422"/>
    <w:rsid w:val="00CA413B"/>
    <w:rsid w:val="00CA484A"/>
    <w:rsid w:val="00CA7F34"/>
    <w:rsid w:val="00CC3259"/>
    <w:rsid w:val="00CC6123"/>
    <w:rsid w:val="00CC667D"/>
    <w:rsid w:val="00CC770D"/>
    <w:rsid w:val="00CD2502"/>
    <w:rsid w:val="00CD2C0C"/>
    <w:rsid w:val="00CD35BB"/>
    <w:rsid w:val="00CD3AF6"/>
    <w:rsid w:val="00CD46C7"/>
    <w:rsid w:val="00CE0B15"/>
    <w:rsid w:val="00CE6DF2"/>
    <w:rsid w:val="00CE7782"/>
    <w:rsid w:val="00CF16BD"/>
    <w:rsid w:val="00CF223C"/>
    <w:rsid w:val="00CF34B6"/>
    <w:rsid w:val="00CF4523"/>
    <w:rsid w:val="00CF46A7"/>
    <w:rsid w:val="00CF540D"/>
    <w:rsid w:val="00CF589F"/>
    <w:rsid w:val="00D0337F"/>
    <w:rsid w:val="00D105F3"/>
    <w:rsid w:val="00D113D4"/>
    <w:rsid w:val="00D12270"/>
    <w:rsid w:val="00D1426D"/>
    <w:rsid w:val="00D1454C"/>
    <w:rsid w:val="00D15BC8"/>
    <w:rsid w:val="00D21F2C"/>
    <w:rsid w:val="00D24229"/>
    <w:rsid w:val="00D245AD"/>
    <w:rsid w:val="00D2596A"/>
    <w:rsid w:val="00D26250"/>
    <w:rsid w:val="00D268F8"/>
    <w:rsid w:val="00D30AB3"/>
    <w:rsid w:val="00D34712"/>
    <w:rsid w:val="00D417D5"/>
    <w:rsid w:val="00D426E5"/>
    <w:rsid w:val="00D44E2A"/>
    <w:rsid w:val="00D47056"/>
    <w:rsid w:val="00D516D7"/>
    <w:rsid w:val="00D53324"/>
    <w:rsid w:val="00D53CCA"/>
    <w:rsid w:val="00D57DAE"/>
    <w:rsid w:val="00D62DD6"/>
    <w:rsid w:val="00D6460E"/>
    <w:rsid w:val="00D64D67"/>
    <w:rsid w:val="00D65529"/>
    <w:rsid w:val="00D7037A"/>
    <w:rsid w:val="00D74EB8"/>
    <w:rsid w:val="00D762BF"/>
    <w:rsid w:val="00D8298A"/>
    <w:rsid w:val="00D92C08"/>
    <w:rsid w:val="00D93A5F"/>
    <w:rsid w:val="00D96D4B"/>
    <w:rsid w:val="00DA2CE9"/>
    <w:rsid w:val="00DA337A"/>
    <w:rsid w:val="00DA477D"/>
    <w:rsid w:val="00DA4F79"/>
    <w:rsid w:val="00DA586E"/>
    <w:rsid w:val="00DA60EB"/>
    <w:rsid w:val="00DB2114"/>
    <w:rsid w:val="00DB4B6F"/>
    <w:rsid w:val="00DC29B3"/>
    <w:rsid w:val="00DC4DB3"/>
    <w:rsid w:val="00DC799D"/>
    <w:rsid w:val="00DD0A25"/>
    <w:rsid w:val="00DD0FF9"/>
    <w:rsid w:val="00DE012F"/>
    <w:rsid w:val="00DE0F9D"/>
    <w:rsid w:val="00DE1E6F"/>
    <w:rsid w:val="00DE31E9"/>
    <w:rsid w:val="00DE7ABA"/>
    <w:rsid w:val="00DF0335"/>
    <w:rsid w:val="00DF06EF"/>
    <w:rsid w:val="00DF1700"/>
    <w:rsid w:val="00DF18E5"/>
    <w:rsid w:val="00DF1CBC"/>
    <w:rsid w:val="00DF4689"/>
    <w:rsid w:val="00DF71CD"/>
    <w:rsid w:val="00E0460C"/>
    <w:rsid w:val="00E06CEC"/>
    <w:rsid w:val="00E14208"/>
    <w:rsid w:val="00E17250"/>
    <w:rsid w:val="00E202B0"/>
    <w:rsid w:val="00E21BEC"/>
    <w:rsid w:val="00E21F91"/>
    <w:rsid w:val="00E22586"/>
    <w:rsid w:val="00E2361D"/>
    <w:rsid w:val="00E31316"/>
    <w:rsid w:val="00E351E8"/>
    <w:rsid w:val="00E35217"/>
    <w:rsid w:val="00E35B74"/>
    <w:rsid w:val="00E36098"/>
    <w:rsid w:val="00E42469"/>
    <w:rsid w:val="00E42B38"/>
    <w:rsid w:val="00E43A8F"/>
    <w:rsid w:val="00E45076"/>
    <w:rsid w:val="00E5368A"/>
    <w:rsid w:val="00E5626C"/>
    <w:rsid w:val="00E61EF6"/>
    <w:rsid w:val="00E650E6"/>
    <w:rsid w:val="00E67FFB"/>
    <w:rsid w:val="00E70087"/>
    <w:rsid w:val="00E73C75"/>
    <w:rsid w:val="00E81A15"/>
    <w:rsid w:val="00E83244"/>
    <w:rsid w:val="00E85778"/>
    <w:rsid w:val="00E86892"/>
    <w:rsid w:val="00E873AC"/>
    <w:rsid w:val="00E874C7"/>
    <w:rsid w:val="00E93CFE"/>
    <w:rsid w:val="00E944E0"/>
    <w:rsid w:val="00E968C1"/>
    <w:rsid w:val="00E97616"/>
    <w:rsid w:val="00EA32E2"/>
    <w:rsid w:val="00EA6F0E"/>
    <w:rsid w:val="00EB05B8"/>
    <w:rsid w:val="00EB3374"/>
    <w:rsid w:val="00EB6201"/>
    <w:rsid w:val="00EB696F"/>
    <w:rsid w:val="00EC1066"/>
    <w:rsid w:val="00EC2F1F"/>
    <w:rsid w:val="00EC4D38"/>
    <w:rsid w:val="00EC54C7"/>
    <w:rsid w:val="00EC664A"/>
    <w:rsid w:val="00ED3972"/>
    <w:rsid w:val="00ED6898"/>
    <w:rsid w:val="00EE067C"/>
    <w:rsid w:val="00EE38A0"/>
    <w:rsid w:val="00EE4519"/>
    <w:rsid w:val="00EE6707"/>
    <w:rsid w:val="00EE7343"/>
    <w:rsid w:val="00EF12A6"/>
    <w:rsid w:val="00EF40B8"/>
    <w:rsid w:val="00EF7A3C"/>
    <w:rsid w:val="00EF7DC4"/>
    <w:rsid w:val="00F00D09"/>
    <w:rsid w:val="00F04C58"/>
    <w:rsid w:val="00F05508"/>
    <w:rsid w:val="00F061A1"/>
    <w:rsid w:val="00F07476"/>
    <w:rsid w:val="00F1054E"/>
    <w:rsid w:val="00F2038E"/>
    <w:rsid w:val="00F22D58"/>
    <w:rsid w:val="00F22DA3"/>
    <w:rsid w:val="00F2409A"/>
    <w:rsid w:val="00F2601A"/>
    <w:rsid w:val="00F26CBA"/>
    <w:rsid w:val="00F3110F"/>
    <w:rsid w:val="00F31284"/>
    <w:rsid w:val="00F32339"/>
    <w:rsid w:val="00F32A23"/>
    <w:rsid w:val="00F34662"/>
    <w:rsid w:val="00F35D0F"/>
    <w:rsid w:val="00F40E10"/>
    <w:rsid w:val="00F418F6"/>
    <w:rsid w:val="00F43E76"/>
    <w:rsid w:val="00F43FDE"/>
    <w:rsid w:val="00F44149"/>
    <w:rsid w:val="00F451D8"/>
    <w:rsid w:val="00F45F5E"/>
    <w:rsid w:val="00F515E5"/>
    <w:rsid w:val="00F51C86"/>
    <w:rsid w:val="00F51E46"/>
    <w:rsid w:val="00F5252A"/>
    <w:rsid w:val="00F52694"/>
    <w:rsid w:val="00F56836"/>
    <w:rsid w:val="00F62EB9"/>
    <w:rsid w:val="00F64CE2"/>
    <w:rsid w:val="00F66D01"/>
    <w:rsid w:val="00F67F50"/>
    <w:rsid w:val="00F70162"/>
    <w:rsid w:val="00F74B03"/>
    <w:rsid w:val="00F80CD2"/>
    <w:rsid w:val="00F820F6"/>
    <w:rsid w:val="00F8353E"/>
    <w:rsid w:val="00F86213"/>
    <w:rsid w:val="00F9122D"/>
    <w:rsid w:val="00F9475C"/>
    <w:rsid w:val="00F97A6D"/>
    <w:rsid w:val="00FA04E4"/>
    <w:rsid w:val="00FA071C"/>
    <w:rsid w:val="00FA1F47"/>
    <w:rsid w:val="00FB1D93"/>
    <w:rsid w:val="00FB33A5"/>
    <w:rsid w:val="00FB799D"/>
    <w:rsid w:val="00FC22C0"/>
    <w:rsid w:val="00FC2350"/>
    <w:rsid w:val="00FC2E7B"/>
    <w:rsid w:val="00FC6FCF"/>
    <w:rsid w:val="00FC7D48"/>
    <w:rsid w:val="00FD27F4"/>
    <w:rsid w:val="00FE083B"/>
    <w:rsid w:val="00FE39CA"/>
    <w:rsid w:val="00FE5C1C"/>
    <w:rsid w:val="00FE6225"/>
    <w:rsid w:val="00FE7B9D"/>
    <w:rsid w:val="00FE7C46"/>
    <w:rsid w:val="00FF08AB"/>
    <w:rsid w:val="00FF1AB6"/>
    <w:rsid w:val="00FF2826"/>
    <w:rsid w:val="00FF3C37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04E22"/>
  <w15:chartTrackingRefBased/>
  <w15:docId w15:val="{4A6533BB-1F0A-4124-96F1-B63A6E22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C5A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602C5A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02C5A"/>
    <w:pPr>
      <w:jc w:val="center"/>
    </w:pPr>
    <w:rPr>
      <w:b/>
    </w:rPr>
  </w:style>
  <w:style w:type="character" w:styleId="Hyperlink">
    <w:name w:val="Hyperlink"/>
    <w:rsid w:val="00602C5A"/>
    <w:rPr>
      <w:color w:val="0000FF"/>
      <w:u w:val="single"/>
    </w:rPr>
  </w:style>
  <w:style w:type="character" w:styleId="FollowedHyperlink">
    <w:name w:val="FollowedHyperlink"/>
    <w:rsid w:val="0010131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F69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F69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51800"/>
    <w:pPr>
      <w:ind w:left="720"/>
      <w:contextualSpacing/>
    </w:pPr>
  </w:style>
  <w:style w:type="table" w:styleId="TableGrid">
    <w:name w:val="Table Grid"/>
    <w:basedOn w:val="TableNormal"/>
    <w:rsid w:val="00875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45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6894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21350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3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73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1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61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63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9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75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5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9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069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564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8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1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70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8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9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6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15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63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8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33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41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63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3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0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IVY TECH COMMUNITY COLLEGE / LAFAYETTE</vt:lpstr>
    </vt:vector>
  </TitlesOfParts>
  <Company/>
  <LinksUpToDate>false</LinksUpToDate>
  <CharactersWithSpaces>2126</CharactersWithSpaces>
  <SharedDoc>false</SharedDoc>
  <HLinks>
    <vt:vector size="12" baseType="variant">
      <vt:variant>
        <vt:i4>6160392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http://www.microsoft.com/downloads/details.aspx?FamilyID=0856eacb-4362-4b0d-8edd-aab15c5e04f5&amp;displaylang=en</vt:lpwstr>
      </vt:variant>
      <vt:variant>
        <vt:lpwstr/>
      </vt:variant>
      <vt:variant>
        <vt:i4>393293</vt:i4>
      </vt:variant>
      <vt:variant>
        <vt:i4>0</vt:i4>
      </vt:variant>
      <vt:variant>
        <vt:i4>0</vt:i4>
      </vt:variant>
      <vt:variant>
        <vt:i4>5</vt:i4>
      </vt:variant>
      <vt:variant>
        <vt:lpwstr>http://raptor.martincarlisle.com/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IVY TECH COMMUNITY COLLEGE / LAFAYETTE</dc:title>
  <dc:subject/>
  <dc:creator>default</dc:creator>
  <cp:keywords/>
  <dc:description/>
  <cp:lastModifiedBy>William (Skip) Hahnert</cp:lastModifiedBy>
  <cp:revision>2</cp:revision>
  <cp:lastPrinted>2014-06-30T15:18:00Z</cp:lastPrinted>
  <dcterms:created xsi:type="dcterms:W3CDTF">2017-11-22T13:06:00Z</dcterms:created>
  <dcterms:modified xsi:type="dcterms:W3CDTF">2017-11-22T13:06:00Z</dcterms:modified>
</cp:coreProperties>
</file>