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BR586845604BR</w:t>
        <w:br/>
        <w:t>=========================================</w:t>
        <w:br/>
        <w:t>Destinatário: Rafael Ribeiro</w:t>
        <w:br/>
        <w:t>----------------------------------------------------------------</w:t>
        <w:br/>
        <w:t>Endereço de Entrega</w:t>
        <w:br/>
        <w:t>Logradouro: Rua das Flores, 963</w:t>
        <w:br/>
        <w:t>Bairro / Cidade: Pinheiros / PR</w:t>
        <w:br/>
        <w:t>CEP: 59823-384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