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54"/>
          <w:szCs w:val="54"/>
          <w:u w:val="none"/>
          <w:shd w:fill="auto" w:val="clear"/>
          <w:vertAlign w:val="baseline"/>
          <w:rtl w:val="0"/>
        </w:rPr>
        <w:t xml:space="preserve">Сувеніри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752197265625" w:line="300.4516124725342" w:lineRule="auto"/>
        <w:ind w:left="10.179977416992188" w:right="-5.6005859375" w:hanging="5.97999572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У файловому сховищі (набір файлів довільної структури) знаходиться інформація про сувеніри та їх виробників.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502685546875" w:line="240" w:lineRule="auto"/>
        <w:ind w:left="7.719955444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44"/>
          <w:szCs w:val="44"/>
          <w:u w:val="none"/>
          <w:shd w:fill="auto" w:val="clear"/>
          <w:vertAlign w:val="baseline"/>
          <w:rtl w:val="0"/>
        </w:rPr>
        <w:t xml:space="preserve">Для сувенірів необхідно зберігати: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28076171875" w:line="240" w:lineRule="auto"/>
        <w:ind w:left="187.29995727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• назву;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52978515625" w:line="240" w:lineRule="auto"/>
        <w:ind w:left="187.29995727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• реквізити виробника;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531005859375" w:line="240" w:lineRule="auto"/>
        <w:ind w:left="187.29995727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• дату випуску;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52978515625" w:line="240" w:lineRule="auto"/>
        <w:ind w:left="187.29995727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• ціну.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171630859375" w:line="240" w:lineRule="auto"/>
        <w:ind w:left="7.719955444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44"/>
          <w:szCs w:val="44"/>
          <w:u w:val="none"/>
          <w:shd w:fill="auto" w:val="clear"/>
          <w:vertAlign w:val="baseline"/>
          <w:rtl w:val="0"/>
        </w:rPr>
        <w:t xml:space="preserve">Для виробників необхідно зберігати: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277099609375" w:line="240" w:lineRule="auto"/>
        <w:ind w:left="187.29995727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• назву;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5303955078125" w:line="240" w:lineRule="auto"/>
        <w:ind w:left="187.29995727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• країну.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169189453125" w:line="240" w:lineRule="auto"/>
        <w:ind w:left="16.52000427246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44"/>
          <w:szCs w:val="44"/>
          <w:u w:val="none"/>
          <w:shd w:fill="auto" w:val="clear"/>
          <w:vertAlign w:val="baseline"/>
          <w:rtl w:val="0"/>
        </w:rPr>
        <w:t xml:space="preserve">Реалізувати такі можливості: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2801513671875" w:line="240" w:lineRule="auto"/>
        <w:ind w:left="187.29995727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• Додавати, редагувати, переглядати всіх виробників та всі сувеніри.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52978515625" w:line="240" w:lineRule="auto"/>
        <w:ind w:left="187.29995727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• Вивести інформацію про сувеніри заданого виробника.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52978515625" w:line="240" w:lineRule="auto"/>
        <w:ind w:left="187.29995727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• Вивести інформацію про сувеніри, виготовлені в заданій країні.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52978515625" w:line="240" w:lineRule="auto"/>
        <w:ind w:left="187.29995727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• Вивести інформацію про виробників, чиї ціни на сувеніри менше заданої.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52978515625" w:line="300.4511547088623" w:lineRule="auto"/>
        <w:ind w:left="369.02992248535156" w:right="-5.599365234375" w:hanging="181.7299652099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• Вивести інформацію по всіх виробниках та, для кожного виробника вивести інформацію про всі сувеніри, які він виробляє.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6348876953125" w:line="414.69117164611816" w:lineRule="auto"/>
        <w:ind w:left="187.29995727539062" w:right="399.52880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• Вивести інформацію про виробників заданого сувеніру, виробленого у заданому року. • Для кожного року вивести список сувенірів, зроблених цього року.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674560546875" w:line="240" w:lineRule="auto"/>
        <w:ind w:left="187.29995727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• Видалити заданого виробника та його сувеніри.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52978515625" w:line="240" w:lineRule="auto"/>
        <w:ind w:left="1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P.S. Бази даних не використовуємо (тільки файли)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5303955078125" w:line="300.4511547088623" w:lineRule="auto"/>
        <w:ind w:left="9.029998779296875" w:right="-5.596923828125" w:hanging="1.8900299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Для зберігання даних у програмі використовуємо колекції. У процесі обробки використовуємо Streams (або не використовуємо, якщо простіше без них)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63519287109375" w:line="300.45129776000977" w:lineRule="auto"/>
        <w:ind w:left="7.9799652099609375" w:right="-5.599365234375" w:hanging="7.97996520996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Примітка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. У різних виробників може бути сувеніри з однаковими назвами. Наприклад, сувенір “Фірмова чашка” може бути у виробників “Національний університет кораблебудування” та “Приватбанк”.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0.2091979980469" w:line="240" w:lineRule="auto"/>
        <w:ind w:left="0" w:right="29.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sectPr>
      <w:pgSz w:h="16820" w:w="11900" w:orient="portrait"/>
      <w:pgMar w:bottom="285.260009765625" w:top="756.719970703125" w:left="960.6000518798828" w:right="964.7998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