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6E73" w14:textId="0E5700DA" w:rsidR="005F7820" w:rsidRPr="00B1331B" w:rsidRDefault="008A1366" w:rsidP="008A1366">
      <w:pPr>
        <w:jc w:val="center"/>
        <w:rPr>
          <w:b/>
          <w:bCs/>
        </w:rPr>
      </w:pPr>
      <w:r w:rsidRPr="00B1331B">
        <w:rPr>
          <w:b/>
          <w:bCs/>
        </w:rPr>
        <w:t>ANEXO 1</w:t>
      </w:r>
      <w:r w:rsidR="00B1331B">
        <w:rPr>
          <w:b/>
          <w:bCs/>
        </w:rPr>
        <w:t xml:space="preserve">. </w:t>
      </w:r>
      <w:r w:rsidRPr="00B1331B">
        <w:rPr>
          <w:b/>
          <w:bCs/>
        </w:rPr>
        <w:t xml:space="preserve"> FO</w:t>
      </w:r>
      <w:r w:rsidR="00C45BC0">
        <w:rPr>
          <w:b/>
          <w:bCs/>
        </w:rPr>
        <w:t>R</w:t>
      </w:r>
      <w:r w:rsidRPr="00B1331B">
        <w:rPr>
          <w:b/>
          <w:bCs/>
        </w:rPr>
        <w:t xml:space="preserve">MULARIO DE POSTULACIÓN DE </w:t>
      </w:r>
      <w:r w:rsidR="009827D7" w:rsidRPr="00B1331B">
        <w:rPr>
          <w:b/>
          <w:bCs/>
        </w:rPr>
        <w:t>RETOS</w:t>
      </w:r>
    </w:p>
    <w:p w14:paraId="6BB17B03" w14:textId="6E12DBD4" w:rsidR="004143D6" w:rsidRPr="00B1331B" w:rsidRDefault="004143D6" w:rsidP="00E07E14">
      <w:pPr>
        <w:spacing w:after="0" w:line="240" w:lineRule="auto"/>
        <w:rPr>
          <w:b/>
          <w:bCs/>
        </w:rPr>
      </w:pPr>
    </w:p>
    <w:p w14:paraId="64884EF9" w14:textId="160DD457" w:rsidR="004143D6" w:rsidRPr="00B1331B" w:rsidRDefault="004143D6" w:rsidP="00E07E14">
      <w:pPr>
        <w:spacing w:after="0" w:line="240" w:lineRule="auto"/>
      </w:pPr>
      <w:r w:rsidRPr="00B1331B">
        <w:t xml:space="preserve">Fecha: </w:t>
      </w:r>
      <w:r w:rsidR="00664E9E">
        <w:t>08</w:t>
      </w:r>
      <w:r w:rsidR="00E07E14" w:rsidRPr="00B1331B">
        <w:t>/</w:t>
      </w:r>
      <w:r w:rsidR="00664E9E">
        <w:t>05</w:t>
      </w:r>
      <w:r w:rsidR="00E07E14" w:rsidRPr="00B1331B">
        <w:t>/</w:t>
      </w:r>
      <w:r w:rsidR="00664E9E">
        <w:t>2020</w:t>
      </w:r>
    </w:p>
    <w:p w14:paraId="6C126008" w14:textId="25238133" w:rsidR="004143D6" w:rsidRPr="00B1331B" w:rsidRDefault="004143D6" w:rsidP="00E07E14">
      <w:pPr>
        <w:spacing w:after="0" w:line="240" w:lineRule="auto"/>
      </w:pPr>
      <w:r w:rsidRPr="00B1331B">
        <w:t xml:space="preserve">Ciudad: </w:t>
      </w:r>
      <w:r w:rsidR="00664E9E">
        <w:t>Medellín</w:t>
      </w:r>
    </w:p>
    <w:p w14:paraId="4004B4CC" w14:textId="0F98C430" w:rsidR="004143D6" w:rsidRPr="00B1331B" w:rsidRDefault="004143D6" w:rsidP="00E07E14">
      <w:pPr>
        <w:spacing w:after="0" w:line="240" w:lineRule="auto"/>
      </w:pPr>
    </w:p>
    <w:p w14:paraId="72AB2340" w14:textId="00177B89" w:rsidR="004143D6" w:rsidRPr="00B1331B" w:rsidRDefault="004143D6" w:rsidP="00E07E14">
      <w:pPr>
        <w:spacing w:after="0" w:line="240" w:lineRule="auto"/>
      </w:pPr>
      <w:r w:rsidRPr="00B1331B">
        <w:t>Señores</w:t>
      </w:r>
    </w:p>
    <w:p w14:paraId="1FEAEAD9" w14:textId="0AFAC8EB" w:rsidR="004143D6" w:rsidRPr="00B1331B" w:rsidRDefault="00B1331B" w:rsidP="00E07E14">
      <w:pPr>
        <w:spacing w:after="0" w:line="240" w:lineRule="auto"/>
      </w:pPr>
      <w:r w:rsidRPr="00B1331B">
        <w:t>Ministerio MinTIC</w:t>
      </w:r>
    </w:p>
    <w:p w14:paraId="1866ACAA" w14:textId="35FAA93C" w:rsidR="004143D6" w:rsidRPr="00B1331B" w:rsidRDefault="004143D6" w:rsidP="00E07E14">
      <w:pPr>
        <w:spacing w:after="0" w:line="240" w:lineRule="auto"/>
      </w:pPr>
    </w:p>
    <w:p w14:paraId="7A19124C" w14:textId="0DDC7D03" w:rsidR="008A1366" w:rsidRPr="00B1331B" w:rsidRDefault="00E07E14" w:rsidP="00E07E14">
      <w:pPr>
        <w:spacing w:after="0" w:line="240" w:lineRule="auto"/>
        <w:jc w:val="both"/>
      </w:pPr>
      <w:r w:rsidRPr="00B1331B">
        <w:t>Atendiendo a</w:t>
      </w:r>
      <w:r w:rsidR="004143D6" w:rsidRPr="00B1331B">
        <w:t xml:space="preserve"> la convocatoria realizada por el Ministerio de Tecnologías de la Información y las Comunicaciones, a </w:t>
      </w:r>
      <w:r w:rsidRPr="00B1331B">
        <w:t>continuación,</w:t>
      </w:r>
      <w:r w:rsidR="004143D6" w:rsidRPr="00B1331B">
        <w:t xml:space="preserve"> nos permitimos proponer </w:t>
      </w:r>
      <w:r w:rsidRPr="00B1331B">
        <w:t xml:space="preserve">un </w:t>
      </w:r>
      <w:r w:rsidR="009827D7" w:rsidRPr="00B1331B">
        <w:t>reto</w:t>
      </w:r>
      <w:r w:rsidRPr="00B1331B">
        <w:t xml:space="preserve"> para el proceso de formación que se realizará en Ciencia de Datos durante el 2020, el cual atiende a una necesidad particular de la entidad. </w:t>
      </w:r>
    </w:p>
    <w:p w14:paraId="03699109" w14:textId="03EDA66B" w:rsidR="00E07E14" w:rsidRPr="00B1331B" w:rsidRDefault="00E07E14" w:rsidP="00E07E14">
      <w:pPr>
        <w:spacing w:after="0" w:line="240" w:lineRule="auto"/>
        <w:jc w:val="both"/>
        <w:rPr>
          <w:b/>
          <w:bCs/>
        </w:rPr>
      </w:pPr>
    </w:p>
    <w:p w14:paraId="4F16076D" w14:textId="4A75D1CC" w:rsidR="00E07E14" w:rsidRPr="00B1331B" w:rsidRDefault="00E07E14" w:rsidP="00E07E14">
      <w:pPr>
        <w:spacing w:after="0" w:line="240" w:lineRule="auto"/>
        <w:jc w:val="both"/>
      </w:pPr>
      <w:r w:rsidRPr="00B1331B">
        <w:t>Hemos leído los términos y condiciones de la convocatoria y disponemos de la información nece</w:t>
      </w:r>
      <w:r w:rsidR="00FD1F30">
        <w:t>s</w:t>
      </w:r>
      <w:r w:rsidRPr="00B1331B">
        <w:t>ar</w:t>
      </w:r>
      <w:r w:rsidR="00FD1F30">
        <w:t>i</w:t>
      </w:r>
      <w:r w:rsidRPr="00B1331B">
        <w:t xml:space="preserve">a para que el equipo pueda desarrollar el proyecto. </w:t>
      </w:r>
    </w:p>
    <w:p w14:paraId="0B0D7469" w14:textId="77777777" w:rsidR="00E07E14" w:rsidRPr="00B1331B" w:rsidRDefault="00E07E14" w:rsidP="00E07E14">
      <w:pPr>
        <w:spacing w:after="0" w:line="240" w:lineRule="auto"/>
        <w:jc w:val="both"/>
        <w:rPr>
          <w:b/>
          <w:bCs/>
        </w:rPr>
      </w:pPr>
    </w:p>
    <w:tbl>
      <w:tblPr>
        <w:tblStyle w:val="Tablaconcuadrcula"/>
        <w:tblW w:w="9007" w:type="dxa"/>
        <w:tblLook w:val="04A0" w:firstRow="1" w:lastRow="0" w:firstColumn="1" w:lastColumn="0" w:noHBand="0" w:noVBand="1"/>
      </w:tblPr>
      <w:tblGrid>
        <w:gridCol w:w="3001"/>
        <w:gridCol w:w="6006"/>
      </w:tblGrid>
      <w:tr w:rsidR="008A1366" w:rsidRPr="00B1331B" w14:paraId="60EC6823" w14:textId="77777777" w:rsidTr="00201729">
        <w:trPr>
          <w:trHeight w:val="421"/>
        </w:trPr>
        <w:tc>
          <w:tcPr>
            <w:tcW w:w="9007" w:type="dxa"/>
            <w:gridSpan w:val="2"/>
            <w:shd w:val="clear" w:color="auto" w:fill="C5E0B3" w:themeFill="accent6" w:themeFillTint="66"/>
            <w:vAlign w:val="center"/>
          </w:tcPr>
          <w:p w14:paraId="2EDFF5FB" w14:textId="5E6F3579" w:rsidR="008A1366" w:rsidRPr="00B1331B" w:rsidRDefault="00780E6E" w:rsidP="00780E6E">
            <w:pPr>
              <w:rPr>
                <w:b/>
                <w:bCs/>
              </w:rPr>
            </w:pPr>
            <w:r w:rsidRPr="00B1331B">
              <w:rPr>
                <w:b/>
                <w:bCs/>
              </w:rPr>
              <w:t xml:space="preserve">DATOS BÁSICOS </w:t>
            </w:r>
          </w:p>
        </w:tc>
      </w:tr>
      <w:tr w:rsidR="008A1366" w:rsidRPr="00B1331B" w14:paraId="724FD8BA" w14:textId="77777777" w:rsidTr="00201729">
        <w:trPr>
          <w:trHeight w:val="564"/>
        </w:trPr>
        <w:tc>
          <w:tcPr>
            <w:tcW w:w="3001" w:type="dxa"/>
            <w:vAlign w:val="center"/>
          </w:tcPr>
          <w:p w14:paraId="6863EB44" w14:textId="1EF07D84" w:rsidR="008A1366" w:rsidRPr="00B1331B" w:rsidRDefault="008A1366" w:rsidP="008A1366">
            <w:pPr>
              <w:pStyle w:val="Prrafodelista"/>
              <w:numPr>
                <w:ilvl w:val="3"/>
                <w:numId w:val="1"/>
              </w:numPr>
              <w:ind w:left="731"/>
              <w:rPr>
                <w:rFonts w:cs="Arial"/>
              </w:rPr>
            </w:pPr>
            <w:r w:rsidRPr="00B1331B">
              <w:rPr>
                <w:rFonts w:cs="Arial"/>
              </w:rPr>
              <w:t>Nombre de la entidad</w:t>
            </w:r>
            <w:r w:rsidR="009827D7" w:rsidRPr="00B1331B">
              <w:rPr>
                <w:rFonts w:cs="Arial"/>
              </w:rPr>
              <w:t xml:space="preserve"> o empresa:</w:t>
            </w:r>
          </w:p>
        </w:tc>
        <w:tc>
          <w:tcPr>
            <w:tcW w:w="6006" w:type="dxa"/>
            <w:vAlign w:val="center"/>
          </w:tcPr>
          <w:p w14:paraId="5C4586C3" w14:textId="7E7F1E1F" w:rsidR="008A1366" w:rsidRPr="00B1331B" w:rsidRDefault="00664E9E" w:rsidP="008A1366">
            <w:pPr>
              <w:rPr>
                <w:b/>
                <w:bCs/>
              </w:rPr>
            </w:pPr>
            <w:r>
              <w:rPr>
                <w:b/>
                <w:bCs/>
              </w:rPr>
              <w:t xml:space="preserve">Empresas Públicas de Medellín </w:t>
            </w:r>
            <w:r>
              <w:rPr>
                <w:rFonts w:ascii="Arial" w:hAnsi="Arial" w:cs="Arial"/>
                <w:b/>
                <w:bCs/>
                <w:color w:val="000000"/>
                <w:sz w:val="21"/>
                <w:szCs w:val="21"/>
                <w:shd w:val="clear" w:color="auto" w:fill="FFFFFF"/>
              </w:rPr>
              <w:t>E.S.P.</w:t>
            </w:r>
          </w:p>
        </w:tc>
      </w:tr>
      <w:tr w:rsidR="008A1366" w:rsidRPr="00B1331B" w14:paraId="562C700D" w14:textId="77777777" w:rsidTr="00201729">
        <w:trPr>
          <w:trHeight w:val="1435"/>
        </w:trPr>
        <w:tc>
          <w:tcPr>
            <w:tcW w:w="3001" w:type="dxa"/>
            <w:vAlign w:val="center"/>
          </w:tcPr>
          <w:p w14:paraId="7C3A5B5E" w14:textId="69833E4B" w:rsidR="008A1366" w:rsidRPr="00B1331B" w:rsidRDefault="008A1366" w:rsidP="008A1366">
            <w:pPr>
              <w:numPr>
                <w:ilvl w:val="0"/>
                <w:numId w:val="1"/>
              </w:numPr>
              <w:rPr>
                <w:rFonts w:cs="Arial"/>
              </w:rPr>
            </w:pPr>
            <w:r w:rsidRPr="00B1331B">
              <w:rPr>
                <w:rFonts w:cs="Arial"/>
              </w:rPr>
              <w:t xml:space="preserve">Tipo de </w:t>
            </w:r>
            <w:r w:rsidR="009827D7" w:rsidRPr="00B1331B">
              <w:rPr>
                <w:rFonts w:cs="Arial"/>
              </w:rPr>
              <w:t xml:space="preserve">empresa o </w:t>
            </w:r>
            <w:r w:rsidRPr="00B1331B">
              <w:rPr>
                <w:rFonts w:cs="Arial"/>
              </w:rPr>
              <w:t xml:space="preserve">entidad: </w:t>
            </w:r>
          </w:p>
        </w:tc>
        <w:tc>
          <w:tcPr>
            <w:tcW w:w="6006" w:type="dxa"/>
            <w:vAlign w:val="center"/>
          </w:tcPr>
          <w:p w14:paraId="716A94B1" w14:textId="56DA9BA9" w:rsidR="009827D7" w:rsidRPr="00B1331B" w:rsidRDefault="009827D7" w:rsidP="009827D7">
            <w:pPr>
              <w:tabs>
                <w:tab w:val="left" w:pos="1215"/>
              </w:tabs>
              <w:rPr>
                <w:rFonts w:cs="Arial"/>
              </w:rPr>
            </w:pPr>
            <w:r w:rsidRPr="00B1331B">
              <w:rPr>
                <w:rFonts w:cs="Arial"/>
              </w:rPr>
              <w:t>Empresa privada:</w:t>
            </w:r>
            <w:r w:rsidRPr="00B1331B">
              <w:rPr>
                <w:rFonts w:cs="Arial"/>
              </w:rPr>
              <w:tab/>
              <w:t xml:space="preserve">        _____</w:t>
            </w:r>
          </w:p>
          <w:p w14:paraId="4F7A0059" w14:textId="6C8D9729" w:rsidR="009827D7" w:rsidRPr="00B1331B" w:rsidRDefault="009827D7" w:rsidP="008A1366">
            <w:pPr>
              <w:rPr>
                <w:rFonts w:cs="Arial"/>
              </w:rPr>
            </w:pPr>
            <w:r w:rsidRPr="00B1331B">
              <w:rPr>
                <w:rFonts w:cs="Arial"/>
              </w:rPr>
              <w:t>Sector: __</w:t>
            </w:r>
            <w:r w:rsidR="00BE4E62" w:rsidRPr="00100CDF">
              <w:rPr>
                <w:rFonts w:cs="Arial"/>
                <w:u w:val="single"/>
              </w:rPr>
              <w:t xml:space="preserve"> </w:t>
            </w:r>
            <w:r w:rsidR="00BE4E62" w:rsidRPr="00100CDF">
              <w:rPr>
                <w:rFonts w:cs="Arial"/>
                <w:u w:val="single"/>
              </w:rPr>
              <w:t>Servicios públicos</w:t>
            </w:r>
            <w:r w:rsidR="00BE4E62">
              <w:rPr>
                <w:rFonts w:cs="Arial"/>
                <w:u w:val="single"/>
              </w:rPr>
              <w:t xml:space="preserve"> Domiciliarios</w:t>
            </w:r>
          </w:p>
          <w:p w14:paraId="5FC5C3AC" w14:textId="44C545E2" w:rsidR="009827D7" w:rsidRPr="00B1331B" w:rsidRDefault="009827D7" w:rsidP="008A1366">
            <w:pPr>
              <w:rPr>
                <w:rFonts w:cs="Arial"/>
              </w:rPr>
            </w:pPr>
            <w:r w:rsidRPr="00B1331B">
              <w:rPr>
                <w:rFonts w:cs="Arial"/>
              </w:rPr>
              <w:t>Entidad pública:      __</w:t>
            </w:r>
            <w:r w:rsidR="00664E9E">
              <w:rPr>
                <w:rFonts w:cs="Arial"/>
              </w:rPr>
              <w:t>X</w:t>
            </w:r>
            <w:r w:rsidRPr="00B1331B">
              <w:rPr>
                <w:rFonts w:cs="Arial"/>
              </w:rPr>
              <w:t>____</w:t>
            </w:r>
          </w:p>
          <w:p w14:paraId="65D01278" w14:textId="1B928A06" w:rsidR="008A1366" w:rsidRPr="00B1331B" w:rsidRDefault="008A1366" w:rsidP="008A1366">
            <w:pPr>
              <w:rPr>
                <w:rFonts w:cs="Arial"/>
              </w:rPr>
            </w:pPr>
            <w:r w:rsidRPr="00B1331B">
              <w:rPr>
                <w:rFonts w:cs="Arial"/>
              </w:rPr>
              <w:t>Nacional</w:t>
            </w:r>
            <w:r w:rsidR="009827D7" w:rsidRPr="00B1331B">
              <w:rPr>
                <w:rFonts w:cs="Arial"/>
              </w:rPr>
              <w:t xml:space="preserve">                  ______</w:t>
            </w:r>
          </w:p>
          <w:p w14:paraId="21BC86D4" w14:textId="6E040681" w:rsidR="009827D7" w:rsidRPr="00B1331B" w:rsidRDefault="008A1366" w:rsidP="009827D7">
            <w:pPr>
              <w:rPr>
                <w:rFonts w:cs="Arial"/>
              </w:rPr>
            </w:pPr>
            <w:r w:rsidRPr="00B1331B">
              <w:rPr>
                <w:rFonts w:cs="Arial"/>
              </w:rPr>
              <w:t>Territorial</w:t>
            </w:r>
            <w:r w:rsidR="009827D7" w:rsidRPr="00B1331B">
              <w:rPr>
                <w:rFonts w:cs="Arial"/>
              </w:rPr>
              <w:t xml:space="preserve">                 ______</w:t>
            </w:r>
          </w:p>
          <w:p w14:paraId="43881222" w14:textId="0EECE80C" w:rsidR="008A1366" w:rsidRPr="00B1331B" w:rsidRDefault="008A1366" w:rsidP="008A1366">
            <w:pPr>
              <w:rPr>
                <w:b/>
                <w:bCs/>
              </w:rPr>
            </w:pPr>
            <w:proofErr w:type="gramStart"/>
            <w:r w:rsidRPr="00B1331B">
              <w:rPr>
                <w:rFonts w:cs="Arial"/>
              </w:rPr>
              <w:t>Otra - Cual?</w:t>
            </w:r>
            <w:proofErr w:type="gramEnd"/>
            <w:r w:rsidRPr="00B1331B">
              <w:rPr>
                <w:rFonts w:cs="Arial"/>
              </w:rPr>
              <w:t xml:space="preserve"> </w:t>
            </w:r>
          </w:p>
        </w:tc>
      </w:tr>
      <w:tr w:rsidR="008A1366" w:rsidRPr="00B1331B" w14:paraId="582A2FB6" w14:textId="77777777" w:rsidTr="00201729">
        <w:trPr>
          <w:trHeight w:val="307"/>
        </w:trPr>
        <w:tc>
          <w:tcPr>
            <w:tcW w:w="3001" w:type="dxa"/>
            <w:vAlign w:val="center"/>
          </w:tcPr>
          <w:p w14:paraId="01D38A6D" w14:textId="1948A1E0" w:rsidR="008A1366" w:rsidRPr="00B1331B" w:rsidRDefault="00767DB9" w:rsidP="00767DB9">
            <w:pPr>
              <w:pStyle w:val="Prrafodelista"/>
              <w:numPr>
                <w:ilvl w:val="0"/>
                <w:numId w:val="1"/>
              </w:numPr>
              <w:rPr>
                <w:rFonts w:cs="Arial"/>
              </w:rPr>
            </w:pPr>
            <w:r w:rsidRPr="00B1331B">
              <w:rPr>
                <w:rFonts w:cs="Arial"/>
              </w:rPr>
              <w:t>Área</w:t>
            </w:r>
            <w:r w:rsidR="009827D7" w:rsidRPr="00B1331B">
              <w:rPr>
                <w:rFonts w:cs="Arial"/>
              </w:rPr>
              <w:t>/ departamento o Dirección de la empresa o entidad a</w:t>
            </w:r>
            <w:r w:rsidRPr="00B1331B">
              <w:rPr>
                <w:rFonts w:cs="Arial"/>
              </w:rPr>
              <w:t xml:space="preserve"> la que está asociada el </w:t>
            </w:r>
            <w:r w:rsidR="0075524F" w:rsidRPr="00B1331B">
              <w:rPr>
                <w:rFonts w:cs="Arial"/>
              </w:rPr>
              <w:t>reto</w:t>
            </w:r>
            <w:r w:rsidRPr="00B1331B">
              <w:rPr>
                <w:rFonts w:cs="Arial"/>
              </w:rPr>
              <w:t>.</w:t>
            </w:r>
          </w:p>
        </w:tc>
        <w:tc>
          <w:tcPr>
            <w:tcW w:w="6006" w:type="dxa"/>
            <w:vAlign w:val="center"/>
          </w:tcPr>
          <w:p w14:paraId="2B723A10" w14:textId="1BE9A083" w:rsidR="008A1366" w:rsidRPr="00B1331B" w:rsidRDefault="008A1366" w:rsidP="008A1366">
            <w:pPr>
              <w:rPr>
                <w:b/>
                <w:bCs/>
              </w:rPr>
            </w:pPr>
          </w:p>
        </w:tc>
      </w:tr>
      <w:tr w:rsidR="008A1366" w:rsidRPr="00B1331B" w14:paraId="5CC90BD2" w14:textId="77777777" w:rsidTr="00201729">
        <w:trPr>
          <w:trHeight w:val="290"/>
        </w:trPr>
        <w:tc>
          <w:tcPr>
            <w:tcW w:w="9007" w:type="dxa"/>
            <w:gridSpan w:val="2"/>
            <w:vAlign w:val="center"/>
          </w:tcPr>
          <w:p w14:paraId="657536ED" w14:textId="54F0B535" w:rsidR="008A1366" w:rsidRPr="00B1331B" w:rsidRDefault="008A1366" w:rsidP="008A1366">
            <w:pPr>
              <w:pStyle w:val="Prrafodelista"/>
              <w:numPr>
                <w:ilvl w:val="0"/>
                <w:numId w:val="1"/>
              </w:numPr>
              <w:rPr>
                <w:b/>
                <w:bCs/>
              </w:rPr>
            </w:pPr>
            <w:r w:rsidRPr="00B1331B">
              <w:rPr>
                <w:rFonts w:cs="Arial"/>
              </w:rPr>
              <w:t xml:space="preserve">Punto de contacto operativo para el Proyecto </w:t>
            </w:r>
            <w:r w:rsidRPr="00B1331B">
              <w:rPr>
                <w:rFonts w:cs="Arial"/>
                <w:b/>
                <w:bCs/>
              </w:rPr>
              <w:t>(</w:t>
            </w:r>
            <w:r w:rsidR="00201729">
              <w:rPr>
                <w:rFonts w:cs="Arial"/>
                <w:b/>
                <w:bCs/>
              </w:rPr>
              <w:t>Líder</w:t>
            </w:r>
            <w:r w:rsidRPr="00B1331B">
              <w:rPr>
                <w:rFonts w:cs="Arial"/>
                <w:b/>
                <w:bCs/>
              </w:rPr>
              <w:t>)</w:t>
            </w:r>
          </w:p>
        </w:tc>
      </w:tr>
      <w:tr w:rsidR="008A1366" w:rsidRPr="00B1331B" w14:paraId="4CF01246" w14:textId="77777777" w:rsidTr="00201729">
        <w:trPr>
          <w:trHeight w:val="290"/>
        </w:trPr>
        <w:tc>
          <w:tcPr>
            <w:tcW w:w="3001" w:type="dxa"/>
            <w:vAlign w:val="center"/>
          </w:tcPr>
          <w:p w14:paraId="27D75C72" w14:textId="77777777" w:rsidR="008A1366" w:rsidRPr="00B1331B" w:rsidRDefault="008A1366" w:rsidP="008A1366">
            <w:pPr>
              <w:rPr>
                <w:rFonts w:cs="Arial"/>
              </w:rPr>
            </w:pPr>
            <w:r w:rsidRPr="00B1331B">
              <w:rPr>
                <w:rFonts w:cs="Arial"/>
              </w:rPr>
              <w:t xml:space="preserve">Nombres y apellidos </w:t>
            </w:r>
          </w:p>
        </w:tc>
        <w:tc>
          <w:tcPr>
            <w:tcW w:w="6006" w:type="dxa"/>
            <w:vAlign w:val="center"/>
          </w:tcPr>
          <w:p w14:paraId="0C023D23" w14:textId="5E89CC85" w:rsidR="008A1366" w:rsidRPr="00B1331B" w:rsidRDefault="009C4794" w:rsidP="008A1366">
            <w:pPr>
              <w:rPr>
                <w:b/>
                <w:bCs/>
              </w:rPr>
            </w:pPr>
            <w:bookmarkStart w:id="0" w:name="_Hlk39854910"/>
            <w:r w:rsidRPr="009C4794">
              <w:rPr>
                <w:b/>
                <w:bCs/>
              </w:rPr>
              <w:t>Carlos Andrés García Montoya</w:t>
            </w:r>
            <w:bookmarkEnd w:id="0"/>
          </w:p>
        </w:tc>
      </w:tr>
      <w:tr w:rsidR="008A1366" w:rsidRPr="00B1331B" w14:paraId="1905C36E" w14:textId="77777777" w:rsidTr="00201729">
        <w:trPr>
          <w:trHeight w:val="307"/>
        </w:trPr>
        <w:tc>
          <w:tcPr>
            <w:tcW w:w="3001" w:type="dxa"/>
            <w:vAlign w:val="center"/>
          </w:tcPr>
          <w:p w14:paraId="30F9E7DD" w14:textId="77777777" w:rsidR="008A1366" w:rsidRPr="00B1331B" w:rsidRDefault="008A1366" w:rsidP="008A1366">
            <w:pPr>
              <w:rPr>
                <w:rFonts w:cs="Arial"/>
              </w:rPr>
            </w:pPr>
            <w:r w:rsidRPr="00B1331B">
              <w:rPr>
                <w:rFonts w:cs="Arial"/>
              </w:rPr>
              <w:t>Cargo</w:t>
            </w:r>
          </w:p>
        </w:tc>
        <w:tc>
          <w:tcPr>
            <w:tcW w:w="6006" w:type="dxa"/>
            <w:vAlign w:val="center"/>
          </w:tcPr>
          <w:p w14:paraId="7E40DA5B" w14:textId="44D8817F" w:rsidR="008A1366" w:rsidRPr="00B1331B" w:rsidRDefault="009C4794" w:rsidP="008A1366">
            <w:pPr>
              <w:rPr>
                <w:b/>
                <w:bCs/>
              </w:rPr>
            </w:pPr>
            <w:r w:rsidRPr="009C4794">
              <w:rPr>
                <w:b/>
                <w:bCs/>
              </w:rPr>
              <w:t>Profesional Planeación y Desempeño T&amp;D</w:t>
            </w:r>
          </w:p>
        </w:tc>
      </w:tr>
      <w:tr w:rsidR="008A1366" w:rsidRPr="00B1331B" w14:paraId="2973978B" w14:textId="77777777" w:rsidTr="00201729">
        <w:trPr>
          <w:trHeight w:val="290"/>
        </w:trPr>
        <w:tc>
          <w:tcPr>
            <w:tcW w:w="3001" w:type="dxa"/>
            <w:vAlign w:val="center"/>
          </w:tcPr>
          <w:p w14:paraId="0D271BDF" w14:textId="77777777" w:rsidR="008A1366" w:rsidRPr="00B1331B" w:rsidRDefault="008A1366" w:rsidP="008A1366">
            <w:pPr>
              <w:rPr>
                <w:rFonts w:cs="Arial"/>
              </w:rPr>
            </w:pPr>
            <w:r w:rsidRPr="00B1331B">
              <w:rPr>
                <w:rFonts w:cs="Arial"/>
              </w:rPr>
              <w:t>Correo electrónico</w:t>
            </w:r>
          </w:p>
        </w:tc>
        <w:tc>
          <w:tcPr>
            <w:tcW w:w="6006" w:type="dxa"/>
            <w:vAlign w:val="center"/>
          </w:tcPr>
          <w:p w14:paraId="3064E360" w14:textId="6CCED659" w:rsidR="008A1366" w:rsidRPr="00B1331B" w:rsidRDefault="009C4794" w:rsidP="008A1366">
            <w:pPr>
              <w:rPr>
                <w:b/>
                <w:bCs/>
              </w:rPr>
            </w:pPr>
            <w:r w:rsidRPr="009C4794">
              <w:rPr>
                <w:b/>
                <w:bCs/>
              </w:rPr>
              <w:t>carlos.garcia.montoya@epm.com.co</w:t>
            </w:r>
          </w:p>
        </w:tc>
      </w:tr>
      <w:tr w:rsidR="008A1366" w:rsidRPr="00B1331B" w14:paraId="7E783BAA" w14:textId="77777777" w:rsidTr="00201729">
        <w:trPr>
          <w:trHeight w:val="581"/>
        </w:trPr>
        <w:tc>
          <w:tcPr>
            <w:tcW w:w="9007" w:type="dxa"/>
            <w:gridSpan w:val="2"/>
            <w:vAlign w:val="center"/>
          </w:tcPr>
          <w:p w14:paraId="528975C7" w14:textId="77777777" w:rsidR="008A1366" w:rsidRPr="00B1331B" w:rsidRDefault="008A1366" w:rsidP="008A1366">
            <w:pPr>
              <w:pStyle w:val="Prrafodelista"/>
              <w:numPr>
                <w:ilvl w:val="0"/>
                <w:numId w:val="1"/>
              </w:numPr>
              <w:rPr>
                <w:b/>
                <w:bCs/>
              </w:rPr>
            </w:pPr>
            <w:r w:rsidRPr="00B1331B">
              <w:rPr>
                <w:rFonts w:cs="Arial"/>
              </w:rPr>
              <w:t xml:space="preserve">Un punto de </w:t>
            </w:r>
            <w:r w:rsidRPr="00201729">
              <w:rPr>
                <w:rFonts w:cs="Arial"/>
                <w:b/>
                <w:bCs/>
              </w:rPr>
              <w:t>contacto técnico</w:t>
            </w:r>
            <w:r w:rsidRPr="00B1331B">
              <w:rPr>
                <w:rFonts w:cs="Arial"/>
              </w:rPr>
              <w:t xml:space="preserve"> para el Proyecto que puede responder preguntas técnicas sobre el conjunto de datos y el problema </w:t>
            </w:r>
          </w:p>
        </w:tc>
      </w:tr>
      <w:tr w:rsidR="009C4794" w:rsidRPr="00B1331B" w14:paraId="7CA37499" w14:textId="77777777" w:rsidTr="00201729">
        <w:trPr>
          <w:trHeight w:val="307"/>
        </w:trPr>
        <w:tc>
          <w:tcPr>
            <w:tcW w:w="3001" w:type="dxa"/>
            <w:vAlign w:val="center"/>
          </w:tcPr>
          <w:p w14:paraId="6595E9EF" w14:textId="77777777" w:rsidR="009C4794" w:rsidRPr="00B1331B" w:rsidRDefault="009C4794" w:rsidP="009C4794">
            <w:pPr>
              <w:rPr>
                <w:rFonts w:cs="Arial"/>
              </w:rPr>
            </w:pPr>
            <w:r w:rsidRPr="00B1331B">
              <w:rPr>
                <w:rFonts w:cs="Arial"/>
              </w:rPr>
              <w:t xml:space="preserve">Nombres y apellidos </w:t>
            </w:r>
          </w:p>
        </w:tc>
        <w:tc>
          <w:tcPr>
            <w:tcW w:w="6006" w:type="dxa"/>
            <w:vAlign w:val="center"/>
          </w:tcPr>
          <w:p w14:paraId="433C555C" w14:textId="0F2BEFFB" w:rsidR="009C4794" w:rsidRPr="00B1331B" w:rsidRDefault="009C4794" w:rsidP="009C4794">
            <w:pPr>
              <w:rPr>
                <w:b/>
                <w:bCs/>
              </w:rPr>
            </w:pPr>
            <w:r w:rsidRPr="009C4794">
              <w:rPr>
                <w:b/>
                <w:bCs/>
              </w:rPr>
              <w:t>Carlos Andrés García Montoya</w:t>
            </w:r>
          </w:p>
        </w:tc>
      </w:tr>
      <w:tr w:rsidR="009C4794" w:rsidRPr="00B1331B" w14:paraId="7AA18E66" w14:textId="77777777" w:rsidTr="00201729">
        <w:trPr>
          <w:trHeight w:val="290"/>
        </w:trPr>
        <w:tc>
          <w:tcPr>
            <w:tcW w:w="3001" w:type="dxa"/>
            <w:vAlign w:val="center"/>
          </w:tcPr>
          <w:p w14:paraId="25BD0B0B" w14:textId="77777777" w:rsidR="009C4794" w:rsidRPr="00B1331B" w:rsidRDefault="009C4794" w:rsidP="009C4794">
            <w:pPr>
              <w:rPr>
                <w:rFonts w:cs="Arial"/>
              </w:rPr>
            </w:pPr>
            <w:r w:rsidRPr="00B1331B">
              <w:rPr>
                <w:rFonts w:cs="Arial"/>
              </w:rPr>
              <w:t>Cargo</w:t>
            </w:r>
          </w:p>
        </w:tc>
        <w:tc>
          <w:tcPr>
            <w:tcW w:w="6006" w:type="dxa"/>
            <w:vAlign w:val="center"/>
          </w:tcPr>
          <w:p w14:paraId="605D6967" w14:textId="23A22A41" w:rsidR="009C4794" w:rsidRPr="00B1331B" w:rsidRDefault="009C4794" w:rsidP="009C4794">
            <w:pPr>
              <w:rPr>
                <w:b/>
                <w:bCs/>
              </w:rPr>
            </w:pPr>
            <w:r w:rsidRPr="009C4794">
              <w:rPr>
                <w:b/>
                <w:bCs/>
              </w:rPr>
              <w:t>Profesional Planeación y Desempeño T&amp;D</w:t>
            </w:r>
          </w:p>
        </w:tc>
      </w:tr>
      <w:tr w:rsidR="009C4794" w:rsidRPr="00B1331B" w14:paraId="58C339BF" w14:textId="77777777" w:rsidTr="00201729">
        <w:trPr>
          <w:trHeight w:val="290"/>
        </w:trPr>
        <w:tc>
          <w:tcPr>
            <w:tcW w:w="3001" w:type="dxa"/>
            <w:vAlign w:val="center"/>
          </w:tcPr>
          <w:p w14:paraId="22E0D42B" w14:textId="77777777" w:rsidR="009C4794" w:rsidRPr="00B1331B" w:rsidRDefault="009C4794" w:rsidP="009C4794">
            <w:pPr>
              <w:rPr>
                <w:rFonts w:cs="Arial"/>
              </w:rPr>
            </w:pPr>
            <w:r w:rsidRPr="00B1331B">
              <w:rPr>
                <w:rFonts w:cs="Arial"/>
              </w:rPr>
              <w:t>Correo electrónico</w:t>
            </w:r>
          </w:p>
        </w:tc>
        <w:tc>
          <w:tcPr>
            <w:tcW w:w="6006" w:type="dxa"/>
            <w:vAlign w:val="center"/>
          </w:tcPr>
          <w:p w14:paraId="26384BDE" w14:textId="1F3BD0B0" w:rsidR="009C4794" w:rsidRPr="00B1331B" w:rsidRDefault="009C4794" w:rsidP="009C4794">
            <w:pPr>
              <w:rPr>
                <w:b/>
                <w:bCs/>
              </w:rPr>
            </w:pPr>
            <w:r w:rsidRPr="009C4794">
              <w:rPr>
                <w:b/>
                <w:bCs/>
              </w:rPr>
              <w:t>carlos.garcia.montoya@e</w:t>
            </w:r>
            <w:bookmarkStart w:id="1" w:name="_GoBack"/>
            <w:bookmarkEnd w:id="1"/>
            <w:r w:rsidRPr="009C4794">
              <w:rPr>
                <w:b/>
                <w:bCs/>
              </w:rPr>
              <w:t>pm.com.co</w:t>
            </w:r>
          </w:p>
        </w:tc>
      </w:tr>
      <w:tr w:rsidR="009C4794" w:rsidRPr="00B1331B" w14:paraId="1AF5CF4C" w14:textId="77777777" w:rsidTr="00201729">
        <w:trPr>
          <w:trHeight w:val="487"/>
        </w:trPr>
        <w:tc>
          <w:tcPr>
            <w:tcW w:w="9007" w:type="dxa"/>
            <w:gridSpan w:val="2"/>
            <w:shd w:val="clear" w:color="auto" w:fill="8EAADB" w:themeFill="accent1" w:themeFillTint="99"/>
            <w:vAlign w:val="center"/>
          </w:tcPr>
          <w:p w14:paraId="1364BEBB" w14:textId="5D675E82" w:rsidR="009C4794" w:rsidRPr="00B1331B" w:rsidRDefault="009C4794" w:rsidP="009C4794">
            <w:pPr>
              <w:rPr>
                <w:b/>
                <w:bCs/>
              </w:rPr>
            </w:pPr>
            <w:r w:rsidRPr="00B1331B">
              <w:rPr>
                <w:b/>
                <w:bCs/>
              </w:rPr>
              <w:lastRenderedPageBreak/>
              <w:t>DESCRIPCIÓN DEL PROYECTO</w:t>
            </w:r>
          </w:p>
        </w:tc>
      </w:tr>
      <w:tr w:rsidR="009C4794" w:rsidRPr="00B1331B" w14:paraId="7830FEA6" w14:textId="77777777" w:rsidTr="00201729">
        <w:trPr>
          <w:trHeight w:val="1145"/>
        </w:trPr>
        <w:tc>
          <w:tcPr>
            <w:tcW w:w="3001" w:type="dxa"/>
            <w:vAlign w:val="center"/>
          </w:tcPr>
          <w:p w14:paraId="3520D043" w14:textId="7230D607" w:rsidR="009C4794" w:rsidRPr="00B1331B" w:rsidRDefault="009C4794" w:rsidP="009C4794">
            <w:pPr>
              <w:rPr>
                <w:rFonts w:cs="Arial"/>
                <w:b/>
                <w:bCs/>
              </w:rPr>
            </w:pPr>
            <w:r w:rsidRPr="00B1331B">
              <w:rPr>
                <w:rFonts w:cs="Arial"/>
                <w:b/>
                <w:bCs/>
              </w:rPr>
              <w:t xml:space="preserve">Descripción general de la empresa o entidad pública. </w:t>
            </w:r>
          </w:p>
        </w:tc>
        <w:tc>
          <w:tcPr>
            <w:tcW w:w="6006" w:type="dxa"/>
            <w:vAlign w:val="center"/>
          </w:tcPr>
          <w:p w14:paraId="46E271B5" w14:textId="16522325" w:rsidR="009C4794" w:rsidRPr="00B1331B" w:rsidRDefault="009C4794" w:rsidP="009C4794">
            <w:pPr>
              <w:jc w:val="both"/>
              <w:rPr>
                <w:b/>
                <w:bCs/>
              </w:rPr>
            </w:pPr>
            <w:r w:rsidRPr="00B64364">
              <w:rPr>
                <w:rFonts w:cs="Arial"/>
              </w:rPr>
              <w:t>Empresas Públicas de Medellín E.S.P. es una Empresa Industrial y Comercial del Estado prestadora de los servicios públicos de agua, energía y gas natural con un enfoque en RSE y sostenibilidad.</w:t>
            </w:r>
          </w:p>
        </w:tc>
      </w:tr>
      <w:tr w:rsidR="009C4794" w:rsidRPr="00B1331B" w14:paraId="2DF7E714" w14:textId="77777777" w:rsidTr="00201729">
        <w:trPr>
          <w:trHeight w:val="901"/>
        </w:trPr>
        <w:tc>
          <w:tcPr>
            <w:tcW w:w="3001" w:type="dxa"/>
            <w:vAlign w:val="center"/>
          </w:tcPr>
          <w:p w14:paraId="0AA6149A" w14:textId="1AD72FEE" w:rsidR="009C4794" w:rsidRPr="00B1331B" w:rsidRDefault="009C4794" w:rsidP="009C4794">
            <w:pPr>
              <w:rPr>
                <w:rFonts w:cs="Arial"/>
                <w:b/>
                <w:bCs/>
              </w:rPr>
            </w:pPr>
            <w:r w:rsidRPr="00B1331B">
              <w:rPr>
                <w:rFonts w:cs="Arial"/>
                <w:b/>
                <w:bCs/>
              </w:rPr>
              <w:t>Descripción del problema que debe resolverse</w:t>
            </w:r>
          </w:p>
        </w:tc>
        <w:tc>
          <w:tcPr>
            <w:tcW w:w="6006" w:type="dxa"/>
            <w:vAlign w:val="center"/>
          </w:tcPr>
          <w:p w14:paraId="207119CF" w14:textId="5EC8342D" w:rsidR="009C4794" w:rsidRPr="002D005E" w:rsidRDefault="009C4794" w:rsidP="009C4794">
            <w:pPr>
              <w:rPr>
                <w:rFonts w:cs="Arial"/>
                <w:highlight w:val="green"/>
              </w:rPr>
            </w:pPr>
            <w:r w:rsidRPr="000A5858">
              <w:rPr>
                <w:rFonts w:cs="Arial"/>
              </w:rPr>
              <w:t>Dentro de la implementación de la metodología de planeación óptima del sistema de distribución de energía, se requiere de un modelo que caracterice espacialmente las fallas en la infraestructura, de modo que este sirva de insumo para la metodología de planeación óptima.</w:t>
            </w:r>
          </w:p>
        </w:tc>
      </w:tr>
      <w:tr w:rsidR="009C4794" w:rsidRPr="00B1331B" w14:paraId="54589CB7" w14:textId="77777777" w:rsidTr="00201729">
        <w:trPr>
          <w:trHeight w:val="1267"/>
        </w:trPr>
        <w:tc>
          <w:tcPr>
            <w:tcW w:w="3001" w:type="dxa"/>
            <w:vAlign w:val="center"/>
          </w:tcPr>
          <w:p w14:paraId="1A68ABAE" w14:textId="7829DDAF" w:rsidR="009C4794" w:rsidRPr="00B1331B" w:rsidRDefault="009C4794" w:rsidP="009C4794">
            <w:pPr>
              <w:rPr>
                <w:rFonts w:cs="Arial"/>
                <w:b/>
                <w:bCs/>
              </w:rPr>
            </w:pPr>
            <w:r w:rsidRPr="00B1331B">
              <w:rPr>
                <w:rFonts w:cs="Arial"/>
                <w:b/>
                <w:bCs/>
              </w:rPr>
              <w:t>¿Por qué es importante este problema?</w:t>
            </w:r>
          </w:p>
        </w:tc>
        <w:tc>
          <w:tcPr>
            <w:tcW w:w="6006" w:type="dxa"/>
            <w:vAlign w:val="center"/>
          </w:tcPr>
          <w:p w14:paraId="3C8EFBA4" w14:textId="662190C9" w:rsidR="009C4794" w:rsidRPr="00B1331B" w:rsidRDefault="009C4794" w:rsidP="009C4794">
            <w:pPr>
              <w:jc w:val="both"/>
              <w:rPr>
                <w:b/>
                <w:bCs/>
              </w:rPr>
            </w:pPr>
            <w:r w:rsidRPr="000A5858">
              <w:rPr>
                <w:rFonts w:cs="Arial"/>
              </w:rPr>
              <w:t>La priorización de las inversiones a realizar en la infraestructura impacta directamente la componente de Distribución de la tarifa, el desarrollo es un insumo que aporta a la optimización de las inversiones.</w:t>
            </w:r>
          </w:p>
        </w:tc>
      </w:tr>
      <w:tr w:rsidR="009C4794" w:rsidRPr="00B1331B" w14:paraId="756602E8" w14:textId="77777777" w:rsidTr="00201729">
        <w:trPr>
          <w:trHeight w:val="1414"/>
        </w:trPr>
        <w:tc>
          <w:tcPr>
            <w:tcW w:w="3001" w:type="dxa"/>
            <w:vAlign w:val="center"/>
          </w:tcPr>
          <w:p w14:paraId="5B7B3F50" w14:textId="2CA7684F" w:rsidR="009C4794" w:rsidRPr="00B1331B" w:rsidRDefault="009C4794" w:rsidP="009C4794">
            <w:pPr>
              <w:rPr>
                <w:rFonts w:cs="Arial"/>
                <w:b/>
                <w:bCs/>
              </w:rPr>
            </w:pPr>
            <w:r w:rsidRPr="00B1331B">
              <w:rPr>
                <w:rFonts w:cs="Arial"/>
                <w:b/>
                <w:bCs/>
              </w:rPr>
              <w:t>¿Cuáles son los conjuntos de datos que los participantes pueden acceder para resolver este problema?</w:t>
            </w:r>
          </w:p>
        </w:tc>
        <w:tc>
          <w:tcPr>
            <w:tcW w:w="6006" w:type="dxa"/>
            <w:vAlign w:val="center"/>
          </w:tcPr>
          <w:p w14:paraId="2238BAE1" w14:textId="19DB0020" w:rsidR="009C4794" w:rsidRPr="00A85044" w:rsidRDefault="009C4794" w:rsidP="009C4794">
            <w:pPr>
              <w:jc w:val="both"/>
              <w:rPr>
                <w:rFonts w:cs="Arial"/>
              </w:rPr>
            </w:pPr>
            <w:r w:rsidRPr="007F4A8E">
              <w:rPr>
                <w:rFonts w:cs="Arial"/>
              </w:rPr>
              <w:t xml:space="preserve">Infraestructura </w:t>
            </w:r>
            <w:r w:rsidRPr="007F4A8E">
              <w:rPr>
                <w:rFonts w:cs="Arial"/>
              </w:rPr>
              <w:t>georr</w:t>
            </w:r>
            <w:r>
              <w:rPr>
                <w:rFonts w:cs="Arial"/>
              </w:rPr>
              <w:t>e</w:t>
            </w:r>
            <w:r w:rsidRPr="007F4A8E">
              <w:rPr>
                <w:rFonts w:cs="Arial"/>
              </w:rPr>
              <w:t>f</w:t>
            </w:r>
            <w:r>
              <w:rPr>
                <w:rFonts w:cs="Arial"/>
              </w:rPr>
              <w:t>er</w:t>
            </w:r>
            <w:r w:rsidRPr="007F4A8E">
              <w:rPr>
                <w:rFonts w:cs="Arial"/>
              </w:rPr>
              <w:t>enciada</w:t>
            </w:r>
            <w:r w:rsidRPr="007F4A8E">
              <w:rPr>
                <w:rFonts w:cs="Arial"/>
              </w:rPr>
              <w:t xml:space="preserve"> del sistema de distribución en una región de Antioquia y las fallas asociadas al mismo en un periodo de tiempo.</w:t>
            </w:r>
          </w:p>
        </w:tc>
      </w:tr>
      <w:tr w:rsidR="009C4794" w:rsidRPr="00B1331B" w14:paraId="1200B4D4" w14:textId="77777777" w:rsidTr="00201729">
        <w:trPr>
          <w:trHeight w:val="966"/>
        </w:trPr>
        <w:tc>
          <w:tcPr>
            <w:tcW w:w="3001" w:type="dxa"/>
            <w:vAlign w:val="center"/>
          </w:tcPr>
          <w:p w14:paraId="658A6ED2" w14:textId="2E97F128" w:rsidR="009C4794" w:rsidRPr="00B1331B" w:rsidRDefault="009C4794" w:rsidP="009C4794">
            <w:pPr>
              <w:rPr>
                <w:rFonts w:cs="Arial"/>
                <w:b/>
                <w:bCs/>
              </w:rPr>
            </w:pPr>
            <w:r w:rsidRPr="00B1331B">
              <w:rPr>
                <w:rFonts w:cs="Arial"/>
                <w:b/>
                <w:bCs/>
              </w:rPr>
              <w:t xml:space="preserve">Enumere y describa el conjunto de datos específicos </w:t>
            </w:r>
          </w:p>
        </w:tc>
        <w:tc>
          <w:tcPr>
            <w:tcW w:w="6006" w:type="dxa"/>
            <w:vAlign w:val="center"/>
          </w:tcPr>
          <w:p w14:paraId="2F5D915D" w14:textId="77777777" w:rsidR="009C4794" w:rsidRDefault="009C4794" w:rsidP="009C4794">
            <w:pPr>
              <w:jc w:val="both"/>
              <w:rPr>
                <w:rFonts w:ascii="Calibri" w:hAnsi="Calibri" w:cs="Calibri"/>
                <w:color w:val="000000"/>
              </w:rPr>
            </w:pPr>
            <w:r>
              <w:rPr>
                <w:rFonts w:ascii="Calibri" w:hAnsi="Calibri" w:cs="Calibri"/>
                <w:color w:val="000000"/>
              </w:rPr>
              <w:t>- Fallas registradas en un periodo de tiempo: fecha, tipo de falla registrado, tiempo de atención, entre otros.</w:t>
            </w:r>
          </w:p>
          <w:p w14:paraId="14C46B83" w14:textId="020836EA" w:rsidR="009C4794" w:rsidRDefault="009C4794" w:rsidP="009C4794">
            <w:pPr>
              <w:jc w:val="both"/>
              <w:rPr>
                <w:rFonts w:ascii="Calibri" w:hAnsi="Calibri" w:cs="Calibri"/>
                <w:color w:val="000000"/>
              </w:rPr>
            </w:pPr>
            <w:r>
              <w:rPr>
                <w:rFonts w:ascii="Calibri" w:hAnsi="Calibri" w:cs="Calibri"/>
                <w:color w:val="000000"/>
              </w:rPr>
              <w:t xml:space="preserve">- </w:t>
            </w:r>
            <w:r>
              <w:rPr>
                <w:rFonts w:ascii="Calibri" w:hAnsi="Calibri" w:cs="Calibri"/>
                <w:color w:val="000000"/>
              </w:rPr>
              <w:t>I</w:t>
            </w:r>
            <w:r>
              <w:rPr>
                <w:rFonts w:ascii="Calibri" w:hAnsi="Calibri" w:cs="Calibri"/>
                <w:color w:val="000000"/>
              </w:rPr>
              <w:t xml:space="preserve">nfraestructura </w:t>
            </w:r>
            <w:r>
              <w:rPr>
                <w:rFonts w:ascii="Calibri" w:hAnsi="Calibri" w:cs="Calibri"/>
                <w:color w:val="000000"/>
              </w:rPr>
              <w:t>georreferenciada</w:t>
            </w:r>
            <w:r>
              <w:rPr>
                <w:rFonts w:ascii="Calibri" w:hAnsi="Calibri" w:cs="Calibri"/>
                <w:color w:val="000000"/>
              </w:rPr>
              <w:t xml:space="preserve"> y sus parámetros eléctricos.</w:t>
            </w:r>
          </w:p>
          <w:p w14:paraId="0ACA67E7" w14:textId="615E306D" w:rsidR="009C4794" w:rsidRPr="00B1331B" w:rsidRDefault="009C4794" w:rsidP="009C4794">
            <w:pPr>
              <w:jc w:val="both"/>
              <w:rPr>
                <w:b/>
                <w:bCs/>
              </w:rPr>
            </w:pPr>
          </w:p>
        </w:tc>
      </w:tr>
      <w:tr w:rsidR="009C4794" w:rsidRPr="00B1331B" w14:paraId="79832D17" w14:textId="77777777" w:rsidTr="00201729">
        <w:trPr>
          <w:trHeight w:val="1122"/>
        </w:trPr>
        <w:tc>
          <w:tcPr>
            <w:tcW w:w="3001" w:type="dxa"/>
            <w:vAlign w:val="center"/>
          </w:tcPr>
          <w:p w14:paraId="3B1C3B05" w14:textId="58DF3FF4" w:rsidR="009C4794" w:rsidRPr="00B1331B" w:rsidRDefault="009C4794" w:rsidP="009C4794">
            <w:pPr>
              <w:rPr>
                <w:rFonts w:cs="Arial"/>
                <w:b/>
                <w:bCs/>
              </w:rPr>
            </w:pPr>
            <w:r w:rsidRPr="00B1331B">
              <w:rPr>
                <w:rFonts w:cs="Arial"/>
                <w:b/>
                <w:bCs/>
              </w:rPr>
              <w:t>¿Qué tipo de conjuntos de datos externos pueden ser de interés para el problema?</w:t>
            </w:r>
          </w:p>
          <w:p w14:paraId="4025ED6D" w14:textId="442028E5" w:rsidR="009C4794" w:rsidRPr="00B1331B" w:rsidRDefault="009C4794" w:rsidP="009C4794">
            <w:pPr>
              <w:rPr>
                <w:rFonts w:cs="Arial"/>
                <w:b/>
                <w:bCs/>
              </w:rPr>
            </w:pPr>
          </w:p>
        </w:tc>
        <w:tc>
          <w:tcPr>
            <w:tcW w:w="6006" w:type="dxa"/>
            <w:vAlign w:val="center"/>
          </w:tcPr>
          <w:p w14:paraId="0A124239" w14:textId="1DF243D3" w:rsidR="009C4794" w:rsidRPr="00020717" w:rsidRDefault="009C4794" w:rsidP="009C4794">
            <w:pPr>
              <w:rPr>
                <w:rFonts w:ascii="Calibri" w:hAnsi="Calibri" w:cs="Calibri"/>
                <w:color w:val="000000"/>
              </w:rPr>
            </w:pPr>
            <w:r>
              <w:rPr>
                <w:rFonts w:ascii="Calibri" w:hAnsi="Calibri" w:cs="Calibri"/>
                <w:color w:val="000000"/>
              </w:rPr>
              <w:t>No aplica</w:t>
            </w:r>
          </w:p>
        </w:tc>
      </w:tr>
      <w:tr w:rsidR="009C4794" w:rsidRPr="00B1331B" w14:paraId="5CE743B5" w14:textId="77777777" w:rsidTr="00201729">
        <w:trPr>
          <w:trHeight w:val="1124"/>
        </w:trPr>
        <w:tc>
          <w:tcPr>
            <w:tcW w:w="3001" w:type="dxa"/>
            <w:vAlign w:val="center"/>
          </w:tcPr>
          <w:p w14:paraId="7CACA0EC" w14:textId="3B47A9ED" w:rsidR="009C4794" w:rsidRPr="00B1331B" w:rsidRDefault="009C4794" w:rsidP="009C4794">
            <w:pPr>
              <w:rPr>
                <w:rFonts w:cs="Arial"/>
                <w:b/>
                <w:bCs/>
              </w:rPr>
            </w:pPr>
            <w:r w:rsidRPr="00B1331B">
              <w:rPr>
                <w:rFonts w:cs="Arial"/>
                <w:b/>
                <w:bCs/>
              </w:rPr>
              <w:t>Resultados esperados del proyecto.</w:t>
            </w:r>
          </w:p>
        </w:tc>
        <w:tc>
          <w:tcPr>
            <w:tcW w:w="6006" w:type="dxa"/>
            <w:vAlign w:val="center"/>
          </w:tcPr>
          <w:p w14:paraId="0BC67CCB" w14:textId="77777777" w:rsidR="009C4794" w:rsidRPr="007F4A8E" w:rsidRDefault="009C4794" w:rsidP="009C4794">
            <w:pPr>
              <w:jc w:val="both"/>
              <w:rPr>
                <w:rFonts w:ascii="Calibri" w:hAnsi="Calibri" w:cs="Calibri"/>
                <w:color w:val="000000"/>
              </w:rPr>
            </w:pPr>
            <w:r w:rsidRPr="007F4A8E">
              <w:rPr>
                <w:rFonts w:ascii="Calibri" w:hAnsi="Calibri" w:cs="Calibri"/>
                <w:color w:val="000000"/>
              </w:rPr>
              <w:t>- Modelo para la caracterización espacial.</w:t>
            </w:r>
          </w:p>
          <w:p w14:paraId="05A66E6F" w14:textId="4251CE25" w:rsidR="009C4794" w:rsidRPr="007F4A8E" w:rsidRDefault="009C4794" w:rsidP="009C4794">
            <w:pPr>
              <w:jc w:val="both"/>
              <w:rPr>
                <w:rFonts w:ascii="Calibri" w:hAnsi="Calibri" w:cs="Calibri"/>
                <w:color w:val="000000"/>
              </w:rPr>
            </w:pPr>
            <w:r w:rsidRPr="007F4A8E">
              <w:rPr>
                <w:rFonts w:ascii="Calibri" w:hAnsi="Calibri" w:cs="Calibri"/>
                <w:color w:val="000000"/>
              </w:rPr>
              <w:t xml:space="preserve">- Visualización de resultados </w:t>
            </w:r>
            <w:r w:rsidRPr="007F4A8E">
              <w:rPr>
                <w:rFonts w:ascii="Calibri" w:hAnsi="Calibri" w:cs="Calibri"/>
                <w:color w:val="000000"/>
              </w:rPr>
              <w:t>georreferenciados</w:t>
            </w:r>
            <w:r w:rsidRPr="007F4A8E">
              <w:rPr>
                <w:rFonts w:ascii="Calibri" w:hAnsi="Calibri" w:cs="Calibri"/>
                <w:color w:val="000000"/>
              </w:rPr>
              <w:t>.</w:t>
            </w:r>
          </w:p>
        </w:tc>
      </w:tr>
    </w:tbl>
    <w:p w14:paraId="548B33C5" w14:textId="61AC409F" w:rsidR="008A1366" w:rsidRPr="00B1331B" w:rsidRDefault="008A1366" w:rsidP="008A1366">
      <w:pPr>
        <w:rPr>
          <w:b/>
          <w:bCs/>
        </w:rPr>
      </w:pPr>
    </w:p>
    <w:p w14:paraId="748D1842" w14:textId="29D35A48" w:rsidR="00C41CFB" w:rsidRPr="00B1331B" w:rsidRDefault="00C41CFB" w:rsidP="00201729">
      <w:pPr>
        <w:jc w:val="both"/>
        <w:rPr>
          <w:b/>
          <w:bCs/>
        </w:rPr>
      </w:pPr>
      <w:r w:rsidRPr="00B1331B">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rsidR="00C41CFB" w:rsidRPr="00B1331B" w:rsidSect="00B1331B">
      <w:headerReference w:type="default" r:id="rId7"/>
      <w:footerReference w:type="default" r:id="rId8"/>
      <w:pgSz w:w="12240" w:h="15840"/>
      <w:pgMar w:top="2103" w:right="1701" w:bottom="1135" w:left="1701" w:header="708"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0068D" w14:textId="77777777" w:rsidR="003248D4" w:rsidRDefault="003248D4" w:rsidP="008A1366">
      <w:pPr>
        <w:spacing w:after="0" w:line="240" w:lineRule="auto"/>
      </w:pPr>
      <w:r>
        <w:separator/>
      </w:r>
    </w:p>
  </w:endnote>
  <w:endnote w:type="continuationSeparator" w:id="0">
    <w:p w14:paraId="578CBE39" w14:textId="77777777" w:rsidR="003248D4" w:rsidRDefault="003248D4" w:rsidP="008A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827B1" w14:textId="77777777" w:rsidR="00B1331B" w:rsidRDefault="00B1331B">
    <w:pPr>
      <w:pStyle w:val="Piedepgina"/>
    </w:pPr>
    <w:r>
      <w:rPr>
        <w:noProof/>
        <w:lang w:val="es-ES" w:eastAsia="es-ES"/>
      </w:rPr>
      <mc:AlternateContent>
        <mc:Choice Requires="wps">
          <w:drawing>
            <wp:anchor distT="0" distB="0" distL="114300" distR="114300" simplePos="0" relativeHeight="251661312" behindDoc="0" locked="0" layoutInCell="1" allowOverlap="1" wp14:anchorId="0A90B132" wp14:editId="6BEA75A5">
              <wp:simplePos x="0" y="0"/>
              <wp:positionH relativeFrom="column">
                <wp:posOffset>-546735</wp:posOffset>
              </wp:positionH>
              <wp:positionV relativeFrom="paragraph">
                <wp:posOffset>382270</wp:posOffset>
              </wp:positionV>
              <wp:extent cx="3200400" cy="76200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 xml:space="preserve">Código Postal: </w:t>
                          </w:r>
                          <w:proofErr w:type="gramStart"/>
                          <w:r w:rsidRPr="00FC4F1B">
                            <w:rPr>
                              <w:rFonts w:ascii="Arial" w:hAnsi="Arial"/>
                              <w:b/>
                              <w:color w:val="7F7F7F"/>
                              <w:sz w:val="14"/>
                            </w:rPr>
                            <w:t>111711 .</w:t>
                          </w:r>
                          <w:proofErr w:type="gramEnd"/>
                          <w:r w:rsidRPr="00FC4F1B">
                            <w:rPr>
                              <w:rFonts w:ascii="Arial" w:hAnsi="Arial"/>
                              <w:b/>
                              <w:color w:val="7F7F7F"/>
                              <w:sz w:val="14"/>
                            </w:rPr>
                            <w:t xml:space="preserve">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0B132" id="_x0000_t202" coordsize="21600,21600" o:spt="202" path="m,l,21600r21600,l21600,xe">
              <v:stroke joinstyle="miter"/>
              <v:path gradientshapeok="t" o:connecttype="rect"/>
            </v:shapetype>
            <v:shape id="Text Box 17" o:spid="_x0000_s1026" type="#_x0000_t202" style="position:absolute;margin-left:-43.05pt;margin-top:30.1pt;width:252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" filled="f" stroked="f">
              <v:textbox inset=",7.2pt,,7.2pt">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 xml:space="preserve">Código Postal: </w:t>
                    </w:r>
                    <w:proofErr w:type="gramStart"/>
                    <w:r w:rsidRPr="00FC4F1B">
                      <w:rPr>
                        <w:rFonts w:ascii="Arial" w:hAnsi="Arial"/>
                        <w:b/>
                        <w:color w:val="7F7F7F"/>
                        <w:sz w:val="14"/>
                      </w:rPr>
                      <w:t>111711 .</w:t>
                    </w:r>
                    <w:proofErr w:type="gramEnd"/>
                    <w:r w:rsidRPr="00FC4F1B">
                      <w:rPr>
                        <w:rFonts w:ascii="Arial" w:hAnsi="Arial"/>
                        <w:b/>
                        <w:color w:val="7F7F7F"/>
                        <w:sz w:val="14"/>
                      </w:rPr>
                      <w:t xml:space="preserve">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E003" w14:textId="77777777" w:rsidR="003248D4" w:rsidRDefault="003248D4" w:rsidP="008A1366">
      <w:pPr>
        <w:spacing w:after="0" w:line="240" w:lineRule="auto"/>
      </w:pPr>
      <w:r>
        <w:separator/>
      </w:r>
    </w:p>
  </w:footnote>
  <w:footnote w:type="continuationSeparator" w:id="0">
    <w:p w14:paraId="5BFC65F8" w14:textId="77777777" w:rsidR="003248D4" w:rsidRDefault="003248D4" w:rsidP="008A1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5F74D" w14:textId="77777777" w:rsidR="00B1331B" w:rsidRDefault="00B1331B">
    <w:pPr>
      <w:pStyle w:val="Encabezado"/>
    </w:pPr>
    <w:r>
      <w:rPr>
        <w:noProof/>
        <w:lang w:val="es-ES" w:eastAsia="es-ES"/>
      </w:rPr>
      <w:drawing>
        <wp:anchor distT="0" distB="0" distL="114300" distR="114300" simplePos="0" relativeHeight="251658240" behindDoc="0" locked="0" layoutInCell="1" allowOverlap="1" wp14:anchorId="5B3E2D73" wp14:editId="7B6270DC">
          <wp:simplePos x="0" y="0"/>
          <wp:positionH relativeFrom="column">
            <wp:posOffset>2752725</wp:posOffset>
          </wp:positionH>
          <wp:positionV relativeFrom="paragraph">
            <wp:posOffset>-229235</wp:posOffset>
          </wp:positionV>
          <wp:extent cx="3600000" cy="673018"/>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1"/>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5450"/>
    <w:multiLevelType w:val="multilevel"/>
    <w:tmpl w:val="3C96B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cs="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0555D8"/>
    <w:multiLevelType w:val="multilevel"/>
    <w:tmpl w:val="20E4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66"/>
    <w:rsid w:val="00020717"/>
    <w:rsid w:val="00081D0F"/>
    <w:rsid w:val="000A5858"/>
    <w:rsid w:val="001579C6"/>
    <w:rsid w:val="001E219E"/>
    <w:rsid w:val="00201729"/>
    <w:rsid w:val="0023321C"/>
    <w:rsid w:val="002D005E"/>
    <w:rsid w:val="003248D4"/>
    <w:rsid w:val="004143D6"/>
    <w:rsid w:val="005D231B"/>
    <w:rsid w:val="005F7820"/>
    <w:rsid w:val="00664E9E"/>
    <w:rsid w:val="00685991"/>
    <w:rsid w:val="0075524F"/>
    <w:rsid w:val="00767DB9"/>
    <w:rsid w:val="00780E6E"/>
    <w:rsid w:val="007F4A8E"/>
    <w:rsid w:val="008A1366"/>
    <w:rsid w:val="008F6C1F"/>
    <w:rsid w:val="009827D7"/>
    <w:rsid w:val="009C4794"/>
    <w:rsid w:val="00A416D5"/>
    <w:rsid w:val="00A85044"/>
    <w:rsid w:val="00AF1352"/>
    <w:rsid w:val="00B1331B"/>
    <w:rsid w:val="00B64364"/>
    <w:rsid w:val="00BA1756"/>
    <w:rsid w:val="00BE4E62"/>
    <w:rsid w:val="00BE6A10"/>
    <w:rsid w:val="00C41CFB"/>
    <w:rsid w:val="00C45BC0"/>
    <w:rsid w:val="00E07E14"/>
    <w:rsid w:val="00F75487"/>
    <w:rsid w:val="00FD1F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3EB2"/>
  <w15:chartTrackingRefBased/>
  <w15:docId w15:val="{867A5E72-0F9F-40D9-A20C-E3DF13D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1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366"/>
  </w:style>
  <w:style w:type="paragraph" w:styleId="Piedepgina">
    <w:name w:val="footer"/>
    <w:basedOn w:val="Normal"/>
    <w:link w:val="PiedepginaCar"/>
    <w:uiPriority w:val="99"/>
    <w:unhideWhenUsed/>
    <w:rsid w:val="008A1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366"/>
  </w:style>
  <w:style w:type="table" w:styleId="Tablaconcuadrcula">
    <w:name w:val="Table Grid"/>
    <w:basedOn w:val="Tablanormal"/>
    <w:uiPriority w:val="39"/>
    <w:rsid w:val="008A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1366"/>
    <w:pPr>
      <w:ind w:left="720"/>
      <w:contextualSpacing/>
    </w:pPr>
  </w:style>
  <w:style w:type="character" w:styleId="Refdecomentario">
    <w:name w:val="annotation reference"/>
    <w:basedOn w:val="Fuentedeprrafopredeter"/>
    <w:uiPriority w:val="99"/>
    <w:semiHidden/>
    <w:unhideWhenUsed/>
    <w:rsid w:val="00C41CFB"/>
    <w:rPr>
      <w:sz w:val="16"/>
      <w:szCs w:val="16"/>
    </w:rPr>
  </w:style>
  <w:style w:type="paragraph" w:styleId="Textocomentario">
    <w:name w:val="annotation text"/>
    <w:basedOn w:val="Normal"/>
    <w:link w:val="TextocomentarioCar"/>
    <w:uiPriority w:val="99"/>
    <w:semiHidden/>
    <w:unhideWhenUsed/>
    <w:rsid w:val="00C41C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1CFB"/>
    <w:rPr>
      <w:sz w:val="20"/>
      <w:szCs w:val="20"/>
    </w:rPr>
  </w:style>
  <w:style w:type="paragraph" w:styleId="Asuntodelcomentario">
    <w:name w:val="annotation subject"/>
    <w:basedOn w:val="Textocomentario"/>
    <w:next w:val="Textocomentario"/>
    <w:link w:val="AsuntodelcomentarioCar"/>
    <w:uiPriority w:val="99"/>
    <w:semiHidden/>
    <w:unhideWhenUsed/>
    <w:rsid w:val="00C41CFB"/>
    <w:rPr>
      <w:b/>
      <w:bCs/>
    </w:rPr>
  </w:style>
  <w:style w:type="character" w:customStyle="1" w:styleId="AsuntodelcomentarioCar">
    <w:name w:val="Asunto del comentario Car"/>
    <w:basedOn w:val="TextocomentarioCar"/>
    <w:link w:val="Asuntodelcomentario"/>
    <w:uiPriority w:val="99"/>
    <w:semiHidden/>
    <w:rsid w:val="00C41CFB"/>
    <w:rPr>
      <w:b/>
      <w:bCs/>
      <w:sz w:val="20"/>
      <w:szCs w:val="20"/>
    </w:rPr>
  </w:style>
  <w:style w:type="paragraph" w:styleId="Textodeglobo">
    <w:name w:val="Balloon Text"/>
    <w:basedOn w:val="Normal"/>
    <w:link w:val="TextodegloboCar"/>
    <w:uiPriority w:val="99"/>
    <w:semiHidden/>
    <w:unhideWhenUsed/>
    <w:rsid w:val="00C41CF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4571">
      <w:bodyDiv w:val="1"/>
      <w:marLeft w:val="0"/>
      <w:marRight w:val="0"/>
      <w:marTop w:val="0"/>
      <w:marBottom w:val="0"/>
      <w:divBdr>
        <w:top w:val="none" w:sz="0" w:space="0" w:color="auto"/>
        <w:left w:val="none" w:sz="0" w:space="0" w:color="auto"/>
        <w:bottom w:val="none" w:sz="0" w:space="0" w:color="auto"/>
        <w:right w:val="none" w:sz="0" w:space="0" w:color="auto"/>
      </w:divBdr>
    </w:div>
    <w:div w:id="295912597">
      <w:bodyDiv w:val="1"/>
      <w:marLeft w:val="0"/>
      <w:marRight w:val="0"/>
      <w:marTop w:val="0"/>
      <w:marBottom w:val="0"/>
      <w:divBdr>
        <w:top w:val="none" w:sz="0" w:space="0" w:color="auto"/>
        <w:left w:val="none" w:sz="0" w:space="0" w:color="auto"/>
        <w:bottom w:val="none" w:sz="0" w:space="0" w:color="auto"/>
        <w:right w:val="none" w:sz="0" w:space="0" w:color="auto"/>
      </w:divBdr>
    </w:div>
    <w:div w:id="905411823">
      <w:bodyDiv w:val="1"/>
      <w:marLeft w:val="0"/>
      <w:marRight w:val="0"/>
      <w:marTop w:val="0"/>
      <w:marBottom w:val="0"/>
      <w:divBdr>
        <w:top w:val="none" w:sz="0" w:space="0" w:color="auto"/>
        <w:left w:val="none" w:sz="0" w:space="0" w:color="auto"/>
        <w:bottom w:val="none" w:sz="0" w:space="0" w:color="auto"/>
        <w:right w:val="none" w:sz="0" w:space="0" w:color="auto"/>
      </w:divBdr>
    </w:div>
    <w:div w:id="944456251">
      <w:bodyDiv w:val="1"/>
      <w:marLeft w:val="0"/>
      <w:marRight w:val="0"/>
      <w:marTop w:val="0"/>
      <w:marBottom w:val="0"/>
      <w:divBdr>
        <w:top w:val="none" w:sz="0" w:space="0" w:color="auto"/>
        <w:left w:val="none" w:sz="0" w:space="0" w:color="auto"/>
        <w:bottom w:val="none" w:sz="0" w:space="0" w:color="auto"/>
        <w:right w:val="none" w:sz="0" w:space="0" w:color="auto"/>
      </w:divBdr>
    </w:div>
    <w:div w:id="1252350603">
      <w:bodyDiv w:val="1"/>
      <w:marLeft w:val="0"/>
      <w:marRight w:val="0"/>
      <w:marTop w:val="0"/>
      <w:marBottom w:val="0"/>
      <w:divBdr>
        <w:top w:val="none" w:sz="0" w:space="0" w:color="auto"/>
        <w:left w:val="none" w:sz="0" w:space="0" w:color="auto"/>
        <w:bottom w:val="none" w:sz="0" w:space="0" w:color="auto"/>
        <w:right w:val="none" w:sz="0" w:space="0" w:color="auto"/>
      </w:divBdr>
    </w:div>
    <w:div w:id="1342464061">
      <w:bodyDiv w:val="1"/>
      <w:marLeft w:val="0"/>
      <w:marRight w:val="0"/>
      <w:marTop w:val="0"/>
      <w:marBottom w:val="0"/>
      <w:divBdr>
        <w:top w:val="none" w:sz="0" w:space="0" w:color="auto"/>
        <w:left w:val="none" w:sz="0" w:space="0" w:color="auto"/>
        <w:bottom w:val="none" w:sz="0" w:space="0" w:color="auto"/>
        <w:right w:val="none" w:sz="0" w:space="0" w:color="auto"/>
      </w:divBdr>
    </w:div>
    <w:div w:id="1563522626">
      <w:bodyDiv w:val="1"/>
      <w:marLeft w:val="0"/>
      <w:marRight w:val="0"/>
      <w:marTop w:val="0"/>
      <w:marBottom w:val="0"/>
      <w:divBdr>
        <w:top w:val="none" w:sz="0" w:space="0" w:color="auto"/>
        <w:left w:val="none" w:sz="0" w:space="0" w:color="auto"/>
        <w:bottom w:val="none" w:sz="0" w:space="0" w:color="auto"/>
        <w:right w:val="none" w:sz="0" w:space="0" w:color="auto"/>
      </w:divBdr>
    </w:div>
    <w:div w:id="18053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LOPEZ</dc:creator>
  <cp:keywords/>
  <dc:description/>
  <cp:lastModifiedBy>MARTHA ELENA GARCIA ACEVEDO</cp:lastModifiedBy>
  <cp:revision>14</cp:revision>
  <dcterms:created xsi:type="dcterms:W3CDTF">2020-04-22T20:44:00Z</dcterms:created>
  <dcterms:modified xsi:type="dcterms:W3CDTF">2020-05-08T23:35:00Z</dcterms:modified>
</cp:coreProperties>
</file>