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91A21" w14:textId="7F23D731" w:rsidR="00775F2B" w:rsidRDefault="00410513" w:rsidP="00775F2B">
      <w:pPr>
        <w:jc w:val="both"/>
        <w:rPr>
          <w:lang w:val="en-CA"/>
        </w:rPr>
      </w:pPr>
      <w:r>
        <w:rPr>
          <w:lang w:val="en-CA"/>
        </w:rPr>
        <w:t xml:space="preserve">We use our proposed new FP Growth Algorithm to mine </w:t>
      </w:r>
      <w:r w:rsidR="00D0264A">
        <w:rPr>
          <w:lang w:val="en-CA"/>
        </w:rPr>
        <w:t>the</w:t>
      </w:r>
      <w:r>
        <w:rPr>
          <w:lang w:val="en-CA"/>
        </w:rPr>
        <w:t xml:space="preserve"> chosen </w:t>
      </w:r>
      <w:r w:rsidR="003025A6">
        <w:rPr>
          <w:lang w:val="en-CA"/>
        </w:rPr>
        <w:t xml:space="preserve">Canada </w:t>
      </w:r>
      <w:r w:rsidR="00C51D2A">
        <w:rPr>
          <w:lang w:val="en-CA"/>
        </w:rPr>
        <w:t>COVID-19</w:t>
      </w:r>
      <w:r>
        <w:rPr>
          <w:lang w:val="en-CA"/>
        </w:rPr>
        <w:t xml:space="preserve"> </w:t>
      </w:r>
      <w:r w:rsidR="00D65B79">
        <w:rPr>
          <w:lang w:val="en-CA"/>
        </w:rPr>
        <w:t xml:space="preserve">case details </w:t>
      </w:r>
      <w:r>
        <w:rPr>
          <w:lang w:val="en-CA"/>
        </w:rPr>
        <w:t>database</w:t>
      </w:r>
      <w:r w:rsidR="00CE14B8">
        <w:rPr>
          <w:lang w:val="en-CA"/>
        </w:rPr>
        <w:t xml:space="preserve"> </w:t>
      </w:r>
      <w:r w:rsidR="00CE14B8">
        <w:rPr>
          <w:rFonts w:hint="eastAsia"/>
          <w:lang w:val="en-CA" w:eastAsia="zh-CN"/>
        </w:rPr>
        <w:t>aft</w:t>
      </w:r>
      <w:r w:rsidR="00CE14B8">
        <w:rPr>
          <w:lang w:val="en-CA" w:eastAsia="zh-CN"/>
        </w:rPr>
        <w:t xml:space="preserve">er reducing some unnecessary information like </w:t>
      </w:r>
      <w:proofErr w:type="spellStart"/>
      <w:r w:rsidR="00F714A8">
        <w:rPr>
          <w:lang w:val="en-CA" w:eastAsia="zh-CN"/>
        </w:rPr>
        <w:t>ObjectId</w:t>
      </w:r>
      <w:proofErr w:type="spellEnd"/>
      <w:r w:rsidR="00F714A8">
        <w:rPr>
          <w:lang w:val="en-CA" w:eastAsia="zh-CN"/>
        </w:rPr>
        <w:t xml:space="preserve">, </w:t>
      </w:r>
      <w:r w:rsidR="00F714A8" w:rsidRPr="00F714A8">
        <w:rPr>
          <w:lang w:val="en-CA" w:eastAsia="zh-CN"/>
        </w:rPr>
        <w:t>latitude</w:t>
      </w:r>
      <w:r w:rsidR="007D46FD">
        <w:rPr>
          <w:lang w:val="en-CA" w:eastAsia="zh-CN"/>
        </w:rPr>
        <w:t xml:space="preserve">, </w:t>
      </w:r>
      <w:r w:rsidR="00F714A8" w:rsidRPr="00F714A8">
        <w:rPr>
          <w:lang w:val="en-CA" w:eastAsia="zh-CN"/>
        </w:rPr>
        <w:t>longitude</w:t>
      </w:r>
      <w:r w:rsidR="00EC398B">
        <w:rPr>
          <w:lang w:val="en-CA" w:eastAsia="zh-CN"/>
        </w:rPr>
        <w:t xml:space="preserve">, </w:t>
      </w:r>
      <w:r w:rsidR="00012F3A">
        <w:rPr>
          <w:lang w:val="en-CA" w:eastAsia="zh-CN"/>
        </w:rPr>
        <w:t>etc.</w:t>
      </w:r>
      <w:r w:rsidR="00902290">
        <w:rPr>
          <w:lang w:val="en-CA"/>
        </w:rPr>
        <w:t xml:space="preserve"> </w:t>
      </w:r>
      <w:r w:rsidR="00C05333">
        <w:rPr>
          <w:lang w:val="en-CA"/>
        </w:rPr>
        <w:t>The mining</w:t>
      </w:r>
      <w:r w:rsidR="004D21E6" w:rsidRPr="004D21E6">
        <w:rPr>
          <w:lang w:val="en-CA"/>
        </w:rPr>
        <w:t xml:space="preserve"> </w:t>
      </w:r>
      <w:r w:rsidR="00242C4F">
        <w:rPr>
          <w:lang w:val="en-CA"/>
        </w:rPr>
        <w:t xml:space="preserve">for </w:t>
      </w:r>
      <w:r w:rsidR="004D21E6">
        <w:rPr>
          <w:lang w:val="en-CA"/>
        </w:rPr>
        <w:t>most vulnerable group</w:t>
      </w:r>
      <w:r w:rsidR="00C05333">
        <w:rPr>
          <w:lang w:val="en-CA"/>
        </w:rPr>
        <w:t xml:space="preserve"> is done in two parts</w:t>
      </w:r>
      <w:r w:rsidR="005613B8">
        <w:rPr>
          <w:lang w:val="en-CA"/>
        </w:rPr>
        <w:t>; o</w:t>
      </w:r>
      <w:r w:rsidR="00C05333">
        <w:rPr>
          <w:lang w:val="en-CA"/>
        </w:rPr>
        <w:t xml:space="preserve">ne is to mine </w:t>
      </w:r>
      <w:r w:rsidR="00536D3A">
        <w:rPr>
          <w:lang w:val="en-CA"/>
        </w:rPr>
        <w:t>and compare with results</w:t>
      </w:r>
      <w:r w:rsidR="002D33D7">
        <w:rPr>
          <w:lang w:val="en-CA"/>
        </w:rPr>
        <w:t xml:space="preserve"> from</w:t>
      </w:r>
      <w:r w:rsidR="00536D3A">
        <w:rPr>
          <w:lang w:val="en-CA"/>
        </w:rPr>
        <w:t xml:space="preserve"> every month starting </w:t>
      </w:r>
      <w:r w:rsidR="000C6863">
        <w:rPr>
          <w:lang w:val="en-CA"/>
        </w:rPr>
        <w:t>on the 1</w:t>
      </w:r>
      <w:r w:rsidR="000C6863" w:rsidRPr="000C6863">
        <w:rPr>
          <w:vertAlign w:val="superscript"/>
          <w:lang w:val="en-CA"/>
        </w:rPr>
        <w:t>st</w:t>
      </w:r>
      <w:r w:rsidR="006B3C68">
        <w:rPr>
          <w:lang w:val="en-CA"/>
        </w:rPr>
        <w:t xml:space="preserve">, and </w:t>
      </w:r>
      <w:r w:rsidR="00775F2B">
        <w:rPr>
          <w:lang w:val="en-CA"/>
        </w:rPr>
        <w:t xml:space="preserve">the other is to </w:t>
      </w:r>
      <w:r w:rsidR="00775F2B">
        <w:rPr>
          <w:lang w:val="en-CA"/>
        </w:rPr>
        <w:t xml:space="preserve">compare with results </w:t>
      </w:r>
      <w:r w:rsidR="00154593">
        <w:rPr>
          <w:lang w:val="en-CA"/>
        </w:rPr>
        <w:t xml:space="preserve">mined </w:t>
      </w:r>
      <w:r w:rsidR="00E45CFF">
        <w:rPr>
          <w:lang w:val="en-CA"/>
        </w:rPr>
        <w:t>for</w:t>
      </w:r>
      <w:r w:rsidR="00775F2B">
        <w:rPr>
          <w:lang w:val="en-CA"/>
        </w:rPr>
        <w:t xml:space="preserve"> </w:t>
      </w:r>
      <w:r w:rsidR="0016712D">
        <w:rPr>
          <w:lang w:val="en-CA"/>
        </w:rPr>
        <w:t>each province.</w:t>
      </w:r>
      <w:r w:rsidR="00775F2B">
        <w:rPr>
          <w:lang w:val="en-CA"/>
        </w:rPr>
        <w:t xml:space="preserve"> </w:t>
      </w:r>
    </w:p>
    <w:p w14:paraId="1840A2C0" w14:textId="77777777" w:rsidR="009F0EC5" w:rsidRDefault="009F0EC5" w:rsidP="00775F2B">
      <w:pPr>
        <w:jc w:val="both"/>
        <w:rPr>
          <w:lang w:val="en-CA"/>
        </w:rPr>
      </w:pPr>
    </w:p>
    <w:p w14:paraId="776AA6DE" w14:textId="5AC808BB" w:rsidR="00F20247" w:rsidRDefault="00FB7BFC" w:rsidP="00775F2B">
      <w:pPr>
        <w:jc w:val="both"/>
        <w:rPr>
          <w:lang w:val="en-CA"/>
        </w:rPr>
      </w:pPr>
      <w:r>
        <w:rPr>
          <w:lang w:val="en-CA"/>
        </w:rPr>
        <w:t xml:space="preserve">Mining </w:t>
      </w:r>
      <w:r w:rsidR="00931655">
        <w:rPr>
          <w:lang w:val="en-CA"/>
        </w:rPr>
        <w:t xml:space="preserve">for different periods of time </w:t>
      </w:r>
      <w:r>
        <w:rPr>
          <w:lang w:val="en-CA"/>
        </w:rPr>
        <w:t xml:space="preserve">is performed for the entire database and sub databases of </w:t>
      </w:r>
      <w:proofErr w:type="spellStart"/>
      <w:r>
        <w:rPr>
          <w:lang w:val="en-CA"/>
        </w:rPr>
        <w:t>case_status</w:t>
      </w:r>
      <w:proofErr w:type="spellEnd"/>
      <w:r>
        <w:rPr>
          <w:lang w:val="en-CA"/>
        </w:rPr>
        <w:t xml:space="preserve"> being Deceased, exposure being Close Contact, and exposure being Travel-Related </w:t>
      </w:r>
      <w:r w:rsidR="0057197E">
        <w:rPr>
          <w:lang w:val="en-CA"/>
        </w:rPr>
        <w:t xml:space="preserve">in order </w:t>
      </w:r>
      <w:r>
        <w:rPr>
          <w:lang w:val="en-CA"/>
        </w:rPr>
        <w:t>to mine different representation</w:t>
      </w:r>
      <w:r w:rsidR="00B22888">
        <w:rPr>
          <w:lang w:val="en-CA"/>
        </w:rPr>
        <w:t>s</w:t>
      </w:r>
      <w:r>
        <w:rPr>
          <w:lang w:val="en-CA"/>
        </w:rPr>
        <w:t xml:space="preserve"> of most vulnerable group</w:t>
      </w:r>
      <w:r w:rsidR="005A16ED">
        <w:rPr>
          <w:lang w:val="en-CA"/>
        </w:rPr>
        <w:t xml:space="preserve"> formed by age and gender</w:t>
      </w:r>
      <w:r>
        <w:rPr>
          <w:lang w:val="en-CA"/>
        </w:rPr>
        <w:t xml:space="preserve">. </w:t>
      </w:r>
      <w:r w:rsidR="00681E8A">
        <w:rPr>
          <w:lang w:val="en-CA"/>
        </w:rPr>
        <w:t>The age and gender group with highest support is chosen to be the most vulnerable group.</w:t>
      </w:r>
      <w:r w:rsidR="00681E8A">
        <w:rPr>
          <w:lang w:val="en-CA" w:eastAsia="zh-CN"/>
        </w:rPr>
        <w:t xml:space="preserve"> </w:t>
      </w:r>
      <w:r w:rsidR="005115E7">
        <w:rPr>
          <w:lang w:val="en-CA"/>
        </w:rPr>
        <w:t>M</w:t>
      </w:r>
      <w:r w:rsidR="005C5B22">
        <w:rPr>
          <w:lang w:val="en-CA"/>
        </w:rPr>
        <w:t xml:space="preserve">inimum </w:t>
      </w:r>
      <w:r w:rsidR="00954EF3">
        <w:rPr>
          <w:lang w:val="en-CA"/>
        </w:rPr>
        <w:t xml:space="preserve">support of 3% is chosen to mine the entire database as this will </w:t>
      </w:r>
      <w:r w:rsidR="008463F5">
        <w:rPr>
          <w:lang w:val="en-CA"/>
        </w:rPr>
        <w:t xml:space="preserve">ensure each month have a frequent 2-itemset where the most frequent </w:t>
      </w:r>
      <w:r w:rsidR="00257E2D">
        <w:rPr>
          <w:lang w:val="en-CA"/>
        </w:rPr>
        <w:t>age and gender</w:t>
      </w:r>
      <w:r w:rsidR="00257E2D">
        <w:rPr>
          <w:lang w:val="en-CA"/>
        </w:rPr>
        <w:t xml:space="preserve"> </w:t>
      </w:r>
      <w:r w:rsidR="008463F5">
        <w:rPr>
          <w:lang w:val="en-CA"/>
        </w:rPr>
        <w:t xml:space="preserve">group </w:t>
      </w:r>
      <w:r w:rsidR="00FC42E4">
        <w:rPr>
          <w:lang w:val="en-CA"/>
        </w:rPr>
        <w:t>only</w:t>
      </w:r>
      <w:r w:rsidR="008463F5">
        <w:rPr>
          <w:lang w:val="en-CA"/>
        </w:rPr>
        <w:t xml:space="preserve"> takes up 3.28% for May</w:t>
      </w:r>
      <w:r w:rsidR="00940F86">
        <w:rPr>
          <w:lang w:val="en-CA"/>
        </w:rPr>
        <w:t xml:space="preserve">, and </w:t>
      </w:r>
      <w:r w:rsidR="00B45756">
        <w:rPr>
          <w:lang w:val="en-CA"/>
        </w:rPr>
        <w:t xml:space="preserve">minimum </w:t>
      </w:r>
      <w:r w:rsidR="008463F5">
        <w:rPr>
          <w:lang w:val="en-CA"/>
        </w:rPr>
        <w:t>support of 5% is used to mine the sub database</w:t>
      </w:r>
      <w:r w:rsidR="006B4643">
        <w:rPr>
          <w:lang w:val="en-CA"/>
        </w:rPr>
        <w:t>s</w:t>
      </w:r>
      <w:r w:rsidR="00B35537">
        <w:rPr>
          <w:lang w:val="en-CA"/>
        </w:rPr>
        <w:t>.</w:t>
      </w:r>
      <w:r w:rsidR="006939CC">
        <w:rPr>
          <w:lang w:val="en-CA"/>
        </w:rPr>
        <w:t xml:space="preserve"> </w:t>
      </w:r>
      <w:r w:rsidR="009E0444">
        <w:rPr>
          <w:lang w:val="en-CA"/>
        </w:rPr>
        <w:t xml:space="preserve">The results for January and February are excluded </w:t>
      </w:r>
      <w:r w:rsidR="005D0B4F">
        <w:rPr>
          <w:lang w:val="en-CA"/>
        </w:rPr>
        <w:t xml:space="preserve">as COVID-19 just started around that time </w:t>
      </w:r>
      <w:r w:rsidR="00A93B65">
        <w:rPr>
          <w:lang w:val="en-CA"/>
        </w:rPr>
        <w:t xml:space="preserve">in Canada </w:t>
      </w:r>
      <w:r w:rsidR="005D0B4F">
        <w:rPr>
          <w:lang w:val="en-CA"/>
        </w:rPr>
        <w:t xml:space="preserve">and the number of cases, 9 for </w:t>
      </w:r>
      <w:r w:rsidR="005D0B4F">
        <w:rPr>
          <w:lang w:val="en-CA"/>
        </w:rPr>
        <w:t xml:space="preserve">January </w:t>
      </w:r>
      <w:r w:rsidR="005D0B4F">
        <w:rPr>
          <w:lang w:val="en-CA"/>
        </w:rPr>
        <w:t xml:space="preserve">and 58 for </w:t>
      </w:r>
      <w:r w:rsidR="005D0B4F">
        <w:rPr>
          <w:lang w:val="en-CA"/>
        </w:rPr>
        <w:t>February</w:t>
      </w:r>
      <w:r w:rsidR="005D0B4F">
        <w:rPr>
          <w:lang w:val="en-CA"/>
        </w:rPr>
        <w:t xml:space="preserve"> are not big enough to contribute to </w:t>
      </w:r>
      <w:r w:rsidR="00E02717">
        <w:rPr>
          <w:lang w:val="en-CA"/>
        </w:rPr>
        <w:t xml:space="preserve">our </w:t>
      </w:r>
      <w:r w:rsidR="00C9139E">
        <w:rPr>
          <w:lang w:val="en-CA"/>
        </w:rPr>
        <w:t>discussions</w:t>
      </w:r>
      <w:r w:rsidR="005D0B4F">
        <w:rPr>
          <w:lang w:val="en-CA"/>
        </w:rPr>
        <w:t>.</w:t>
      </w:r>
      <w:r w:rsidR="008D3815">
        <w:rPr>
          <w:lang w:val="en-CA"/>
        </w:rPr>
        <w:t xml:space="preserve"> </w:t>
      </w:r>
    </w:p>
    <w:p w14:paraId="4703D63C" w14:textId="793E8FA3" w:rsidR="00D5337C" w:rsidRDefault="00D5337C" w:rsidP="00775F2B">
      <w:pPr>
        <w:jc w:val="both"/>
        <w:rPr>
          <w:lang w:val="en-CA"/>
        </w:rPr>
      </w:pPr>
    </w:p>
    <w:p w14:paraId="70196A3B" w14:textId="4AF8F273" w:rsidR="00D5337C" w:rsidRDefault="00D5337C" w:rsidP="00EE188B">
      <w:pPr>
        <w:tabs>
          <w:tab w:val="center" w:pos="5060"/>
        </w:tabs>
        <w:jc w:val="both"/>
        <w:rPr>
          <w:lang w:val="en-CA" w:eastAsia="zh-CN"/>
        </w:rPr>
      </w:pPr>
      <w:r>
        <w:rPr>
          <w:lang w:val="en-CA"/>
        </w:rPr>
        <w:t>Mining for different provinces is</w:t>
      </w:r>
      <w:r w:rsidR="00B03748">
        <w:rPr>
          <w:lang w:val="en-CA"/>
        </w:rPr>
        <w:t>…</w:t>
      </w:r>
      <w:r w:rsidR="00EE188B">
        <w:rPr>
          <w:lang w:val="en-CA"/>
        </w:rPr>
        <w:tab/>
      </w:r>
    </w:p>
    <w:p w14:paraId="668B9043" w14:textId="132A3BF9" w:rsidR="0005669E" w:rsidRDefault="0005669E" w:rsidP="00775F2B">
      <w:pPr>
        <w:jc w:val="both"/>
        <w:rPr>
          <w:lang w:val="en-CA"/>
        </w:rPr>
      </w:pPr>
    </w:p>
    <w:p w14:paraId="564B8CEF" w14:textId="77777777" w:rsidR="0005669E" w:rsidRDefault="0005669E" w:rsidP="00775F2B">
      <w:pPr>
        <w:jc w:val="both"/>
        <w:rPr>
          <w:lang w:val="en-CA"/>
        </w:rPr>
      </w:pPr>
    </w:p>
    <w:p w14:paraId="5B6C458B" w14:textId="77777777" w:rsidR="00775F2B" w:rsidRDefault="00775F2B" w:rsidP="00775F2B">
      <w:pPr>
        <w:jc w:val="both"/>
        <w:rPr>
          <w:lang w:val="en-CA"/>
        </w:rPr>
      </w:pPr>
    </w:p>
    <w:p w14:paraId="12331CBB" w14:textId="63B4D25D" w:rsidR="00775F2B" w:rsidRPr="00410513" w:rsidRDefault="00775F2B" w:rsidP="00410513">
      <w:pPr>
        <w:jc w:val="both"/>
        <w:rPr>
          <w:lang w:val="en-CA"/>
        </w:rPr>
      </w:pPr>
    </w:p>
    <w:sectPr w:rsidR="00775F2B" w:rsidRPr="00410513">
      <w:footerReference w:type="first" r:id="rId8"/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32233" w14:textId="77777777" w:rsidR="0059785A" w:rsidRDefault="0059785A">
      <w:r>
        <w:separator/>
      </w:r>
    </w:p>
  </w:endnote>
  <w:endnote w:type="continuationSeparator" w:id="0">
    <w:p w14:paraId="2C6AB6C9" w14:textId="77777777" w:rsidR="0059785A" w:rsidRDefault="0059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12746" w14:textId="77777777" w:rsidR="00A155C8" w:rsidRDefault="00A155C8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E7C81" w14:textId="77777777" w:rsidR="0059785A" w:rsidRDefault="0059785A">
      <w:r>
        <w:separator/>
      </w:r>
    </w:p>
  </w:footnote>
  <w:footnote w:type="continuationSeparator" w:id="0">
    <w:p w14:paraId="0E7BE588" w14:textId="77777777" w:rsidR="0059785A" w:rsidRDefault="00597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4189603E"/>
    <w:lvl w:ilvl="0">
      <w:start w:val="1"/>
      <w:numFmt w:val="upperRoman"/>
      <w:pStyle w:val="Heading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3D9"/>
    <w:rsid w:val="00012F3A"/>
    <w:rsid w:val="00020D0B"/>
    <w:rsid w:val="0004781E"/>
    <w:rsid w:val="0005669E"/>
    <w:rsid w:val="00061E45"/>
    <w:rsid w:val="000807B3"/>
    <w:rsid w:val="00084BC8"/>
    <w:rsid w:val="0008758A"/>
    <w:rsid w:val="00095E01"/>
    <w:rsid w:val="000C1E68"/>
    <w:rsid w:val="000C6863"/>
    <w:rsid w:val="000E6DC3"/>
    <w:rsid w:val="000F08F2"/>
    <w:rsid w:val="000F14FA"/>
    <w:rsid w:val="00107526"/>
    <w:rsid w:val="001264F1"/>
    <w:rsid w:val="00154593"/>
    <w:rsid w:val="00156086"/>
    <w:rsid w:val="0016712D"/>
    <w:rsid w:val="00194C23"/>
    <w:rsid w:val="001A2EFD"/>
    <w:rsid w:val="001A3B3D"/>
    <w:rsid w:val="001B67DC"/>
    <w:rsid w:val="001C0EE6"/>
    <w:rsid w:val="001C2AE9"/>
    <w:rsid w:val="001C33DD"/>
    <w:rsid w:val="001F3D41"/>
    <w:rsid w:val="001F69B0"/>
    <w:rsid w:val="0020385F"/>
    <w:rsid w:val="0022442D"/>
    <w:rsid w:val="002254A9"/>
    <w:rsid w:val="00227F3A"/>
    <w:rsid w:val="00233D97"/>
    <w:rsid w:val="00234059"/>
    <w:rsid w:val="002347A2"/>
    <w:rsid w:val="00242C4F"/>
    <w:rsid w:val="00257BC9"/>
    <w:rsid w:val="00257E2D"/>
    <w:rsid w:val="00263428"/>
    <w:rsid w:val="00270100"/>
    <w:rsid w:val="00275D41"/>
    <w:rsid w:val="002850E3"/>
    <w:rsid w:val="002A3E4E"/>
    <w:rsid w:val="002C4069"/>
    <w:rsid w:val="002C5A1C"/>
    <w:rsid w:val="002D33D7"/>
    <w:rsid w:val="003025A6"/>
    <w:rsid w:val="00354FCF"/>
    <w:rsid w:val="00365AD8"/>
    <w:rsid w:val="0036795A"/>
    <w:rsid w:val="00370638"/>
    <w:rsid w:val="003A19E2"/>
    <w:rsid w:val="003B4E04"/>
    <w:rsid w:val="003C5A3E"/>
    <w:rsid w:val="003D32E0"/>
    <w:rsid w:val="003D37B5"/>
    <w:rsid w:val="003F5A08"/>
    <w:rsid w:val="00410513"/>
    <w:rsid w:val="00413069"/>
    <w:rsid w:val="00420716"/>
    <w:rsid w:val="004325FB"/>
    <w:rsid w:val="00433CCE"/>
    <w:rsid w:val="00433D99"/>
    <w:rsid w:val="004432BA"/>
    <w:rsid w:val="0044407E"/>
    <w:rsid w:val="00446BB9"/>
    <w:rsid w:val="00447BB9"/>
    <w:rsid w:val="0046031D"/>
    <w:rsid w:val="004704FF"/>
    <w:rsid w:val="00476FA9"/>
    <w:rsid w:val="004955C4"/>
    <w:rsid w:val="00495EBC"/>
    <w:rsid w:val="004A6C9F"/>
    <w:rsid w:val="004B0D14"/>
    <w:rsid w:val="004C724E"/>
    <w:rsid w:val="004D21E6"/>
    <w:rsid w:val="004D6546"/>
    <w:rsid w:val="004D72B5"/>
    <w:rsid w:val="004F37F1"/>
    <w:rsid w:val="00501DDA"/>
    <w:rsid w:val="005115E7"/>
    <w:rsid w:val="00521D5B"/>
    <w:rsid w:val="005271E1"/>
    <w:rsid w:val="005335A3"/>
    <w:rsid w:val="00536D3A"/>
    <w:rsid w:val="00551B7F"/>
    <w:rsid w:val="005613B8"/>
    <w:rsid w:val="0056610F"/>
    <w:rsid w:val="0057197E"/>
    <w:rsid w:val="00575BCA"/>
    <w:rsid w:val="0059785A"/>
    <w:rsid w:val="005A16ED"/>
    <w:rsid w:val="005B0344"/>
    <w:rsid w:val="005B04C7"/>
    <w:rsid w:val="005B520E"/>
    <w:rsid w:val="005C3725"/>
    <w:rsid w:val="005C5B22"/>
    <w:rsid w:val="005C668D"/>
    <w:rsid w:val="005D0B4F"/>
    <w:rsid w:val="005E2800"/>
    <w:rsid w:val="005F700D"/>
    <w:rsid w:val="00605825"/>
    <w:rsid w:val="00645D22"/>
    <w:rsid w:val="00651A08"/>
    <w:rsid w:val="00654204"/>
    <w:rsid w:val="00670434"/>
    <w:rsid w:val="00681E8A"/>
    <w:rsid w:val="006939CC"/>
    <w:rsid w:val="006A5070"/>
    <w:rsid w:val="006B3C68"/>
    <w:rsid w:val="006B4643"/>
    <w:rsid w:val="006B6B66"/>
    <w:rsid w:val="006F6D3D"/>
    <w:rsid w:val="0071095F"/>
    <w:rsid w:val="00715BEA"/>
    <w:rsid w:val="00740EEA"/>
    <w:rsid w:val="007445E0"/>
    <w:rsid w:val="0077572B"/>
    <w:rsid w:val="00775F2B"/>
    <w:rsid w:val="00794804"/>
    <w:rsid w:val="007B33F1"/>
    <w:rsid w:val="007B6DDA"/>
    <w:rsid w:val="007C0308"/>
    <w:rsid w:val="007C2FF2"/>
    <w:rsid w:val="007D46FD"/>
    <w:rsid w:val="007D6232"/>
    <w:rsid w:val="007F1F99"/>
    <w:rsid w:val="007F5A88"/>
    <w:rsid w:val="007F768F"/>
    <w:rsid w:val="0080791D"/>
    <w:rsid w:val="00836367"/>
    <w:rsid w:val="008463F5"/>
    <w:rsid w:val="008511CB"/>
    <w:rsid w:val="00853B3D"/>
    <w:rsid w:val="00873603"/>
    <w:rsid w:val="008A0DFE"/>
    <w:rsid w:val="008A147A"/>
    <w:rsid w:val="008A2C7D"/>
    <w:rsid w:val="008A7972"/>
    <w:rsid w:val="008B4773"/>
    <w:rsid w:val="008C4B23"/>
    <w:rsid w:val="008D2ED2"/>
    <w:rsid w:val="008D3815"/>
    <w:rsid w:val="008E3EAC"/>
    <w:rsid w:val="008F6E2C"/>
    <w:rsid w:val="0090057B"/>
    <w:rsid w:val="009013BE"/>
    <w:rsid w:val="00902290"/>
    <w:rsid w:val="00923A12"/>
    <w:rsid w:val="009303D9"/>
    <w:rsid w:val="00931655"/>
    <w:rsid w:val="00933C64"/>
    <w:rsid w:val="00940F86"/>
    <w:rsid w:val="00954EF3"/>
    <w:rsid w:val="009677B9"/>
    <w:rsid w:val="00972203"/>
    <w:rsid w:val="009B1646"/>
    <w:rsid w:val="009E0444"/>
    <w:rsid w:val="009F0EC5"/>
    <w:rsid w:val="009F1D79"/>
    <w:rsid w:val="00A059B3"/>
    <w:rsid w:val="00A155C8"/>
    <w:rsid w:val="00A20DB8"/>
    <w:rsid w:val="00A93A92"/>
    <w:rsid w:val="00A93B65"/>
    <w:rsid w:val="00AB6C57"/>
    <w:rsid w:val="00AD315A"/>
    <w:rsid w:val="00AE3409"/>
    <w:rsid w:val="00AE7AB2"/>
    <w:rsid w:val="00B02158"/>
    <w:rsid w:val="00B02865"/>
    <w:rsid w:val="00B03748"/>
    <w:rsid w:val="00B073B2"/>
    <w:rsid w:val="00B11A60"/>
    <w:rsid w:val="00B22613"/>
    <w:rsid w:val="00B22888"/>
    <w:rsid w:val="00B35537"/>
    <w:rsid w:val="00B45756"/>
    <w:rsid w:val="00B533AB"/>
    <w:rsid w:val="00B60D08"/>
    <w:rsid w:val="00B71ED5"/>
    <w:rsid w:val="00B768D1"/>
    <w:rsid w:val="00B8167A"/>
    <w:rsid w:val="00B94525"/>
    <w:rsid w:val="00BA1025"/>
    <w:rsid w:val="00BB5105"/>
    <w:rsid w:val="00BC3420"/>
    <w:rsid w:val="00BD670B"/>
    <w:rsid w:val="00BE7D3C"/>
    <w:rsid w:val="00BF5FF6"/>
    <w:rsid w:val="00C0207F"/>
    <w:rsid w:val="00C05333"/>
    <w:rsid w:val="00C058FF"/>
    <w:rsid w:val="00C16117"/>
    <w:rsid w:val="00C3075A"/>
    <w:rsid w:val="00C45945"/>
    <w:rsid w:val="00C51D2A"/>
    <w:rsid w:val="00C875C8"/>
    <w:rsid w:val="00C9139E"/>
    <w:rsid w:val="00C919A4"/>
    <w:rsid w:val="00CA4392"/>
    <w:rsid w:val="00CB7D1B"/>
    <w:rsid w:val="00CC393F"/>
    <w:rsid w:val="00CC608A"/>
    <w:rsid w:val="00CD026D"/>
    <w:rsid w:val="00CE14B8"/>
    <w:rsid w:val="00D0264A"/>
    <w:rsid w:val="00D043E8"/>
    <w:rsid w:val="00D04A60"/>
    <w:rsid w:val="00D06512"/>
    <w:rsid w:val="00D15211"/>
    <w:rsid w:val="00D2176E"/>
    <w:rsid w:val="00D2585A"/>
    <w:rsid w:val="00D5337C"/>
    <w:rsid w:val="00D606E2"/>
    <w:rsid w:val="00D62715"/>
    <w:rsid w:val="00D632BE"/>
    <w:rsid w:val="00D65B79"/>
    <w:rsid w:val="00D72D06"/>
    <w:rsid w:val="00D7522C"/>
    <w:rsid w:val="00D7536F"/>
    <w:rsid w:val="00D76668"/>
    <w:rsid w:val="00D853E3"/>
    <w:rsid w:val="00D878ED"/>
    <w:rsid w:val="00D91589"/>
    <w:rsid w:val="00DA4A7D"/>
    <w:rsid w:val="00DE3A01"/>
    <w:rsid w:val="00E02717"/>
    <w:rsid w:val="00E063B5"/>
    <w:rsid w:val="00E07383"/>
    <w:rsid w:val="00E165BC"/>
    <w:rsid w:val="00E2150E"/>
    <w:rsid w:val="00E30CCA"/>
    <w:rsid w:val="00E45CFF"/>
    <w:rsid w:val="00E61E12"/>
    <w:rsid w:val="00E7596C"/>
    <w:rsid w:val="00E83B1C"/>
    <w:rsid w:val="00E878F2"/>
    <w:rsid w:val="00EB0DAC"/>
    <w:rsid w:val="00EB1578"/>
    <w:rsid w:val="00EB3376"/>
    <w:rsid w:val="00EC398B"/>
    <w:rsid w:val="00ED0149"/>
    <w:rsid w:val="00EE188B"/>
    <w:rsid w:val="00EF7DE3"/>
    <w:rsid w:val="00F03103"/>
    <w:rsid w:val="00F20247"/>
    <w:rsid w:val="00F20E7B"/>
    <w:rsid w:val="00F271DE"/>
    <w:rsid w:val="00F538BF"/>
    <w:rsid w:val="00F627DA"/>
    <w:rsid w:val="00F714A8"/>
    <w:rsid w:val="00F7288F"/>
    <w:rsid w:val="00F847A6"/>
    <w:rsid w:val="00F9441B"/>
    <w:rsid w:val="00F95342"/>
    <w:rsid w:val="00FA4C32"/>
    <w:rsid w:val="00FB06B7"/>
    <w:rsid w:val="00FB7BFC"/>
    <w:rsid w:val="00FC42E4"/>
    <w:rsid w:val="00FE6251"/>
    <w:rsid w:val="00FE7114"/>
    <w:rsid w:val="20E2444F"/>
    <w:rsid w:val="2A786164"/>
    <w:rsid w:val="338C0047"/>
    <w:rsid w:val="34560CEC"/>
    <w:rsid w:val="36ED1631"/>
    <w:rsid w:val="3C8E2157"/>
    <w:rsid w:val="48170765"/>
    <w:rsid w:val="55EB00FE"/>
    <w:rsid w:val="5D4C3A93"/>
    <w:rsid w:val="731B523C"/>
    <w:rsid w:val="792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95F853"/>
  <w15:docId w15:val="{9CCF0CB0-F576-E94C-842A-C3602F32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rFonts w:ascii="Times New Roma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paragraph" w:customStyle="1" w:styleId="Abstract">
    <w:name w:val="Abstract"/>
    <w:pPr>
      <w:spacing w:after="200"/>
      <w:ind w:firstLine="272"/>
      <w:jc w:val="both"/>
    </w:pPr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sponsors">
    <w:name w:val="sponsors"/>
    <w:pPr>
      <w:framePr w:wrap="around" w:hAnchor="text" w:x="615" w:y="2239"/>
      <w:pBdr>
        <w:top w:val="single" w:sz="4" w:space="2" w:color="auto"/>
      </w:pBdr>
      <w:ind w:firstLine="288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ascii="Times New Roman" w:eastAsia="MS Mincho" w:hAnsi="Times New Roman" w:cs="Times New Roman"/>
      <w:sz w:val="48"/>
      <w:szCs w:val="48"/>
      <w:lang w:val="en-US" w:eastAsia="en-US"/>
    </w:rPr>
  </w:style>
  <w:style w:type="paragraph" w:customStyle="1" w:styleId="Affiliation">
    <w:name w:val="Affiliation"/>
    <w:pPr>
      <w:jc w:val="center"/>
    </w:pPr>
    <w:rPr>
      <w:rFonts w:ascii="Times New Roman" w:hAnsi="Times New Roman" w:cs="Times New Roman"/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rFonts w:ascii="Times New Roman" w:hAnsi="Times New Roman" w:cs="Times New Roman"/>
      <w:sz w:val="22"/>
      <w:szCs w:val="22"/>
      <w:lang w:val="en-US" w:eastAsia="en-US"/>
    </w:rPr>
  </w:style>
  <w:style w:type="paragraph" w:customStyle="1" w:styleId="bulletlist">
    <w:name w:val="bullet list"/>
    <w:basedOn w:val="BodyText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hAnchor="text" w:x="6121" w:y="577"/>
      <w:numPr>
        <w:numId w:val="4"/>
      </w:numPr>
      <w:spacing w:after="40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ascii="Times New Roman" w:eastAsia="MS Mincho" w:hAnsi="Times New Roman" w:cs="Times New Roman"/>
      <w:sz w:val="28"/>
      <w:szCs w:val="28"/>
      <w:lang w:val="en-US" w:eastAsia="en-US"/>
    </w:rPr>
  </w:style>
  <w:style w:type="paragraph" w:customStyle="1" w:styleId="tablefootnote">
    <w:name w:val="table footnote"/>
    <w:pPr>
      <w:numPr>
        <w:numId w:val="5"/>
      </w:numPr>
      <w:spacing w:before="60" w:after="30"/>
      <w:ind w:left="58" w:hanging="29"/>
      <w:jc w:val="right"/>
    </w:pPr>
    <w:rPr>
      <w:rFonts w:ascii="Times New Roman" w:hAnsi="Times New Roman" w:cs="Times New Roman"/>
      <w:sz w:val="12"/>
      <w:szCs w:val="12"/>
      <w:lang w:val="en-US" w:eastAsia="en-US"/>
    </w:rPr>
  </w:style>
  <w:style w:type="paragraph" w:customStyle="1" w:styleId="references">
    <w:name w:val="references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 w:eastAsia="en-US"/>
    </w:rPr>
  </w:style>
  <w:style w:type="paragraph" w:customStyle="1" w:styleId="tablecopy">
    <w:name w:val="table copy"/>
    <w:pPr>
      <w:jc w:val="both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tablehead">
    <w:name w:val="table head"/>
    <w:pPr>
      <w:numPr>
        <w:numId w:val="7"/>
      </w:numPr>
      <w:spacing w:before="240" w:after="120" w:line="216" w:lineRule="auto"/>
      <w:jc w:val="center"/>
    </w:pPr>
    <w:rPr>
      <w:rFonts w:ascii="Times New Roman" w:hAnsi="Times New Roman" w:cs="Times New Roman"/>
      <w:smallCaps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BodyTextChar">
    <w:name w:val="Body Text Char"/>
    <w:link w:val="BodyText"/>
    <w:rPr>
      <w:spacing w:val="-1"/>
    </w:rPr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1080</Characters>
  <Application>Microsoft Office Word</Application>
  <DocSecurity>0</DocSecurity>
  <Lines>9</Lines>
  <Paragraphs>2</Paragraphs>
  <ScaleCrop>false</ScaleCrop>
  <Company>IEEE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Claire Chen</cp:lastModifiedBy>
  <cp:revision>287</cp:revision>
  <dcterms:created xsi:type="dcterms:W3CDTF">2017-07-25T19:59:00Z</dcterms:created>
  <dcterms:modified xsi:type="dcterms:W3CDTF">2020-12-20T22:59:00Z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