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clear</w:t>
      </w:r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 xml:space="preserve">~$ </w:t>
      </w:r>
      <w:r w:rsidRPr="00066F20">
        <w:rPr>
          <w:lang w:val="en-US"/>
        </w:rPr>
        <w:t>git config –global/local us</w:t>
      </w:r>
      <w:r>
        <w:rPr>
          <w:lang w:val="en-US"/>
        </w:rPr>
        <w:t>er.name “Jhon Doe”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>de tus proyectos git y github</w:t>
      </w:r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–global/local us</w:t>
      </w:r>
      <w:r>
        <w:rPr>
          <w:lang w:val="en-US"/>
        </w:rPr>
        <w:t>er.</w:t>
      </w:r>
      <w:r>
        <w:rPr>
          <w:lang w:val="en-US"/>
        </w:rPr>
        <w:t>mail</w:t>
      </w:r>
      <w:r>
        <w:rPr>
          <w:lang w:val="en-US"/>
        </w:rPr>
        <w:t xml:space="preserve"> “</w:t>
      </w:r>
      <w:r>
        <w:rPr>
          <w:lang w:val="en-US"/>
        </w:rPr>
        <w:t>test@correo.com</w:t>
      </w:r>
      <w:r>
        <w:rPr>
          <w:lang w:val="en-US"/>
        </w:rPr>
        <w:t>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 xml:space="preserve">de </w:t>
      </w:r>
      <w:r w:rsidR="00066F20">
        <w:rPr>
          <w:rFonts w:ascii="Consolas" w:hAnsi="Consolas"/>
        </w:rPr>
        <w:t xml:space="preserve">tus </w:t>
      </w:r>
      <w:r w:rsidR="00066F20">
        <w:rPr>
          <w:rFonts w:ascii="Consolas" w:hAnsi="Consolas"/>
        </w:rPr>
        <w:t>proyectos git y github</w:t>
      </w:r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</w:t>
      </w:r>
      <w:r>
        <w:rPr>
          <w:lang w:val="en-US"/>
        </w:rPr>
        <w:t>name/user.mail</w:t>
      </w:r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git y github</w:t>
      </w:r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>~$ git init</w:t>
      </w:r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>Permite crear o inicializar un repositorio local de git. Creará una carpeta .git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 xml:space="preserve">~$ git </w:t>
      </w:r>
      <w:r w:rsidRPr="00AC2DCF">
        <w:rPr>
          <w:lang w:val="en-US"/>
        </w:rPr>
        <w:t>config – global init.d</w:t>
      </w:r>
      <w:r>
        <w:rPr>
          <w:lang w:val="en-US"/>
        </w:rPr>
        <w:t>efaultBranch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“main”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/Working directory</w:t>
      </w:r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Es la carpeta del proyecto donde están los archivos y el directorio .git</w:t>
      </w:r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/Modified</w:t>
      </w:r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r w:rsidR="00AC2DCF" w:rsidRPr="00DE659D">
        <w:rPr>
          <w:rFonts w:ascii="Consolas" w:hAnsi="Consolas"/>
        </w:rPr>
        <w:t xml:space="preserve"> </w:t>
      </w:r>
      <w:r w:rsidR="00AC2DCF" w:rsidRPr="00DE659D">
        <w:rPr>
          <w:rFonts w:ascii="Consolas" w:hAnsi="Consolas"/>
        </w:rPr>
        <w:t>a</w:t>
      </w:r>
      <w:r w:rsidR="00AC2DCF" w:rsidRPr="00DE659D">
        <w:rPr>
          <w:rFonts w:ascii="Consolas" w:hAnsi="Consolas"/>
        </w:rPr>
        <w:t>rea</w:t>
      </w:r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>ambios que serán incluidos en el próximo commit.</w:t>
      </w:r>
      <w:r w:rsidR="00DE659D">
        <w:rPr>
          <w:rFonts w:ascii="Consolas" w:hAnsi="Consolas"/>
        </w:rPr>
        <w:t xml:space="preserve"> </w:t>
      </w:r>
      <w:r w:rsidR="00DE659D">
        <w:rPr>
          <w:rFonts w:ascii="Consolas" w:hAnsi="Consolas"/>
        </w:rPr>
        <w:t>Todo</w:t>
      </w:r>
      <w:r w:rsidR="00DE659D">
        <w:rPr>
          <w:rFonts w:ascii="Consolas" w:hAnsi="Consolas"/>
        </w:rPr>
        <w:t xml:space="preserve">s los archivos que estén en esta área pasan al </w:t>
      </w:r>
      <w:r w:rsidR="00DE659D">
        <w:rPr>
          <w:rFonts w:ascii="Consolas" w:hAnsi="Consolas"/>
        </w:rPr>
        <w:t xml:space="preserve">estado de </w:t>
      </w:r>
      <w:r w:rsidR="00DE659D">
        <w:rPr>
          <w:rFonts w:ascii="Consolas" w:hAnsi="Consolas"/>
          <w:b/>
          <w:bCs/>
        </w:rPr>
        <w:t>Preparada/Stage</w:t>
      </w:r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Repository</w:t>
      </w:r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</w:t>
      </w:r>
      <w:r>
        <w:rPr>
          <w:rFonts w:ascii="Consolas" w:hAnsi="Consolas"/>
        </w:rPr>
        <w:t>Todo</w:t>
      </w:r>
      <w:r>
        <w:rPr>
          <w:rFonts w:ascii="Consolas" w:hAnsi="Consolas"/>
        </w:rPr>
        <w:t xml:space="preserve">s los archivos </w:t>
      </w:r>
      <w:r>
        <w:rPr>
          <w:rFonts w:ascii="Consolas" w:hAnsi="Consolas"/>
        </w:rPr>
        <w:t xml:space="preserve">que </w:t>
      </w:r>
      <w:r>
        <w:rPr>
          <w:rFonts w:ascii="Consolas" w:hAnsi="Consolas"/>
        </w:rPr>
        <w:t xml:space="preserve">estén en esta área pasan al </w:t>
      </w:r>
      <w:r>
        <w:rPr>
          <w:rFonts w:ascii="Consolas" w:hAnsi="Consolas"/>
        </w:rPr>
        <w:t xml:space="preserve">estado de </w:t>
      </w:r>
      <w:r>
        <w:rPr>
          <w:rFonts w:ascii="Consolas" w:hAnsi="Consolas"/>
          <w:b/>
          <w:bCs/>
        </w:rPr>
        <w:t>Confirmada/Commited</w:t>
      </w:r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~$ </w:t>
      </w:r>
      <w:r>
        <w:t>git status</w:t>
      </w:r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Verifica el estado de nuestro repositorio. En pocas palabra muestra los archivos que están incluidos en la staging área (texto verde), o aquellos con cambios que están en el Working Directory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 xml:space="preserve">~$ git </w:t>
      </w:r>
      <w:r w:rsidRPr="00534485">
        <w:t>add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>el área de preparación o staging area para ser incluido en el próximo commit.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 xml:space="preserve">~$ git add </w:t>
      </w:r>
      <w:r w:rsidRPr="00882560">
        <w:t>.</w:t>
      </w:r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>el área de preparación o staging area para ser incluido</w:t>
      </w:r>
      <w:r w:rsidR="00882560">
        <w:rPr>
          <w:rFonts w:ascii="Consolas" w:hAnsi="Consolas"/>
        </w:rPr>
        <w:t>s</w:t>
      </w:r>
      <w:r w:rsidR="00882560">
        <w:rPr>
          <w:rFonts w:ascii="Consolas" w:hAnsi="Consolas"/>
        </w:rPr>
        <w:t xml:space="preserve"> en el próximo commit.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 xml:space="preserve">~$ git </w:t>
      </w:r>
      <w:r w:rsidRPr="00EA437A">
        <w:rPr>
          <w:lang w:val="en-US"/>
        </w:rPr>
        <w:t>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>área de preparación y no será tenido en cuenta para el próximo commit.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 xml:space="preserve">~$ git </w:t>
      </w:r>
      <w:r w:rsidRPr="008D4C5D">
        <w:t>log</w:t>
      </w:r>
    </w:p>
    <w:p w14:paraId="6565FB95" w14:textId="5FCA2340" w:rsidR="008D4C5D" w:rsidRP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>os commit del respositorio.</w:t>
      </w:r>
    </w:p>
    <w:p w14:paraId="5F2A63AF" w14:textId="783F0B16" w:rsidR="008D4C5D" w:rsidRPr="008D4C5D" w:rsidRDefault="008D4C5D" w:rsidP="00066F20">
      <w:pPr>
        <w:spacing w:after="0"/>
        <w:rPr>
          <w:rFonts w:ascii="Consolas" w:hAnsi="Consolas"/>
        </w:rPr>
      </w:pP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1A9AF15E" w14:textId="452A7173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2115D2A7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</w:t>
      </w:r>
      <w:r w:rsidRPr="00B00B81">
        <w:t xml:space="preserve">commit -m “aquí pones </w:t>
      </w:r>
      <w:r>
        <w:t>e</w:t>
      </w:r>
      <w:r w:rsidRPr="00B00B81">
        <w:t>l mensaje o commit”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Realiza un commmit usando el editor de texto configurado con git.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</w:t>
      </w:r>
      <w:r w:rsidRPr="00BB6867">
        <w:rPr>
          <w:lang w:val="en-US"/>
        </w:rPr>
        <w:t>config –global core.editor “code --wait”</w:t>
      </w:r>
      <w:r w:rsidRPr="00BB6867">
        <w:rPr>
          <w:lang w:val="en-US"/>
        </w:rPr>
        <w:t xml:space="preserve">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>ódigo que está por defecto para la gestión del repositorio. En este caso code es abreviatura de VS Code, se pueden asociar otros editores (consultar la documentación de git)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git </w:t>
      </w:r>
      <w:r w:rsidRPr="00985511">
        <w:t>commit --amend</w:t>
      </w:r>
      <w:r w:rsidRPr="00985511">
        <w:t xml:space="preserve">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>ltimo c</w:t>
      </w:r>
      <w:r w:rsidR="00BB6867">
        <w:rPr>
          <w:rFonts w:ascii="Consolas" w:hAnsi="Consolas"/>
        </w:rPr>
        <w:t xml:space="preserve">ommit.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git </w:t>
      </w:r>
      <w:r>
        <w:t xml:space="preserve">reset </w:t>
      </w:r>
      <w:r w:rsidRPr="00BB6867">
        <w:t xml:space="preserve"> --</w:t>
      </w:r>
      <w:r>
        <w:t>soft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>eliminar el commit que se especifica en ~1 (en este caso el último commit). Este cambio logra retroceder el estado del archivo a el working directory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branch</w:t>
      </w:r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985511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985511">
        <w:rPr>
          <w:lang w:val="en-US"/>
        </w:rPr>
        <w:t xml:space="preserve">~$ git </w:t>
      </w:r>
      <w:r w:rsidRPr="00985511">
        <w:rPr>
          <w:lang w:val="en-US"/>
        </w:rPr>
        <w:t>branch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</w:t>
      </w:r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6169B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985511">
        <w:rPr>
          <w:lang w:val="en-US"/>
        </w:rPr>
        <w:t xml:space="preserve">~$ git </w:t>
      </w:r>
      <w:r>
        <w:rPr>
          <w:lang w:val="en-US"/>
        </w:rPr>
        <w:t>checkout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A68C9">
        <w:rPr>
          <w:lang w:val="en-US"/>
        </w:rPr>
        <w:t>~$ git checkout</w:t>
      </w:r>
      <w:r w:rsidRPr="001A68C9">
        <w:rPr>
          <w:lang w:val="en-US"/>
        </w:rPr>
        <w:t xml:space="preserve"> -b</w:t>
      </w:r>
      <w:r w:rsidRPr="001A68C9">
        <w:rPr>
          <w:lang w:val="en-US"/>
        </w:rPr>
        <w:t xml:space="preserve">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 w:rsidRPr="001A68C9">
        <w:t>branch -m</w:t>
      </w:r>
      <w:r w:rsidRPr="001A68C9">
        <w:t xml:space="preserve"> </w:t>
      </w:r>
      <w:r w:rsidRPr="001A68C9">
        <w:t>nuevo-</w:t>
      </w:r>
      <w:r w:rsidRPr="001A68C9">
        <w:t>nombre-rama</w:t>
      </w:r>
    </w:p>
    <w:p w14:paraId="74FECF38" w14:textId="4F922951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1BBB1DE3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>Permite cambiar 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1CC0214B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nombre-rama</w:t>
      </w:r>
      <w:r>
        <w:t xml:space="preserve"> nuevo-nombre-rama</w:t>
      </w:r>
    </w:p>
    <w:p w14:paraId="770B2D99" w14:textId="698CF26D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4B63B18B" w:rsidR="00A228B3" w:rsidRDefault="00A228B3" w:rsidP="00066F20">
      <w:pPr>
        <w:spacing w:after="0"/>
        <w:rPr>
          <w:rFonts w:ascii="Consolas" w:hAnsi="Consolas"/>
        </w:rPr>
      </w:pP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</w:t>
      </w:r>
      <w:r>
        <w:t>d</w:t>
      </w:r>
      <w:r w:rsidRPr="001A68C9">
        <w:t xml:space="preserve"> nombre-rama</w:t>
      </w:r>
    </w:p>
    <w:p w14:paraId="3CC44584" w14:textId="30A72826" w:rsidR="00A228B3" w:rsidRPr="001A68C9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eliminar ramas locales. No debes estar ubicado en ella.</w:t>
      </w:r>
    </w:p>
    <w:sectPr w:rsidR="00A228B3" w:rsidRPr="001A68C9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8060" w14:textId="77777777" w:rsidR="001710FC" w:rsidRDefault="001710FC" w:rsidP="0008286B">
      <w:pPr>
        <w:spacing w:after="0" w:line="240" w:lineRule="auto"/>
      </w:pPr>
      <w:r>
        <w:separator/>
      </w:r>
    </w:p>
  </w:endnote>
  <w:endnote w:type="continuationSeparator" w:id="0">
    <w:p w14:paraId="0C428613" w14:textId="77777777" w:rsidR="001710FC" w:rsidRDefault="001710FC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BCED" w14:textId="77777777" w:rsidR="001710FC" w:rsidRDefault="001710FC" w:rsidP="0008286B">
      <w:pPr>
        <w:spacing w:after="0" w:line="240" w:lineRule="auto"/>
      </w:pPr>
      <w:r>
        <w:separator/>
      </w:r>
    </w:p>
  </w:footnote>
  <w:footnote w:type="continuationSeparator" w:id="0">
    <w:p w14:paraId="469CE9F2" w14:textId="77777777" w:rsidR="001710FC" w:rsidRDefault="001710FC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F3669"/>
    <w:rsid w:val="0015171A"/>
    <w:rsid w:val="0016169B"/>
    <w:rsid w:val="001710FC"/>
    <w:rsid w:val="001A68C9"/>
    <w:rsid w:val="001D62BC"/>
    <w:rsid w:val="00363CA6"/>
    <w:rsid w:val="0038019E"/>
    <w:rsid w:val="004F5B3D"/>
    <w:rsid w:val="00534485"/>
    <w:rsid w:val="005A7D8B"/>
    <w:rsid w:val="00882560"/>
    <w:rsid w:val="008A38FE"/>
    <w:rsid w:val="008D4C5D"/>
    <w:rsid w:val="008E3952"/>
    <w:rsid w:val="00985511"/>
    <w:rsid w:val="00A228B3"/>
    <w:rsid w:val="00AC2DCF"/>
    <w:rsid w:val="00B00B81"/>
    <w:rsid w:val="00BB6867"/>
    <w:rsid w:val="00C826F6"/>
    <w:rsid w:val="00D700C6"/>
    <w:rsid w:val="00DC16BF"/>
    <w:rsid w:val="00DE659D"/>
    <w:rsid w:val="00E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14</cp:revision>
  <dcterms:created xsi:type="dcterms:W3CDTF">2023-02-18T00:24:00Z</dcterms:created>
  <dcterms:modified xsi:type="dcterms:W3CDTF">2023-02-18T21:14:00Z</dcterms:modified>
</cp:coreProperties>
</file>