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t xml:space="preserve"/>
      </w:r>
    </w:p>
    <w:p>
      <w:pPr>
        <w:jc w:val="center"/>
      </w:pPr>
      <w:r>
        <w:rPr>
          <w:b/>
          <w:bCs/>
          <w:color w:val="1A5276"/>
          <w:sz w:val="52"/>
          <w:szCs w:val="52"/>
        </w:rPr>
        <w:t xml:space="preserve">AutomatXpress</w:t>
      </w:r>
    </w:p>
    <w:p>
      <w:pPr>
        <w:jc w:val="center"/>
      </w:pPr>
      <w:r>
        <w:rPr>
          <w:b/>
          <w:bCs/>
          <w:color w:val="2C3E50"/>
          <w:sz w:val="30"/>
          <w:szCs w:val="30"/>
        </w:rPr>
        <w:t xml:space="preserve">Addendum: Customer KYC, Detail Collection &amp; Social Proof Nudge</w:t>
      </w:r>
    </w:p>
    <w:p>
      <w:pPr>
        <w:spacing w:before="100"/>
        <w:jc w:val="center"/>
      </w:pPr>
      <w:r>
        <w:rPr>
          <w:color w:val="888888"/>
          <w:sz w:val="22"/>
          <w:szCs w:val="22"/>
        </w:rPr>
        <w:t xml:space="preserve">To be read alongside the Reservation Spec. Covers Phases 6–8 additions only.</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pPr>
              <w:jc w:val="center"/>
            </w:pPr>
            <w:r>
              <w:rPr>
                <w:b/>
                <w:bCs/>
                <w:color w:val="E67E22"/>
                <w:sz w:val="23"/>
                <w:szCs w:val="23"/>
              </w:rPr>
              <w:t xml:space="preserve">This document is additive. Nothing in the existing reservation spec changes. These features plug into the buy-intent detection point BEFORE reserveProduct() is called.</w:t>
            </w:r>
          </w:p>
        </w:tc>
      </w:tr>
    </w:tbl>
    <w:p>
      <w:pPr>
        <w:spacing w:before="200" w:after="0"/>
      </w:pPr>
      <w:r>
        <w:t xml:space="preserve"/>
      </w:r>
    </w:p>
    <w:p>
      <w:pPr>
        <w:pBdr>
          <w:bottom w:val="single" w:color="DDDDDD" w:sz="4"/>
        </w:pBdr>
        <w:spacing w:before="160" w:after="160"/>
      </w:pPr>
    </w:p>
    <w:p>
      <w:pPr>
        <w:pStyle w:val="Heading1"/>
        <w:spacing w:before="400" w:after="200"/>
      </w:pPr>
      <w:r>
        <w:rPr>
          <w:b/>
          <w:bCs/>
          <w:color w:val="1A5276"/>
          <w:sz w:val="34"/>
          <w:szCs w:val="34"/>
        </w:rPr>
        <w:t xml:space="preserve">1. What This Addendum Covers</w:t>
      </w:r>
    </w:p>
    <w:p>
      <w:pPr>
        <w:spacing w:before="80" w:after="80"/>
      </w:pPr>
      <w:r>
        <w:rPr>
          <w:color w:val="2C3E50"/>
          <w:sz w:val="21"/>
          <w:szCs w:val="21"/>
        </w:rPr>
        <w:t xml:space="preserve">Two new capabilities are added to the existing system:</w:t>
      </w:r>
    </w:p>
    <w:p>
      <w:pPr>
        <w:spacing w:before="60" w:after="0"/>
      </w:pPr>
      <w:r>
        <w:t xml:space="preserve"/>
      </w:r>
    </w:p>
    <w:p>
      <w:pPr>
        <w:spacing w:before="40" w:after="40"/>
        <w:ind w:left="720" w:hanging="360"/>
      </w:pPr>
      <w:r>
        <w:rPr>
          <w:color w:val="2C3E50"/>
          <w:sz w:val="20"/>
          <w:szCs w:val="20"/>
        </w:rPr>
        <w:t xml:space="preserve">• Customer KYC Collection Flow — When a buyer signals purchase intent, the bot collects their full details (name, phone, email, delivery preference + address, Aadhaar) before a reservation is created. This acts as a commitment gate — only a serious buyer fills in their details. Once confirmed, reserveProduct() is called with the verified customer record attached.</w:t>
      </w:r>
    </w:p>
    <w:p>
      <w:pPr>
        <w:spacing w:before="40" w:after="40"/>
        <w:ind w:left="720" w:hanging="360"/>
      </w:pPr>
      <w:r>
        <w:rPr>
          <w:color w:val="2C3E50"/>
          <w:sz w:val="20"/>
          <w:szCs w:val="20"/>
        </w:rPr>
        <w:t xml:space="preserve">• Soft Social Proof Nudge — When a buyer is viewing a product and another customer already has an active soft browse session (Redis soft key) on the exact same product row, the bot surfaces a non-pushy Hinglish message to create urgency. Shown once per product per conversation only.</w:t>
      </w:r>
    </w:p>
    <w:p>
      <w:pPr>
        <w:spacing w:before="200" w:after="0"/>
      </w:pPr>
      <w:r>
        <w:t xml:space="preserve"/>
      </w:r>
    </w:p>
    <w:p>
      <w:pPr>
        <w:pBdr>
          <w:bottom w:val="single" w:color="DDDDDD" w:sz="4"/>
        </w:pBdr>
        <w:spacing w:before="160" w:after="160"/>
      </w:pPr>
    </w:p>
    <w:p>
      <w:pPr>
        <w:pStyle w:val="Heading1"/>
        <w:spacing w:before="400" w:after="200"/>
      </w:pPr>
      <w:r>
        <w:rPr>
          <w:b/>
          <w:bCs/>
          <w:color w:val="1A5276"/>
          <w:sz w:val="34"/>
          <w:szCs w:val="34"/>
        </w:rPr>
        <w:t xml:space="preserve">2. Database Schema Additions</w:t>
      </w:r>
    </w:p>
    <w:p>
      <w:pPr>
        <w:spacing w:before="80" w:after="80"/>
      </w:pPr>
      <w:r>
        <w:rPr>
          <w:color w:val="2C3E50"/>
          <w:sz w:val="21"/>
          <w:szCs w:val="21"/>
        </w:rPr>
        <w:t xml:space="preserve">Run these migrations BEFORE any application code changes. These are purely additive.</w:t>
      </w:r>
    </w:p>
    <w:p>
      <w:pPr>
        <w:spacing w:before="100" w:after="0"/>
      </w:pPr>
      <w:r>
        <w:t xml:space="preserve"/>
      </w:r>
    </w:p>
    <w:p>
      <w:pPr>
        <w:pStyle w:val="Heading2"/>
        <w:spacing w:before="280" w:after="120"/>
      </w:pPr>
      <w:r>
        <w:rPr>
          <w:b/>
          <w:bCs/>
          <w:color w:val="2C3E50"/>
          <w:sz w:val="26"/>
          <w:szCs w:val="26"/>
        </w:rPr>
        <w:t xml:space="preserve">2.1 New Table: customer_details</w:t>
      </w:r>
    </w:p>
    <w:p>
      <w:pPr>
        <w:spacing w:before="80" w:after="80"/>
      </w:pPr>
      <w:r>
        <w:rPr>
          <w:color w:val="2C3E50"/>
          <w:sz w:val="21"/>
          <w:szCs w:val="21"/>
        </w:rPr>
        <w:t xml:space="preserve">Stores verified KYC details per phone number per client. One row per unique phone + client_id combination. Updated on each confirmed purchase if any field changed.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CREATE TABLE customer_details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id                  BIGSERIAL PRIMARY KEY,</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client_id           TEXT NOT NULL,</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phone               TEXT NOT NULL,</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Identity fields</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full_name           TEXT NOT NULL,</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email               TEXT,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Aadhaar: AES-256-GCM encrypted. NEVER store plaintext.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aadhaar_encrypted   TEXT,           -- base64(ciphertext)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aadhaar_iv          TEXT,           -- base64(IV) — unique per encryption</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aadhaar_tag         TEXT,           -- base64(auth tag from GCM)</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Delivery</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delivery_preference TEXT DEFAULT 'pickup', -- "pickup" | "delivery"</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address_line1       TEXT,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address_line2       TEXT,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city                TEXT,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state               TEXT,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pincode             TEXT,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Metadata</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details_confirmed_at TIMESTAMPTZ,   -- when customer last confirmed these details</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created_at          TIMESTAMPTZ DEFAULT NOW(),</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updated_at          TIMESTAMPTZ DEFAULT NOW()</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One row per customer per client store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CREATE UNIQUE INDEX idx_customer_details_unique ON customer_details(client_id, phone);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Fast lookup by phone for pre-fill</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CREATE INDEX idx_customer_details_phone ON customer_details(phone);</w:t>
            </w:r>
          </w:p>
        </w:tc>
      </w:tr>
    </w:tbl>
    <w:p>
      <w:pPr>
        <w:spacing w:before="120" w:after="0"/>
      </w:pPr>
      <w:r>
        <w:t xml:space="preserve"/>
      </w:r>
    </w:p>
    <w:p>
      <w:pPr>
        <w:pStyle w:val="Heading2"/>
        <w:spacing w:before="280" w:after="120"/>
      </w:pPr>
      <w:r>
        <w:rPr>
          <w:b/>
          <w:bCs/>
          <w:color w:val="2C3E50"/>
          <w:sz w:val="26"/>
          <w:szCs w:val="26"/>
        </w:rPr>
        <w:t xml:space="preserve">2.2 Alter: pending_orders — link to customer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Link every order to the customer_details snapshot used at purchase time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ALTER TABLE pending_orders ADD COLUMN customer_details_id BIGINT REFERENCES customer_details(id);</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Snapshot of delivery preference at time of order (in case customer changes later)</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ALTER TABLE pending_orders ADD COLUMN delivery_preference TEXT;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ALTER TABLE pending_orders ADD COLUMN delivery_address    JSONB;</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delivery_address stores: { line1, line2, city, state, pincode } at time of order</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KYC collection state for this order session</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ALTER TABLE pending_orders ADD COLUMN kyc_status TEXT DEFAULT 'not_started';</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Values: 'not_started' | 'in_progress' | 'completed' | 'confirmed'</w:t>
            </w:r>
          </w:p>
        </w:tc>
      </w:tr>
    </w:tbl>
    <w:p>
      <w:pPr>
        <w:spacing w:before="120" w:after="0"/>
      </w:pPr>
      <w:r>
        <w:t xml:space="preserve"/>
      </w:r>
    </w:p>
    <w:p>
      <w:pPr>
        <w:pStyle w:val="Heading2"/>
        <w:spacing w:before="280" w:after="120"/>
      </w:pPr>
      <w:r>
        <w:rPr>
          <w:b/>
          <w:bCs/>
          <w:color w:val="2C3E50"/>
          <w:sz w:val="26"/>
          <w:szCs w:val="26"/>
        </w:rPr>
        <w:t xml:space="preserve">2.3 Alter: completed_orders — copy snapshot for 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Invoice needs point-in-time customer data (not live record which may change)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ALTER TABLE completed_orders ADD COLUMN invoice_customer_name    TEXT;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ALTER TABLE completed_orders ADD COLUMN invoice_customer_email   TEXT;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ALTER TABLE completed_orders ADD COLUMN invoice_customer_phone   TEXT;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ALTER TABLE completed_orders ADD COLUMN invoice_delivery_pref    TEXT;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ALTER TABLE completed_orders ADD COLUMN invoice_delivery_address JSONB;</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Note: Aadhaar is NOT copied to completed_orders. Reference customer_details_id only.</w:t>
            </w:r>
          </w:p>
        </w:tc>
      </w:tr>
    </w:tbl>
    <w:p>
      <w:pPr>
        <w:spacing w:before="200" w:after="0"/>
      </w:pPr>
      <w:r>
        <w:t xml:space="preserve"/>
      </w:r>
    </w:p>
    <w:p>
      <w:pPr>
        <w:pBdr>
          <w:bottom w:val="single" w:color="DDDDDD" w:sz="4"/>
        </w:pBdr>
        <w:spacing w:before="160" w:after="160"/>
      </w:pPr>
    </w:p>
    <w:p>
      <w:pPr>
        <w:pStyle w:val="Heading1"/>
        <w:spacing w:before="400" w:after="200"/>
      </w:pPr>
      <w:r>
        <w:rPr>
          <w:b/>
          <w:bCs/>
          <w:color w:val="1A5276"/>
          <w:sz w:val="34"/>
          <w:szCs w:val="34"/>
        </w:rPr>
        <w:t xml:space="preserve">3. Aadhaar Encryption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6C3483" w:sz="1"/>
              <w:left w:val="single" w:color="6C3483" w:sz="1"/>
              <w:bottom w:val="single" w:color="6C3483" w:sz="1"/>
              <w:right w:val="single" w:color="6C3483" w:sz="1"/>
            </w:tcBorders>
            <w:shd w:fill="E8DAEF" w:val="clear"/>
            <w:tcMar>
              <w:top w:type="dxa" w:w="80"/>
              <w:left w:type="dxa" w:w="120"/>
              <w:bottom w:type="dxa" w:w="80"/>
              <w:right w:type="dxa" w:w="120"/>
            </w:tcMar>
            <w:vAlign w:val="center"/>
          </w:tcPr>
          <w:p>
            <w:pPr>
              <w:jc w:val="center"/>
            </w:pPr>
            <w:r>
              <w:rPr>
                <w:b/>
                <w:bCs/>
                <w:color w:val="6C3483"/>
                <w:sz w:val="20"/>
                <w:szCs w:val="20"/>
              </w:rPr>
              <w:t xml:space="preserve">🔒 SECURITY</w:t>
            </w:r>
          </w:p>
        </w:tc>
        <w:tc>
          <w:tcPr>
            <w:tcBorders>
              <w:top w:val="single" w:color="6C3483" w:sz="1"/>
              <w:left w:val="single" w:color="6C3483" w:sz="1"/>
              <w:bottom w:val="single" w:color="6C3483" w:sz="1"/>
              <w:right w:val="single" w:color="6C3483" w:sz="1"/>
            </w:tcBorders>
            <w:shd w:fill="E8DAEF" w:val="clear"/>
            <w:tcMar>
              <w:top w:type="dxa" w:w="80"/>
              <w:left w:type="dxa" w:w="120"/>
              <w:bottom w:type="dxa" w:w="80"/>
              <w:right w:type="dxa" w:w="120"/>
            </w:tcMar>
          </w:tcPr>
          <w:p>
            <w:r>
              <w:rPr>
                <w:color w:val="6C3483"/>
                <w:sz w:val="20"/>
                <w:szCs w:val="20"/>
              </w:rPr>
              <w:t xml:space="preserve">Full Aadhaar is stored encrypted using AES-256-GCM. The encryption key lives ONLY in the environment variable AADHAAR_ENCRYPTION_KEY. It must never appear in code, logs, or database. The IV is unique per encryption operation and stored alongside the ciphertext.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aadhaarCrypto.ts — ONLY file that touches Aadhaar plaintext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import crypto from "crypto";</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const ALGORITHM = "aes-256-gcm";</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const KEY = Buffer.from(process.env.AADHAAR_ENCRYPTION_KEY!, "hex");</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Key must be 64 hex chars = 32 bytes. Generate once: crypto.randomBytes(32).toString("hex")</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export interface AadhaarEncrypted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encrypted: string;  // base64 ciphertext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iv: string;         // base64 IV (16 bytes)</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tag: string;        // base64 GCM auth tag (16 bytes)</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export function encryptAadhaar(plaintext: string): AadhaarEncrypted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Validate format before encrypting</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if (!/^[0-9]{12}$/.test(plaintext.replace(/\s/g, "")))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throw new Error("INVALID_AADHAAR_FORMAT");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const clean = plaintext.replace(/\s/g,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const iv = crypto.randomBytes(16);</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const cipher = crypto.createCipheriv(ALGORITHM, KEY, iv);</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const encrypted = Buffer.concat([cipher.update(clean, "utf8"), cipher.final()]);</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const tag = cipher.getAuthTag();</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return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encrypted: encrypted.toString("base64"),</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iv: iv.toString("base64"),</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tag: tag.toString("base64"),</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export function decryptAadhaar(enc: AadhaarEncrypted): string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const decipher = crypto.createDecipheriv(ALGORITHM, KEY, Buffer.from(enc.iv, "base64"));</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decipher.setAuthTag(Buffer.from(enc.tag, "base64"));</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const decrypted = Buffer.concat([decipher.update(Buffer.from(enc.encrypted, "base64")), decipher.final()]);</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return decrypted.toString("utf8");</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RULES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1. NEVER log the plaintext Aadhaar number anywhere.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2. NEVER return decrypted Aadhaar in any API response.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3. NEVER copy Aadhaar to completed_orders or any other table.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4. Only decrypt when: (a) admin downloads invoice PDF, (b) return/refund verification.</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5. decryptAadhaar() calls must be logged to reservation_audit with who/when.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vAlign w:val="center"/>
          </w:tcPr>
          <w:p>
            <w:pPr>
              <w:jc w:val="center"/>
            </w:pPr>
            <w:r>
              <w:rPr>
                <w:b/>
                <w:bCs/>
                <w:color w:val="C0392B"/>
                <w:sz w:val="20"/>
                <w:szCs w:val="20"/>
              </w:rPr>
              <w:t xml:space="preserve">🔴 CRITICAL</w:t>
            </w:r>
          </w:p>
        </w:tc>
        <w:tc>
          <w:tcPr>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tcPr>
          <w:p>
            <w:r>
              <w:rPr>
                <w:color w:val="C0392B"/>
                <w:sz w:val="20"/>
                <w:szCs w:val="20"/>
              </w:rPr>
              <w:t xml:space="preserve">Never log Aadhaar — not in console.log, not in Supabase error logs, not in the AI prompt, not in WhatsApp messages back to the customer. The only place the plaintext ever exists is in memory during encryption or a permitted decryption call.</w:t>
            </w:r>
          </w:p>
        </w:tc>
      </w:tr>
    </w:tbl>
    <w:p>
      <w:pPr>
        <w:spacing w:before="200" w:after="0"/>
      </w:pPr>
      <w:r>
        <w:t xml:space="preserve"/>
      </w:r>
    </w:p>
    <w:p>
      <w:pPr>
        <w:pBdr>
          <w:bottom w:val="single" w:color="DDDDDD" w:sz="4"/>
        </w:pBdr>
        <w:spacing w:before="160" w:after="160"/>
      </w:pPr>
    </w:p>
    <w:p>
      <w:pPr>
        <w:pStyle w:val="Heading1"/>
        <w:spacing w:before="400" w:after="200"/>
      </w:pPr>
      <w:r>
        <w:rPr>
          <w:b/>
          <w:bCs/>
          <w:color w:val="1A5276"/>
          <w:sz w:val="34"/>
          <w:szCs w:val="34"/>
        </w:rPr>
        <w:t xml:space="preserve">4. KYC Collection State Machine</w:t>
      </w:r>
    </w:p>
    <w:p>
      <w:pPr>
        <w:spacing w:before="80" w:after="80"/>
      </w:pPr>
      <w:r>
        <w:rPr>
          <w:color w:val="2C3E50"/>
          <w:sz w:val="21"/>
          <w:szCs w:val="21"/>
        </w:rPr>
        <w:t xml:space="preserve">When a buyer signals buy intent (AI returns action = "reserve_physical" or "request_virtual"), the system first checks if KYC is complete for this phone + client. The reservation is NOT created until KYC status = "confirmed". This is the gate.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700"/>
        <w:gridCol w:w="2400"/>
        <w:gridCol w:w="2260"/>
      </w:tblGrid>
      <w:tr>
        <w:tc>
          <w:tcPr>
            <w:tcBorders>
              <w:top w:val="single" w:color="555555" w:sz="1"/>
              <w:left w:val="single" w:color="555555" w:sz="1"/>
              <w:bottom w:val="single" w:color="555555" w:sz="1"/>
              <w:right w:val="single" w:color="555555" w:sz="1"/>
            </w:tcBorders>
            <w:shd w:fill="148F77" w:val="clear"/>
            <w:tcMar>
              <w:top w:type="dxa" w:w="80"/>
              <w:left w:type="dxa" w:w="120"/>
              <w:bottom w:type="dxa" w:w="80"/>
              <w:right w:type="dxa" w:w="120"/>
            </w:tcMar>
          </w:tcPr>
          <w:p>
            <w:r>
              <w:rPr>
                <w:b/>
                <w:bCs/>
                <w:color w:val="FFFFFF"/>
                <w:sz w:val="19"/>
                <w:szCs w:val="19"/>
              </w:rPr>
              <w:t xml:space="preserve">KYC State</w:t>
            </w:r>
          </w:p>
        </w:tc>
        <w:tc>
          <w:tcPr>
            <w:tcBorders>
              <w:top w:val="single" w:color="555555" w:sz="1"/>
              <w:left w:val="single" w:color="555555" w:sz="1"/>
              <w:bottom w:val="single" w:color="555555" w:sz="1"/>
              <w:right w:val="single" w:color="555555" w:sz="1"/>
            </w:tcBorders>
            <w:shd w:fill="148F77" w:val="clear"/>
            <w:tcMar>
              <w:top w:type="dxa" w:w="80"/>
              <w:left w:type="dxa" w:w="120"/>
              <w:bottom w:type="dxa" w:w="80"/>
              <w:right w:type="dxa" w:w="120"/>
            </w:tcMar>
          </w:tcPr>
          <w:p>
            <w:r>
              <w:rPr>
                <w:b/>
                <w:bCs/>
                <w:color w:val="FFFFFF"/>
                <w:sz w:val="19"/>
                <w:szCs w:val="19"/>
              </w:rPr>
              <w:t xml:space="preserve">Redis Key</w:t>
            </w:r>
          </w:p>
        </w:tc>
        <w:tc>
          <w:tcPr>
            <w:tcBorders>
              <w:top w:val="single" w:color="555555" w:sz="1"/>
              <w:left w:val="single" w:color="555555" w:sz="1"/>
              <w:bottom w:val="single" w:color="555555" w:sz="1"/>
              <w:right w:val="single" w:color="555555" w:sz="1"/>
            </w:tcBorders>
            <w:shd w:fill="148F77" w:val="clear"/>
            <w:tcMar>
              <w:top w:type="dxa" w:w="80"/>
              <w:left w:type="dxa" w:w="120"/>
              <w:bottom w:type="dxa" w:w="80"/>
              <w:right w:type="dxa" w:w="120"/>
            </w:tcMar>
          </w:tcPr>
          <w:p>
            <w:r>
              <w:rPr>
                <w:b/>
                <w:bCs/>
                <w:color w:val="FFFFFF"/>
                <w:sz w:val="19"/>
                <w:szCs w:val="19"/>
              </w:rPr>
              <w:t xml:space="preserve">TTL</w:t>
            </w:r>
          </w:p>
        </w:tc>
        <w:tc>
          <w:tcPr>
            <w:tcBorders>
              <w:top w:val="single" w:color="555555" w:sz="1"/>
              <w:left w:val="single" w:color="555555" w:sz="1"/>
              <w:bottom w:val="single" w:color="555555" w:sz="1"/>
              <w:right w:val="single" w:color="555555" w:sz="1"/>
            </w:tcBorders>
            <w:shd w:fill="148F77" w:val="clear"/>
            <w:tcMar>
              <w:top w:type="dxa" w:w="80"/>
              <w:left w:type="dxa" w:w="120"/>
              <w:bottom w:type="dxa" w:w="80"/>
              <w:right w:type="dxa" w:w="120"/>
            </w:tcMar>
          </w:tcPr>
          <w:p>
            <w:r>
              <w:rPr>
                <w:b/>
                <w:bCs/>
                <w:color w:val="FFFFFF"/>
                <w:sz w:val="19"/>
                <w:szCs w:val="19"/>
              </w:rPr>
              <w:t xml:space="preserve">Meaning</w:t>
            </w:r>
          </w:p>
        </w:tc>
        <w:tc>
          <w:tcPr>
            <w:tcBorders>
              <w:top w:val="single" w:color="555555" w:sz="1"/>
              <w:left w:val="single" w:color="555555" w:sz="1"/>
              <w:bottom w:val="single" w:color="555555" w:sz="1"/>
              <w:right w:val="single" w:color="555555" w:sz="1"/>
            </w:tcBorders>
            <w:shd w:fill="148F77" w:val="clear"/>
            <w:tcMar>
              <w:top w:type="dxa" w:w="80"/>
              <w:left w:type="dxa" w:w="120"/>
              <w:bottom w:type="dxa" w:w="80"/>
              <w:right w:type="dxa" w:w="120"/>
            </w:tcMar>
          </w:tcPr>
          <w:p>
            <w:r>
              <w:rPr>
                <w:b/>
                <w:bCs/>
                <w:color w:val="FFFFFF"/>
                <w:sz w:val="19"/>
                <w:szCs w:val="19"/>
              </w:rPr>
              <w:t xml:space="preserve">Next Action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not_started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kyc:{clientId}:{phone}:state = "not_started"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No KYC data exists for this customer yet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Start collection from Step 1</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prefill_shown</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kyc:{clientId}:{phone}:state = "prefill_shown"</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30 min</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Existing details sent to customer for confirmation</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Await confirm or edit button tap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collecting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kyc:{clientId}:{phone}:state = "collecting:{fieldName}"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30 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Bot is actively asking for a specific field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Store field answer, move to next field</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preview_shown</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kyc:{clientId}:{phone}:state = "preview_shown"</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30 min</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Full details preview sent, awaiting final confirm</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Await confirm or edit button tap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editing_field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kyc:{clientId}:{phone}:state = "editing:{fieldName}"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30 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Customer chose to edit one field from preview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Collect new value, return to preview</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confirmed</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kyc:{clientId}:{phone}:state = "confirmed"</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20 min</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Customer confirmed all details — reservation can proceed</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Call reserveProduct() immediately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vAlign w:val="center"/>
          </w:tcPr>
          <w:p>
            <w:pPr>
              <w:jc w:val="center"/>
            </w:pPr>
            <w:r>
              <w:rPr>
                <w:b/>
                <w:bCs/>
                <w:color w:val="1A5276"/>
                <w:sz w:val="20"/>
                <w:szCs w:val="20"/>
              </w:rPr>
              <w:t xml:space="preserve">ℹ️ NOTE</w:t>
            </w:r>
          </w:p>
        </w:tc>
        <w:tc>
          <w:tcPr>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r>
              <w:rPr>
                <w:color w:val="1A5276"/>
                <w:sz w:val="20"/>
                <w:szCs w:val="20"/>
              </w:rPr>
              <w:t xml:space="preserve">KYC TTL is 30 minutes across all collecting states. If the customer abandons mid-collection and comes back within 30 min, their partial progress is restored. If the TTL expires, collection restarts from scratch. The confirmed state has a 20-min TTL — after which reserveProduct() can no longer be called without re-confirming.</w:t>
            </w:r>
          </w:p>
        </w:tc>
      </w:tr>
    </w:tbl>
    <w:p>
      <w:pPr>
        <w:spacing w:before="200" w:after="0"/>
      </w:pPr>
      <w:r>
        <w:t xml:space="preserve"/>
      </w:r>
    </w:p>
    <w:p>
      <w:pPr>
        <w:pBdr>
          <w:bottom w:val="single" w:color="DDDDDD" w:sz="4"/>
        </w:pBdr>
        <w:spacing w:before="160" w:after="160"/>
      </w:pPr>
    </w:p>
    <w:p>
      <w:pPr>
        <w:pStyle w:val="Heading1"/>
        <w:spacing w:before="400" w:after="200"/>
      </w:pPr>
      <w:r>
        <w:rPr>
          <w:b/>
          <w:bCs/>
          <w:color w:val="1A5276"/>
          <w:sz w:val="34"/>
          <w:szCs w:val="34"/>
        </w:rPr>
        <w:t xml:space="preserve">5. Redis Key Schema — KYC Additions</w:t>
      </w:r>
    </w:p>
    <w:p>
      <w:pPr>
        <w:spacing w:before="80" w:after="80"/>
      </w:pPr>
      <w:r>
        <w:rPr>
          <w:color w:val="2C3E50"/>
          <w:sz w:val="21"/>
          <w:szCs w:val="21"/>
        </w:rPr>
        <w:t xml:space="preserve">These keys extend the existing Redis schema from the main spec. Same naming convention applies.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800"/>
        <w:gridCol w:w="3300"/>
        <w:gridCol w:w="1960"/>
      </w:tblGrid>
      <w:tr>
        <w:tc>
          <w:tcPr>
            <w:tcBorders>
              <w:top w:val="single" w:color="555555" w:sz="1"/>
              <w:left w:val="single" w:color="555555" w:sz="1"/>
              <w:bottom w:val="single" w:color="555555" w:sz="1"/>
              <w:right w:val="single" w:color="555555" w:sz="1"/>
            </w:tcBorders>
            <w:shd w:fill="2C3E50" w:val="clear"/>
            <w:tcMar>
              <w:top w:type="dxa" w:w="80"/>
              <w:left w:type="dxa" w:w="120"/>
              <w:bottom w:type="dxa" w:w="80"/>
              <w:right w:type="dxa" w:w="120"/>
            </w:tcMar>
          </w:tcPr>
          <w:p>
            <w:r>
              <w:rPr>
                <w:b/>
                <w:bCs/>
                <w:color w:val="FFFFFF"/>
                <w:sz w:val="19"/>
                <w:szCs w:val="19"/>
              </w:rPr>
              <w:t xml:space="preserve">Redis Key</w:t>
            </w:r>
          </w:p>
        </w:tc>
        <w:tc>
          <w:tcPr>
            <w:tcBorders>
              <w:top w:val="single" w:color="555555" w:sz="1"/>
              <w:left w:val="single" w:color="555555" w:sz="1"/>
              <w:bottom w:val="single" w:color="555555" w:sz="1"/>
              <w:right w:val="single" w:color="555555" w:sz="1"/>
            </w:tcBorders>
            <w:shd w:fill="2C3E50" w:val="clear"/>
            <w:tcMar>
              <w:top w:type="dxa" w:w="80"/>
              <w:left w:type="dxa" w:w="120"/>
              <w:bottom w:type="dxa" w:w="80"/>
              <w:right w:type="dxa" w:w="120"/>
            </w:tcMar>
          </w:tcPr>
          <w:p>
            <w:r>
              <w:rPr>
                <w:b/>
                <w:bCs/>
                <w:color w:val="FFFFFF"/>
                <w:sz w:val="19"/>
                <w:szCs w:val="19"/>
              </w:rPr>
              <w:t xml:space="preserve">Type</w:t>
            </w:r>
          </w:p>
        </w:tc>
        <w:tc>
          <w:tcPr>
            <w:tcBorders>
              <w:top w:val="single" w:color="555555" w:sz="1"/>
              <w:left w:val="single" w:color="555555" w:sz="1"/>
              <w:bottom w:val="single" w:color="555555" w:sz="1"/>
              <w:right w:val="single" w:color="555555" w:sz="1"/>
            </w:tcBorders>
            <w:shd w:fill="2C3E50" w:val="clear"/>
            <w:tcMar>
              <w:top w:type="dxa" w:w="80"/>
              <w:left w:type="dxa" w:w="120"/>
              <w:bottom w:type="dxa" w:w="80"/>
              <w:right w:type="dxa" w:w="120"/>
            </w:tcMar>
          </w:tcPr>
          <w:p>
            <w:r>
              <w:rPr>
                <w:b/>
                <w:bCs/>
                <w:color w:val="FFFFFF"/>
                <w:sz w:val="19"/>
                <w:szCs w:val="19"/>
              </w:rPr>
              <w:t xml:space="preserve">TTL</w:t>
            </w:r>
          </w:p>
        </w:tc>
        <w:tc>
          <w:tcPr>
            <w:tcBorders>
              <w:top w:val="single" w:color="555555" w:sz="1"/>
              <w:left w:val="single" w:color="555555" w:sz="1"/>
              <w:bottom w:val="single" w:color="555555" w:sz="1"/>
              <w:right w:val="single" w:color="555555" w:sz="1"/>
            </w:tcBorders>
            <w:shd w:fill="2C3E50" w:val="clear"/>
            <w:tcMar>
              <w:top w:type="dxa" w:w="80"/>
              <w:left w:type="dxa" w:w="120"/>
              <w:bottom w:type="dxa" w:w="80"/>
              <w:right w:type="dxa" w:w="120"/>
            </w:tcMar>
          </w:tcPr>
          <w:p>
            <w:r>
              <w:rPr>
                <w:b/>
                <w:bCs/>
                <w:color w:val="FFFFFF"/>
                <w:sz w:val="19"/>
                <w:szCs w:val="19"/>
              </w:rPr>
              <w:t xml:space="preserve">Data Stored</w:t>
            </w:r>
          </w:p>
        </w:tc>
        <w:tc>
          <w:tcPr>
            <w:tcBorders>
              <w:top w:val="single" w:color="555555" w:sz="1"/>
              <w:left w:val="single" w:color="555555" w:sz="1"/>
              <w:bottom w:val="single" w:color="555555" w:sz="1"/>
              <w:right w:val="single" w:color="555555" w:sz="1"/>
            </w:tcBorders>
            <w:shd w:fill="2C3E50" w:val="clear"/>
            <w:tcMar>
              <w:top w:type="dxa" w:w="80"/>
              <w:left w:type="dxa" w:w="120"/>
              <w:bottom w:type="dxa" w:w="80"/>
              <w:right w:type="dxa" w:w="120"/>
            </w:tcMar>
          </w:tcPr>
          <w:p>
            <w:r>
              <w:rPr>
                <w:b/>
                <w:bCs/>
                <w:color w:val="FFFFFF"/>
                <w:sz w:val="19"/>
                <w:szCs w:val="19"/>
              </w:rPr>
              <w:t xml:space="preserve">Used By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kyc:{clientId}:{phone}:state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1800s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"not_started" | "prefill_shown" | "collecting:{field}" | "preview_shown" | "editing:{field}" | "confirmed"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kycHandler() — read at every message</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kyc:{clientId}:{phone}:draft</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String (JSON)</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1800s</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 full_name, email, delivery_preference, address_line1, address_line2, city, state, pincode, aadhaar_raw_temp }</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kycHandler() — accumulates answers. aadhaar_raw_temp deleted immediately after encrypt+save.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kyc:{clientId}:{phone}:product_intent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String (JSON)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1800s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 productId, hashId, clientId, intendedAction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Saved at buy-intent so reserveProduct() knows which product to lock after KYC confirms</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browse:item:{productId}:{phone}</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String</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1800s (30 min)</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 phone, clientId, viewedAt }</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softBrowseHandler() — set when customer views product detail. Drives the soft nudge.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nudge:sent:{productId}:{phone}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3600s (1 hr)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softNudgeHandler() — prevents showing the nudge more than once per hour per product per customer</w:t>
            </w:r>
          </w:p>
        </w:tc>
      </w:tr>
    </w:tbl>
    <w:p>
      <w:pPr>
        <w:spacing w:before="200" w:after="0"/>
      </w:pPr>
      <w:r>
        <w:t xml:space="preserve"/>
      </w:r>
    </w:p>
    <w:p>
      <w:pPr>
        <w:pBdr>
          <w:bottom w:val="single" w:color="DDDDDD" w:sz="4"/>
        </w:pBdr>
        <w:spacing w:before="160" w:after="160"/>
      </w:pPr>
    </w:p>
    <w:p>
      <w:pPr>
        <w:pStyle w:val="Heading1"/>
        <w:spacing w:before="400" w:after="200"/>
      </w:pPr>
      <w:r>
        <w:rPr>
          <w:b/>
          <w:bCs/>
          <w:color w:val="1A5276"/>
          <w:sz w:val="34"/>
          <w:szCs w:val="34"/>
        </w:rPr>
        <w:t xml:space="preserve">6. Complete KYC Collection Flow</w:t>
      </w:r>
    </w:p>
    <w:p>
      <w:pPr>
        <w:spacing w:before="80" w:after="80"/>
      </w:pPr>
      <w:r>
        <w:rPr>
          <w:color w:val="2C3E50"/>
          <w:sz w:val="21"/>
          <w:szCs w:val="21"/>
        </w:rPr>
        <w:t xml:space="preserve">This flow is triggered the moment the AI returns action = "reserve_physical". Follow every step in order. Each step maps to a function call.</w:t>
      </w:r>
    </w:p>
    <w:p>
      <w:pPr>
        <w:spacing w:before="100" w:after="0"/>
      </w:pPr>
      <w:r>
        <w:t xml:space="preserve"/>
      </w:r>
    </w:p>
    <w:p>
      <w:pPr>
        <w:pStyle w:val="Heading2"/>
        <w:spacing w:before="280" w:after="120"/>
      </w:pPr>
      <w:r>
        <w:rPr>
          <w:b/>
          <w:bCs/>
          <w:color w:val="2C3E50"/>
          <w:sz w:val="26"/>
          <w:szCs w:val="26"/>
        </w:rPr>
        <w:t xml:space="preserve">6.1 Entry Point — buyIntentHandler()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buyIntentHandler.ts</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Called from webhookRouter when AI action === "reserve_physical" or "request_virtual"</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export async function buyIntentHandler(</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productId: number,</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hashId: string,</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clientId: string,</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phone: string,</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intendedAction: "reserve_physical" | "request_virtual"</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Promise&lt;void&gt;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Save the product intent — we need it after KYC completes</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await redis.set(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`kyc:${clientId}:${phone}:product_intent`,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JSON.stringify({ productId, hashId, clientId, intendedAction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EX: 1800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Check if we already have confirmed KYC details for this customer</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const existing = await supabase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.from("customer_details")</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.select("*")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.eq("client_id", clientId)</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.eq("phone", phone)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.single();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if (existing.data)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Pre-fill path — show existing details for confirmation</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await showPrefillConfirmation(existing.data, clientId, phone);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else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Fresh collection path — start from Step 1</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await startFreshCollection(clientId, phone);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w:t>
            </w:r>
          </w:p>
        </w:tc>
      </w:tr>
    </w:tbl>
    <w:p>
      <w:pPr>
        <w:spacing w:before="100" w:after="0"/>
      </w:pPr>
      <w:r>
        <w:t xml:space="preserve"/>
      </w:r>
    </w:p>
    <w:p>
      <w:pPr>
        <w:pStyle w:val="Heading2"/>
        <w:spacing w:before="280" w:after="120"/>
      </w:pPr>
      <w:r>
        <w:rPr>
          <w:b/>
          <w:bCs/>
          <w:color w:val="2C3E50"/>
          <w:sz w:val="26"/>
          <w:szCs w:val="26"/>
        </w:rPr>
        <w:t xml:space="preserve">6.2 Pre-fill Path — Existing Customer</w:t>
      </w:r>
    </w:p>
    <w:p>
      <w:pPr>
        <w:spacing w:before="80" w:after="80"/>
      </w:pPr>
      <w:r>
        <w:rPr>
          <w:color w:val="2C3E50"/>
          <w:sz w:val="21"/>
          <w:szCs w:val="21"/>
        </w:rPr>
        <w:t xml:space="preserve">Uses WhatsApp interactive List Message to show all saved fields and two buttons: Confirm Details / Edit Details.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export async function showPrefillConfirmation(</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details: CustomerDetails, clientId: string, phone: string</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Promise&lt;void&gt;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await redis.set(`kyc:${clientId}:${phone}:state`, "prefill_shown", { EX: 1800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Format the details preview as a WhatsApp interactive button message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WhatsApp interactive buttons support max 3 buttons</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const previewText = formatDetailsPreview(details);</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await sendYCloudInteractiveButtons(clientId, phone,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body: `Aapki saved details:\n\n${previewText}\n\nKya yeh details sahi hain?`,</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footer: "Confirm karo ya edit karo",</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buttons: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id: "kyc_confirm", title: "✅ Confirm &amp; Proceed"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id: "kyc_edit",    title: "✏️ Edit Details"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function formatDetailsPreview(d: CustomerDetails): string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const lines =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Name: ${d.full_name}`,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Phone: ${d.phone}`,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Email: ${d.email ??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Delivery: ${d.delivery_preference === "delivery" ? "Home Delivery" : "Store Pickup"}`,</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if (d.delivery_preference === "delivery")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lines.push(`📍 Address: ${d.address_line1}, ${d.city} - ${d.pincode}`);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lines.push(`🪪 Aadhaar: ****-****-${getAadhaarLast4(d)}  (stored securely)`);</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return lines.join("\n");</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function getAadhaarLast4(d: CustomerDetails): string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Decrypt only to get last 4 digits for display</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if (!d.aadhaar_encrypted) return "Not provided";</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const plain = decryptAadhaar({ encrypted: d.aadhaar_encrypted, iv: d.aadhaar_iv, tag: d.aadhaar_tag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return plain.slice(-4);</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w:t>
            </w:r>
          </w:p>
        </w:tc>
      </w:tr>
    </w:tbl>
    <w:p>
      <w:pPr>
        <w:spacing w:before="100" w:after="0"/>
      </w:pPr>
      <w:r>
        <w:t xml:space="preserve"/>
      </w:r>
    </w:p>
    <w:p>
      <w:pPr>
        <w:pStyle w:val="Heading2"/>
        <w:spacing w:before="280" w:after="120"/>
      </w:pPr>
      <w:r>
        <w:rPr>
          <w:b/>
          <w:bCs/>
          <w:color w:val="2C3E50"/>
          <w:sz w:val="26"/>
          <w:szCs w:val="26"/>
        </w:rPr>
        <w:t xml:space="preserve">6.3 Fresh Collection — New Customer</w:t>
      </w:r>
    </w:p>
    <w:p>
      <w:pPr>
        <w:spacing w:before="80" w:after="80"/>
      </w:pPr>
      <w:r>
        <w:rPr>
          <w:color w:val="2C3E50"/>
          <w:sz w:val="21"/>
          <w:szCs w:val="21"/>
        </w:rPr>
        <w:t xml:space="preserve">Asks for one field at a time. WhatsApp text messages only at this stage — simple and clear. No interactive widgets during collection to avoid confusion.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2400"/>
        <w:gridCol w:w="2000"/>
        <w:gridCol w:w="3360"/>
      </w:tblGrid>
      <w:tr>
        <w:tc>
          <w:tcPr>
            <w:tcBorders>
              <w:top w:val="single" w:color="555555" w:sz="1"/>
              <w:left w:val="single" w:color="555555" w:sz="1"/>
              <w:bottom w:val="single" w:color="555555" w:sz="1"/>
              <w:right w:val="single" w:color="555555" w:sz="1"/>
            </w:tcBorders>
            <w:shd w:fill="148F77" w:val="clear"/>
            <w:tcMar>
              <w:top w:type="dxa" w:w="80"/>
              <w:left w:type="dxa" w:w="120"/>
              <w:bottom w:type="dxa" w:w="80"/>
              <w:right w:type="dxa" w:w="120"/>
            </w:tcMar>
          </w:tcPr>
          <w:p>
            <w:r>
              <w:rPr>
                <w:b/>
                <w:bCs/>
                <w:color w:val="FFFFFF"/>
                <w:sz w:val="19"/>
                <w:szCs w:val="19"/>
              </w:rPr>
              <w:t xml:space="preserve">Step</w:t>
            </w:r>
          </w:p>
        </w:tc>
        <w:tc>
          <w:tcPr>
            <w:tcBorders>
              <w:top w:val="single" w:color="555555" w:sz="1"/>
              <w:left w:val="single" w:color="555555" w:sz="1"/>
              <w:bottom w:val="single" w:color="555555" w:sz="1"/>
              <w:right w:val="single" w:color="555555" w:sz="1"/>
            </w:tcBorders>
            <w:shd w:fill="148F77" w:val="clear"/>
            <w:tcMar>
              <w:top w:type="dxa" w:w="80"/>
              <w:left w:type="dxa" w:w="120"/>
              <w:bottom w:type="dxa" w:w="80"/>
              <w:right w:type="dxa" w:w="120"/>
            </w:tcMar>
          </w:tcPr>
          <w:p>
            <w:r>
              <w:rPr>
                <w:b/>
                <w:bCs/>
                <w:color w:val="FFFFFF"/>
                <w:sz w:val="19"/>
                <w:szCs w:val="19"/>
              </w:rPr>
              <w:t xml:space="preserve">Field Asked</w:t>
            </w:r>
          </w:p>
        </w:tc>
        <w:tc>
          <w:tcPr>
            <w:tcBorders>
              <w:top w:val="single" w:color="555555" w:sz="1"/>
              <w:left w:val="single" w:color="555555" w:sz="1"/>
              <w:bottom w:val="single" w:color="555555" w:sz="1"/>
              <w:right w:val="single" w:color="555555" w:sz="1"/>
            </w:tcBorders>
            <w:shd w:fill="148F77" w:val="clear"/>
            <w:tcMar>
              <w:top w:type="dxa" w:w="80"/>
              <w:left w:type="dxa" w:w="120"/>
              <w:bottom w:type="dxa" w:w="80"/>
              <w:right w:type="dxa" w:w="120"/>
            </w:tcMar>
          </w:tcPr>
          <w:p>
            <w:r>
              <w:rPr>
                <w:b/>
                <w:bCs/>
                <w:color w:val="FFFFFF"/>
                <w:sz w:val="19"/>
                <w:szCs w:val="19"/>
              </w:rPr>
              <w:t xml:space="preserve">Bot Message (Hinglish)</w:t>
            </w:r>
          </w:p>
        </w:tc>
        <w:tc>
          <w:tcPr>
            <w:tcBorders>
              <w:top w:val="single" w:color="555555" w:sz="1"/>
              <w:left w:val="single" w:color="555555" w:sz="1"/>
              <w:bottom w:val="single" w:color="555555" w:sz="1"/>
              <w:right w:val="single" w:color="555555" w:sz="1"/>
            </w:tcBorders>
            <w:shd w:fill="148F77" w:val="clear"/>
            <w:tcMar>
              <w:top w:type="dxa" w:w="80"/>
              <w:left w:type="dxa" w:w="120"/>
              <w:bottom w:type="dxa" w:w="80"/>
              <w:right w:type="dxa" w:w="120"/>
            </w:tcMar>
          </w:tcPr>
          <w:p>
            <w:r>
              <w:rPr>
                <w:b/>
                <w:bCs/>
                <w:color w:val="FFFFFF"/>
                <w:sz w:val="19"/>
                <w:szCs w:val="19"/>
              </w:rPr>
              <w:t xml:space="preserve">Validation Rule</w:t>
            </w:r>
          </w:p>
        </w:tc>
        <w:tc>
          <w:tcPr>
            <w:tcBorders>
              <w:top w:val="single" w:color="555555" w:sz="1"/>
              <w:left w:val="single" w:color="555555" w:sz="1"/>
              <w:bottom w:val="single" w:color="555555" w:sz="1"/>
              <w:right w:val="single" w:color="555555" w:sz="1"/>
            </w:tcBorders>
            <w:shd w:fill="148F77" w:val="clear"/>
            <w:tcMar>
              <w:top w:type="dxa" w:w="80"/>
              <w:left w:type="dxa" w:w="120"/>
              <w:bottom w:type="dxa" w:w="80"/>
              <w:right w:type="dxa" w:w="120"/>
            </w:tcMar>
          </w:tcPr>
          <w:p>
            <w:r>
              <w:rPr>
                <w:b/>
                <w:bCs/>
                <w:color w:val="FFFFFF"/>
                <w:sz w:val="19"/>
                <w:szCs w:val="19"/>
              </w:rPr>
              <w:t xml:space="preserve">Redis Draft Key Updated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full_name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"Pehle aapka poora naam batao (as on Aadhaar):"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Length 2–80 chars. No numbers. No special chars except spaces and dots.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draft.full_name</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2</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email</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"Aapki email ID kya hai? (receipt ke liye)"</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Standard email regex. If customer sends "skip" → set null and proceed.</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draft.email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delivery_preference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Interactive buttons: "📦 Home Delivery" / "🏪 Store Pickup"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Must be button tap — not free 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draft.delivery_preference</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4A (if delivery)</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address_line1</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"Ghar/flat number aur society/building name batao:"</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Length 5–150 chars</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draft.address_line1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4B (if delivery)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address_line2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"Area/colony name (optional — skip bhej sakte ho):"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Length 0–100. "skip" accepted.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draft.address_line2</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4C (if delivery)</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city</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"City ka naam?"</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Length 2–50. Letters only.</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draft.city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4D (if delivery)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state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"State ka naam?"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Length 2–50. Letters only.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draft.state</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4E (if delivery)</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pincode</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"Pincode kya hai?"</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Exactly 6 digits. Must be numeric.</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draft.pincode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aadhaar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"Last step — Aadhaar number batao (12 digits). Yeh encrypted store hoga, safe hai):"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12 digits exactly after removing spaces. Luhn-style check: first digit 2–9.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draft.aadhaar_raw_temp (deleted after encrypt)</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6</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Show full preview (Section 6.4)</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state = "preview_shown"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vAlign w:val="center"/>
          </w:tcPr>
          <w:p>
            <w:pPr>
              <w:jc w:val="center"/>
            </w:pPr>
            <w:r>
              <w:rPr>
                <w:b/>
                <w:bCs/>
                <w:color w:val="1A5276"/>
                <w:sz w:val="20"/>
                <w:szCs w:val="20"/>
              </w:rPr>
              <w:t xml:space="preserve">ℹ️ NOTE</w:t>
            </w:r>
          </w:p>
        </w:tc>
        <w:tc>
          <w:tcPr>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r>
              <w:rPr>
                <w:color w:val="1A5276"/>
                <w:sz w:val="20"/>
                <w:szCs w:val="20"/>
              </w:rPr>
              <w:t xml:space="preserve">Step 4 (address) is skipped entirely if the customer chose "Store Pickup". The bot jumps directly from delivery_preference to Aadhaar collection. Fewer steps = less drop-off.</w:t>
            </w:r>
          </w:p>
        </w:tc>
      </w:tr>
    </w:tbl>
    <w:p>
      <w:pPr>
        <w:spacing w:before="100" w:after="0"/>
      </w:pPr>
      <w:r>
        <w:t xml:space="preserve"/>
      </w:r>
    </w:p>
    <w:p>
      <w:pPr>
        <w:pStyle w:val="Heading2"/>
        <w:spacing w:before="280" w:after="120"/>
      </w:pPr>
      <w:r>
        <w:rPr>
          <w:b/>
          <w:bCs/>
          <w:color w:val="2C3E50"/>
          <w:sz w:val="26"/>
          <w:szCs w:val="26"/>
        </w:rPr>
        <w:t xml:space="preserve">6.4 Final Preview — WhatsApp Interactive List Message</w:t>
      </w:r>
    </w:p>
    <w:p>
      <w:pPr>
        <w:spacing w:before="80" w:after="80"/>
      </w:pPr>
      <w:r>
        <w:rPr>
          <w:color w:val="2C3E50"/>
          <w:sz w:val="21"/>
          <w:szCs w:val="21"/>
        </w:rPr>
        <w:t xml:space="preserve">After all fields are collected (or existing details confirmed for edit), show a final formatted preview using a WhatsApp interactive button message. Two options: Confirm or Edit a field.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export async function showFinalPreview(</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draft: KYCDraft, clientId: string, phone: string</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Promise&lt;void&gt;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await redis.set(`kyc:${clientId}:${phone}:state`, "preview_shown", { EX: 1800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const previewText =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*Aapki details — ek baar check karo:*",</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Naam:     ${draft.full_name}`,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Phone:    ${phone}`,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Email:    ${draft.email ??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Delivery: ${draft.delivery_preference === "delivery" ? "Home Delivery" : "Store Pickup"}`,</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...(draft.delivery_preference === "delivery" ?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Address:  ${draft.address_line1}`,</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${draft.address_line2 ??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${draft.city}, ${draft.state} — ${draft.pincode}`,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Aadhaar:  ****-****-${draft.aadhaar_raw_temp?.slice(-4) ??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"Sab sahi hai toh Confirm karo. Kuch edit karna hai?",</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].join("\n");</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WhatsApp interactive: 2 buttons</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await sendYCloudInteractiveButtons(clientId, phone,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body: previewText,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footer: "Confirm = reservation shuru hoga",</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buttons: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id: "kyc_final_confirm", title: "✅ Confirm &amp; Buy"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id: "kyc_edit_field",   title: "✏️ Edit a Field"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w:t>
            </w:r>
          </w:p>
        </w:tc>
      </w:tr>
    </w:tbl>
    <w:p>
      <w:pPr>
        <w:spacing w:before="100" w:after="0"/>
      </w:pPr>
      <w:r>
        <w:t xml:space="preserve"/>
      </w:r>
    </w:p>
    <w:p>
      <w:pPr>
        <w:pStyle w:val="Heading2"/>
        <w:spacing w:before="280" w:after="120"/>
      </w:pPr>
      <w:r>
        <w:rPr>
          <w:b/>
          <w:bCs/>
          <w:color w:val="2C3E50"/>
          <w:sz w:val="26"/>
          <w:szCs w:val="26"/>
        </w:rPr>
        <w:t xml:space="preserve">6.5 Edit Field Flow — WhatsApp List Message</w:t>
      </w:r>
    </w:p>
    <w:p>
      <w:pPr>
        <w:spacing w:before="80" w:after="80"/>
      </w:pPr>
      <w:r>
        <w:rPr>
          <w:color w:val="2C3E50"/>
          <w:sz w:val="21"/>
          <w:szCs w:val="21"/>
        </w:rPr>
        <w:t xml:space="preserve">When the customer taps "Edit a Field", send a WhatsApp interactive List Message showing all collected fields as list items. Customer taps the one they want to edit. List messages support up to 10 items — well within our field count.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export async function showEditFieldList(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draft: KYCDraft, clientId: string, phone: string</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Promise&lt;void&gt;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await redis.set(`kyc:${clientId}:${phone}:state`, "preview_shown", { EX: 1800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We stay in preview_shown state — editing is a sub-state handled by draft updates</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const sections =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title: "Kaunsa field edit karna hai?",</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rows: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id: "edit_full_name",   title: "👤 Full Name",        description: draft.full_name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id: "edit_email",       title: "📧 Email",            description: draft.email ?? "Not set"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id: "edit_delivery",    title: "🚚 Delivery Type",    description: draft.delivery_preference === "delivery" ? "Home Delivery" : "Store Pickup"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...(draft.delivery_preference === "delivery" ?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id: "edit_address",   title: "📍 Full Address",     description: `${draft.address_line1}, ${draft.city}`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id: "edit_pincode",   title: "📮 Pincode",          description: draft.pincode ?? ""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id: "edit_aadhaar",     title: "🪪 Aadhaar Number",   description: `****-****-${draft.aadhaar_raw_temp?.slice(-4)}`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await sendYCloudInteractiveList(clientId, phone,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body: "Kaunsa field change karna chahte ho?",</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button: "Field Chunno",</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sections</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When customer picks a field to edit: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export async function handleEditSelection(fieldId: string, clientId: string, phone: string): Promise&lt;void&gt;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Map button ID to field name and prompt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const fieldMap: Record&lt;string, { field: string; prompt: string }&gt; =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"edit_full_name":  { field: "full_name",           prompt: "Naya poora naam batao:"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"edit_email":      { field: "email",               prompt: "Naya email batao (ya 'skip' likho):"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"edit_delivery":   { field: "delivery_preference", prompt: null },  // uses interactive buttons</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"edit_address":    { field: "address_line1",       prompt: "Poora address dobara likho (line 1):"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"edit_pincode":    { field: "pincode",             prompt: "Naya pincode batao (6 digits):"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"edit_aadhaar":    { field: "aadhaar",             prompt: "Aadhaar number dobara bhejo (12 digits):"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const target = fieldMap[fieldId];</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if (!target) return;</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await redis.set(`kyc:${clientId}:${phone}:state`, `editing:${target.field}`, { EX: 1800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if (target.field === "delivery_preference")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await sendYCloudInteractiveButtons(clientId, phone,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body: "Delivery preference change karo:",</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buttons: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id: "delivery_home",   title: "📦 Home Delivery"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id: "delivery_pickup", title: "🏪 Store Pickup"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else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await sendWhatsApp(clientId, phone, target.prompt);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w:t>
            </w:r>
          </w:p>
        </w:tc>
      </w:tr>
    </w:tbl>
    <w:p>
      <w:pPr>
        <w:spacing w:before="100" w:after="0"/>
      </w:pPr>
      <w:r>
        <w:t xml:space="preserve"/>
      </w:r>
    </w:p>
    <w:p>
      <w:pPr>
        <w:pStyle w:val="Heading2"/>
        <w:spacing w:before="280" w:after="120"/>
      </w:pPr>
      <w:r>
        <w:rPr>
          <w:b/>
          <w:bCs/>
          <w:color w:val="2C3E50"/>
          <w:sz w:val="26"/>
          <w:szCs w:val="26"/>
        </w:rPr>
        <w:t xml:space="preserve">6.6 KYC Confirmation — Save to DB and Trigger Reservation</w:t>
      </w:r>
    </w:p>
    <w:p>
      <w:pPr>
        <w:spacing w:before="80" w:after="80"/>
      </w:pPr>
      <w:r>
        <w:rPr>
          <w:color w:val="2C3E50"/>
          <w:sz w:val="21"/>
          <w:szCs w:val="21"/>
        </w:rPr>
        <w:t xml:space="preserve">When the customer taps "Confirm &amp; Buy" on the final preview, this function runs. It saves/updates customer_details, then immediately calls the appropriate reservation handler.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export async function handleKYCConfirm(clientId: string, phone: string): Promise&lt;void&gt;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 1. Read draft from Redis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const draftRaw = await redis.get(`kyc:${clientId}:${phone}:draft`);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if (!draftRaw)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await sendWhatsApp(clientId, phone, "Session expire ho gayi. Please dobara try karein.");</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return;</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const draft = JSON.parse(draftRaw) as KYCDraft;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 2. Encrypt Aadhaar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let aadhaarEncrypted = null;</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if (draft.aadhaar_raw_temp)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aadhaarEncrypted = encryptAadhaar(draft.aadhaar_raw_temp);</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Immediately delete plaintext from draft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delete draft.aadhaar_raw_temp;</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await redis.set(`kyc:${clientId}:${phone}:draft`, JSON.stringify(draft), { EX: 1800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 3. Upsert customer_details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const { data: savedDetails } = await supabase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.from("customer_details")</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.upsert({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client_id:           clientId,</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phone,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full_name:           draft.full_name,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email:               draft.email ?? null,</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aadhaar_encrypted:   aadhaarEncrypted?.encrypted ?? null,</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aadhaar_iv:          aadhaarEncrypted?.iv ?? null,</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aadhaar_tag:         aadhaarEncrypted?.tag ?? null,</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delivery_preference: draft.delivery_preference,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address_line1:       draft.address_line1 ?? null,</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address_line2:       draft.address_line2 ?? null,</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city:                draft.city ?? null,</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state:               draft.state ?? null,</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pincode:             draft.pincode ?? null,</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details_confirmed_at: new Date(),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 onConflict: "client_id,phone"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.select().single();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 4. Mark KYC as confirmed in Redis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await redis.set(`kyc:${clientId}:${phone}:state`, "confirmed", { EX: 1200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 5. Retrieve the saved product intent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const intentRaw = await redis.get(`kyc:${clientId}:${phone}:product_intent`);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if (!intentRaw)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await sendWhatsApp(clientId, phone, "Details save ho gayi! Par product session expire ho gaya. Dobara product choose karein.");</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return;</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const intent = JSON.parse(intentRaw);</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 6. Clean up KYC Redis keys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await redis.del(`kyc:${clientId}:${phone}:draft`);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await redis.del(`kyc:${clientId}:${phone}:product_intent`);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Keep :state as "confirmed" for 20 min — prevents re-collection on retry</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 7. Proceed to reservation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if (intent.intendedAction === "reserve_physical")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const result = await reserveProduct(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intent.productId, clientId, phone,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savedDetails.full_name,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undefined  // no pre-approved discount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reserveProduct() returns the payment link — send it now</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await sendWhatsApp(clientId, phone, result.message);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else if (intent.intendedAction === "request_virtual")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await virtualInterestHandler(intent.productId, clientId, phone, savedDetails.full_name);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w:t>
            </w:r>
          </w:p>
        </w:tc>
      </w:tr>
    </w:tbl>
    <w:p>
      <w:pPr>
        <w:spacing w:before="200" w:after="0"/>
      </w:pPr>
      <w:r>
        <w:t xml:space="preserve"/>
      </w:r>
    </w:p>
    <w:p>
      <w:pPr>
        <w:pBdr>
          <w:bottom w:val="single" w:color="DDDDDD" w:sz="4"/>
        </w:pBdr>
        <w:spacing w:before="160" w:after="160"/>
      </w:pPr>
    </w:p>
    <w:p>
      <w:pPr>
        <w:pStyle w:val="Heading1"/>
        <w:spacing w:before="400" w:after="200"/>
      </w:pPr>
      <w:r>
        <w:rPr>
          <w:b/>
          <w:bCs/>
          <w:color w:val="1A5276"/>
          <w:sz w:val="34"/>
          <w:szCs w:val="34"/>
        </w:rPr>
        <w:t xml:space="preserve">7. Linking Customer Details to Orders</w:t>
      </w:r>
    </w:p>
    <w:p>
      <w:pPr>
        <w:spacing w:before="80" w:after="80"/>
      </w:pPr>
      <w:r>
        <w:rPr>
          <w:color w:val="2C3E50"/>
          <w:sz w:val="21"/>
          <w:szCs w:val="21"/>
        </w:rPr>
        <w:t xml:space="preserve">After KYC confirms and reserveProduct() creates the pending_orders row, immediately update it with the customer details snapshot. This must happen inside reserveProduct() when customer_details_id is passed.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Inside reserveProduct() — Step 6 (after pending_orders INSERT):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Add customer snapshot to order for invoice + returns</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await supabase.from("pending_orders")</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.update({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customer_details_id:  savedDetails.id,</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delivery_preference:  savedDetails.delivery_preference,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delivery_address: savedDetails.delivery_preference === "delivery" ?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line1:    savedDetails.address_line1,</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line2:    savedDetails.address_line2,</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city:     savedDetails.city,</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state:    savedDetails.state,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pincode:  savedDetails.pincode,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 null,</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kyc_status: "confirmed",</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.eq("id", order.id);</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Inside confirmPayment() — Step 10 (when creating completed_orders):</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Copy the snapshot for invoice permanence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await supabase.from("completed_orders").insert({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invoice_customer_name:    order.customer_details?.full_name,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invoice_customer_email:   order.customer_details?.email,</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invoice_customer_phone:   order.customer_phone,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invoice_delivery_pref:    order.delivery_preference,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invoice_delivery_address: order.delivery_address,</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NOTE: Aadhaar deliberately excluded here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w:t>
            </w:r>
          </w:p>
        </w:tc>
      </w:tr>
    </w:tbl>
    <w:p>
      <w:pPr>
        <w:spacing w:before="200" w:after="0"/>
      </w:pPr>
      <w:r>
        <w:t xml:space="preserve"/>
      </w:r>
    </w:p>
    <w:p>
      <w:pPr>
        <w:pBdr>
          <w:bottom w:val="single" w:color="DDDDDD" w:sz="4"/>
        </w:pBdr>
        <w:spacing w:before="160" w:after="160"/>
      </w:pPr>
    </w:p>
    <w:p>
      <w:pPr>
        <w:pStyle w:val="Heading1"/>
        <w:spacing w:before="400" w:after="200"/>
      </w:pPr>
      <w:r>
        <w:rPr>
          <w:b/>
          <w:bCs/>
          <w:color w:val="1A5276"/>
          <w:sz w:val="34"/>
          <w:szCs w:val="34"/>
        </w:rPr>
        <w:t xml:space="preserve">8. Soft Social Proof Nudge</w:t>
      </w:r>
    </w:p>
    <w:p>
      <w:pPr>
        <w:spacing w:before="80" w:after="80"/>
      </w:pPr>
      <w:r>
        <w:rPr>
          <w:color w:val="2C3E50"/>
          <w:sz w:val="21"/>
          <w:szCs w:val="21"/>
        </w:rPr>
        <w:t xml:space="preserve">When a buyer views a product detail and another customer already has an active soft browse session on the exact same product row (same product_id in DB), the bot appends a gentle urgency message to its response. This is a psychological tactic — honest, non-deceptive, and effective.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vAlign w:val="center"/>
          </w:tcPr>
          <w:p>
            <w:pPr>
              <w:jc w:val="center"/>
            </w:pPr>
            <w:r>
              <w:rPr>
                <w:b/>
                <w:bCs/>
                <w:color w:val="1A5276"/>
                <w:sz w:val="20"/>
                <w:szCs w:val="20"/>
              </w:rPr>
              <w:t xml:space="preserve">ℹ️ NOTE</w:t>
            </w:r>
          </w:p>
        </w:tc>
        <w:tc>
          <w:tcPr>
            <w:tcBorders>
              <w:top w:val="single" w:color="1A5276" w:sz="1"/>
              <w:left w:val="single" w:color="1A5276" w:sz="1"/>
              <w:bottom w:val="single" w:color="1A5276" w:sz="1"/>
              <w:right w:val="single" w:color="1A5276" w:sz="1"/>
            </w:tcBorders>
            <w:shd w:fill="D6EAF8" w:val="clear"/>
            <w:tcMar>
              <w:top w:type="dxa" w:w="80"/>
              <w:left w:type="dxa" w:w="120"/>
              <w:bottom w:type="dxa" w:w="80"/>
              <w:right w:type="dxa" w:w="120"/>
            </w:tcMar>
          </w:tcPr>
          <w:p>
            <w:r>
              <w:rPr>
                <w:color w:val="1A5276"/>
                <w:sz w:val="20"/>
                <w:szCs w:val="20"/>
              </w:rPr>
              <w:t xml:space="preserve">Trigger condition: browse:item:{productId}:{otherPhone} key exists in Redis AND otherPhone != current viewer's phone. The nudge is shown ONCE per product per customer per hour (controlled by nudge:sent:{productId}:{phone} key). It is appended to whatever the bot was already going to say — not a separate message.</w:t>
            </w:r>
          </w:p>
        </w:tc>
      </w:tr>
    </w:tbl>
    <w:p>
      <w:pPr>
        <w:spacing w:before="100" w:after="0"/>
      </w:pPr>
      <w:r>
        <w:t xml:space="preserve"/>
      </w:r>
    </w:p>
    <w:p>
      <w:pPr>
        <w:pStyle w:val="Heading2"/>
        <w:spacing w:before="280" w:after="120"/>
      </w:pPr>
      <w:r>
        <w:rPr>
          <w:b/>
          <w:bCs/>
          <w:color w:val="2C3E50"/>
          <w:sz w:val="26"/>
          <w:szCs w:val="26"/>
        </w:rPr>
        <w:t xml:space="preserve">8.1 softBrowseHandler() — Set Browse Session</w:t>
      </w:r>
    </w:p>
    <w:p>
      <w:pPr>
        <w:spacing w:before="80" w:after="80"/>
      </w:pPr>
      <w:r>
        <w:rPr>
          <w:color w:val="2C3E50"/>
          <w:sz w:val="21"/>
          <w:szCs w:val="21"/>
        </w:rPr>
        <w:t xml:space="preserve">Called when AI intent = "browse" and a specific product is being viewed. Sets the soft key that will trigger the nudge for others.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softBrowseHandler.ts</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export async function setSoftBrowseSession(</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productId: number, clientId: string, phone: string</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Promise&lt;void&gt;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const key = `browse:item:${productId}:${phone}`;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await redis.set(key, JSON.stringify({ phone, clientId, viewedAt: Date.now() }), { EX: 1800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TTL: 30 min. If customer comes back within 30 min, key is still there.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This is the soft "browsing" signal — no DB write needed, pure Redis.</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export async function checkSoftNudge(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productId: number, clientId: string, currentPhone: string</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Promise&lt;string | null&gt;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Check if nudge was already sent to THIS viewer for THIS product recently</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const nudgeSentKey = `nudge:sent:${productId}:${currentPhone}`;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const alreadySent = await redis.get(nudgeSentKey);</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if (alreadySent) return null;  // Already shown — do not repeat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Scan for any OTHER active browse sessions on this product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We use a pattern scan: browse:item:{productId}:*</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IMPORTANT: Use SCAN not KEYS in production (KEYS blocks Redis)</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const pattern = `browse:item:${productId}:*`;</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const activeKeys = await redisScan(pattern);</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Filter out the current viewer's own key</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const othersViewing = activeKeys.filter(k =&gt; !k.endsWith(`:${currentPhone}`));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if (othersViewing.length === 0) return null;  // No one else browsing — no nudge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Mark nudge as sent — prevent repeat for 1 hour</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await redis.set(nudgeSentKey, "sent", { EX: 3600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Return the nudge text to be APPENDED to the bot's product response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Language: soft, factual, not fake urgency</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return `\n\n👀 _Ek aur customer bhi yahi phone dekh raha hai abhi — agar lena ho toh jaldi decide karo!_`;</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w:t>
            </w:r>
          </w:p>
        </w:tc>
      </w:tr>
    </w:tbl>
    <w:p>
      <w:pPr>
        <w:spacing w:before="100" w:after="0"/>
      </w:pPr>
      <w:r>
        <w:t xml:space="preserve"/>
      </w:r>
    </w:p>
    <w:p>
      <w:pPr>
        <w:pStyle w:val="Heading2"/>
        <w:spacing w:before="280" w:after="120"/>
      </w:pPr>
      <w:r>
        <w:rPr>
          <w:b/>
          <w:bCs/>
          <w:color w:val="2C3E50"/>
          <w:sz w:val="26"/>
          <w:szCs w:val="26"/>
        </w:rPr>
        <w:t xml:space="preserve">8.2 Integration into webhookRouter — Where Nudge Gets Appended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Inside webhookRouter.ts — after AI returns intent = "browse" for a specific product: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if (aiResponse.intent === "browse" &amp;&amp; aiResponse.products?.length === 1)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const productId = resolveProductIdFromHash(aiResponse.products[0].hash_id);</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Set this customer's soft browse session</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await setSoftBrowseSession(productId, clientId, phone);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Check if nudge should be shown</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const nudgeText = await checkSoftNudge(productId, clientId, phone);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Append nudge to bot message if applicable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const finalMessage = nudgeText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aiResponse.text + nudgeText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aiResponse.text;</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await sendWhatsApp(clientId, phone, finalMessage);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 ... send buttons as normal</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vAlign w:val="center"/>
          </w:tcPr>
          <w:p>
            <w:pPr>
              <w:jc w:val="center"/>
            </w:pPr>
            <w:r>
              <w:rPr>
                <w:b/>
                <w:bCs/>
                <w:color w:val="E67E22"/>
                <w:sz w:val="20"/>
                <w:szCs w:val="20"/>
              </w:rPr>
              <w:t xml:space="preserve">🟠 WARNING</w:t>
            </w:r>
          </w:p>
        </w:tc>
        <w:tc>
          <w:tcPr>
            <w:tcBorders>
              <w:top w:val="single" w:color="E67E22" w:sz="1"/>
              <w:left w:val="single" w:color="E67E22" w:sz="1"/>
              <w:bottom w:val="single" w:color="E67E22" w:sz="1"/>
              <w:right w:val="single" w:color="E67E22" w:sz="1"/>
            </w:tcBorders>
            <w:shd w:fill="FDEBD0" w:val="clear"/>
            <w:tcMar>
              <w:top w:type="dxa" w:w="80"/>
              <w:left w:type="dxa" w:w="120"/>
              <w:bottom w:type="dxa" w:w="80"/>
              <w:right w:type="dxa" w:w="120"/>
            </w:tcMar>
          </w:tcPr>
          <w:p>
            <w:r>
              <w:rPr>
                <w:color w:val="E67E22"/>
                <w:sz w:val="20"/>
                <w:szCs w:val="20"/>
              </w:rPr>
              <w:t xml:space="preserve">The nudge is ONLY shown when another customer is actively viewing the exact same product row (same product_id — not just same model). If Customer A and B are both looking at different iPhone 13 units (different product_ids), no nudge fires. This keeps it honest.</w:t>
            </w:r>
          </w:p>
        </w:tc>
      </w:tr>
    </w:tbl>
    <w:p>
      <w:pPr>
        <w:spacing w:before="200" w:after="0"/>
      </w:pPr>
      <w:r>
        <w:t xml:space="preserve"/>
      </w:r>
    </w:p>
    <w:p>
      <w:pPr>
        <w:pBdr>
          <w:bottom w:val="single" w:color="DDDDDD" w:sz="4"/>
        </w:pBdr>
        <w:spacing w:before="160" w:after="160"/>
      </w:pPr>
    </w:p>
    <w:p>
      <w:pPr>
        <w:pStyle w:val="Heading1"/>
        <w:spacing w:before="400" w:after="200"/>
      </w:pPr>
      <w:r>
        <w:rPr>
          <w:b/>
          <w:bCs/>
          <w:color w:val="1A5276"/>
          <w:sz w:val="34"/>
          <w:szCs w:val="34"/>
        </w:rPr>
        <w:t xml:space="preserve">9. Input Validation Rules — All KYC Fields</w:t>
      </w:r>
    </w:p>
    <w:p>
      <w:pPr>
        <w:spacing w:before="80" w:after="80"/>
      </w:pPr>
      <w:r>
        <w:rPr>
          <w:color w:val="2C3E50"/>
          <w:sz w:val="21"/>
          <w:szCs w:val="21"/>
        </w:rPr>
        <w:t xml:space="preserve">Every field must be validated before being written to the Redis draft. On validation failure, the bot re-asks the same question with a clear error message. Max 3 re-tries per field before asking if they want to start over.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800"/>
        <w:gridCol w:w="2260"/>
      </w:tblGrid>
      <w:tr>
        <w:tc>
          <w:tcPr>
            <w:tcBorders>
              <w:top w:val="single" w:color="555555" w:sz="1"/>
              <w:left w:val="single" w:color="555555" w:sz="1"/>
              <w:bottom w:val="single" w:color="555555" w:sz="1"/>
              <w:right w:val="single" w:color="555555" w:sz="1"/>
            </w:tcBorders>
            <w:shd w:fill="6C3483" w:val="clear"/>
            <w:tcMar>
              <w:top w:type="dxa" w:w="80"/>
              <w:left w:type="dxa" w:w="120"/>
              <w:bottom w:type="dxa" w:w="80"/>
              <w:right w:type="dxa" w:w="120"/>
            </w:tcMar>
          </w:tcPr>
          <w:p>
            <w:r>
              <w:rPr>
                <w:b/>
                <w:bCs/>
                <w:color w:val="FFFFFF"/>
                <w:sz w:val="19"/>
                <w:szCs w:val="19"/>
              </w:rPr>
              <w:t xml:space="preserve">Field</w:t>
            </w:r>
          </w:p>
        </w:tc>
        <w:tc>
          <w:tcPr>
            <w:tcBorders>
              <w:top w:val="single" w:color="555555" w:sz="1"/>
              <w:left w:val="single" w:color="555555" w:sz="1"/>
              <w:bottom w:val="single" w:color="555555" w:sz="1"/>
              <w:right w:val="single" w:color="555555" w:sz="1"/>
            </w:tcBorders>
            <w:shd w:fill="6C3483" w:val="clear"/>
            <w:tcMar>
              <w:top w:type="dxa" w:w="80"/>
              <w:left w:type="dxa" w:w="120"/>
              <w:bottom w:type="dxa" w:w="80"/>
              <w:right w:type="dxa" w:w="120"/>
            </w:tcMar>
          </w:tcPr>
          <w:p>
            <w:r>
              <w:rPr>
                <w:b/>
                <w:bCs/>
                <w:color w:val="FFFFFF"/>
                <w:sz w:val="19"/>
                <w:szCs w:val="19"/>
              </w:rPr>
              <w:t xml:space="preserve">Validation Rule</w:t>
            </w:r>
          </w:p>
        </w:tc>
        <w:tc>
          <w:tcPr>
            <w:tcBorders>
              <w:top w:val="single" w:color="555555" w:sz="1"/>
              <w:left w:val="single" w:color="555555" w:sz="1"/>
              <w:bottom w:val="single" w:color="555555" w:sz="1"/>
              <w:right w:val="single" w:color="555555" w:sz="1"/>
            </w:tcBorders>
            <w:shd w:fill="6C3483" w:val="clear"/>
            <w:tcMar>
              <w:top w:type="dxa" w:w="80"/>
              <w:left w:type="dxa" w:w="120"/>
              <w:bottom w:type="dxa" w:w="80"/>
              <w:right w:type="dxa" w:w="120"/>
            </w:tcMar>
          </w:tcPr>
          <w:p>
            <w:r>
              <w:rPr>
                <w:b/>
                <w:bCs/>
                <w:color w:val="FFFFFF"/>
                <w:sz w:val="19"/>
                <w:szCs w:val="19"/>
              </w:rPr>
              <w:t xml:space="preserve">On Failure Message</w:t>
            </w:r>
          </w:p>
        </w:tc>
        <w:tc>
          <w:tcPr>
            <w:tcBorders>
              <w:top w:val="single" w:color="555555" w:sz="1"/>
              <w:left w:val="single" w:color="555555" w:sz="1"/>
              <w:bottom w:val="single" w:color="555555" w:sz="1"/>
              <w:right w:val="single" w:color="555555" w:sz="1"/>
            </w:tcBorders>
            <w:shd w:fill="6C3483" w:val="clear"/>
            <w:tcMar>
              <w:top w:type="dxa" w:w="80"/>
              <w:left w:type="dxa" w:w="120"/>
              <w:bottom w:type="dxa" w:w="80"/>
              <w:right w:type="dxa" w:w="120"/>
            </w:tcMar>
          </w:tcPr>
          <w:p>
            <w:r>
              <w:rPr>
                <w:b/>
                <w:bCs/>
                <w:color w:val="FFFFFF"/>
                <w:sz w:val="19"/>
                <w:szCs w:val="19"/>
              </w:rPr>
              <w:t xml:space="preserve">Max Retries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full_name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Length 2–80. Only letters, spaces, dots, hyphens. No digits. No special chars.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"Naam mein sirf letters hone chahiye. Dobara batao:"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3</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email</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Standard email regex OR exact text "skip". Case insensitive.</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"Sahi email format chahiye (abc@xyz.com) ya 'skip' likho:"</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delivery_preference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Must be button tap: "delivery_home" or "delivery_pickup". Free text not accepted.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Re-send the interactive buttons — ignore free text input in this state.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Unlimited — just keep re-sending buttons</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address_line1</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Length 5–150. Not empty. Cannot be just spaces.</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"Poora address likho (flat/house no. + building):"</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address_line2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Length 0–100. "skip" accepted → stores null.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"Area/colony name ya 'skip' likho:"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3</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city</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Length 2–50. Letters and spaces only.</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"Sirf city ka naam chahiye (letters only):"</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state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Length 2–50. Letters and spaces only.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"State ka naam dobara batao (letters only):"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3</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pincode</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Exactly 6 digits. Must be numeric. First digit 1–9.</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"6-digit pincode chahiye (sirf numbers):"</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aadhaar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12 digits after stripping spaces/hyphens. First digit must be 2–9 (UIDAI spec). No all-same digits (111111111111 invalid).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"Aadhaar 12 digits ka hota hai. Dobara check kar ke bhejo:"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3</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fieldValidator.ts</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export const validators: Record&lt;string, (input: string) =&gt; boolean&gt; =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full_name:  v =&gt; /^[a-zA-Z\s\.\-]{2,80}$/.test(v),</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email:      v =&gt; v.toLowerCase() === "skip" || /^[^\s@]+@[^\s@]+\.[^\s@]+$/.test(v),</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address_line1: v =&gt; v.trim().length &gt;= 5 &amp;&amp; v.trim().length &lt;= 150,</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address_line2: v =&gt; v.toLowerCase() === "skip" || v.trim().length &lt;= 100,</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city:       v =&gt; /^[a-zA-Z\s]{2,50}$/.test(v),</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state:      v =&gt; /^[a-zA-Z\s]{2,50}$/.test(v),</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pincode:    v =&gt; /^[1-9][0-9]{5}$/.test(v.trim()),</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aadhaar:    v =&gt;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const clean = v.replace(/[\s\-]/g,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if (!/^[2-9][0-9]{11}$/.test(clean)) return false;   // UIDAI: starts 2-9</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if (/^(\d)\1{11}$/.test(clean)) return false;       // No all-same digits</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return true;</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  },</w:t>
            </w:r>
          </w:p>
        </w:tc>
      </w:tr>
      <w:tr>
        <w:tc>
          <w:tcPr>
            <w:tcBorders>
              <w:top w:val="single" w:color="333333" w:sz="1"/>
              <w:left w:val="single" w:color="333333" w:sz="1"/>
              <w:bottom w:val="single" w:color="333333" w:sz="1"/>
              <w:right w:val="single" w:color="333333" w:sz="1"/>
            </w:tcBorders>
            <w:shd w:fill="1E1E1E" w:val="clear"/>
            <w:tcMar>
              <w:top w:type="dxa" w:w="28"/>
              <w:left w:type="dxa" w:w="200"/>
              <w:bottom w:type="dxa" w:w="28"/>
              <w:right w:type="dxa" w:w="200"/>
            </w:tcMar>
          </w:tcPr>
          <w:p>
            <w:r>
              <w:rPr>
                <w:rFonts w:ascii="Courier New" w:cs="Courier New" w:eastAsia="Courier New" w:hAnsi="Courier New"/>
                <w:color w:val="9CDCFE"/>
                <w:sz w:val="17"/>
                <w:szCs w:val="17"/>
              </w:rPr>
              <w:t xml:space="preserve">};</w:t>
            </w:r>
          </w:p>
        </w:tc>
      </w:tr>
    </w:tbl>
    <w:p>
      <w:pPr>
        <w:spacing w:before="200" w:after="0"/>
      </w:pPr>
      <w:r>
        <w:t xml:space="preserve"/>
      </w:r>
    </w:p>
    <w:p>
      <w:pPr>
        <w:pBdr>
          <w:bottom w:val="single" w:color="DDDDDD" w:sz="4"/>
        </w:pBdr>
        <w:spacing w:before="160" w:after="160"/>
      </w:pPr>
    </w:p>
    <w:p>
      <w:pPr>
        <w:pStyle w:val="Heading1"/>
        <w:spacing w:before="400" w:after="200"/>
      </w:pPr>
      <w:r>
        <w:rPr>
          <w:b/>
          <w:bCs/>
          <w:color w:val="1A5276"/>
          <w:sz w:val="34"/>
          <w:szCs w:val="34"/>
        </w:rPr>
        <w:t xml:space="preserve">10. Files to Create/Modify — Addendum Integration Map</w:t>
      </w:r>
    </w:p>
    <w:p>
      <w:pPr>
        <w:spacing w:before="80" w:after="80"/>
      </w:pPr>
      <w:r>
        <w:rPr>
          <w:color w:val="2C3E50"/>
          <w:sz w:val="21"/>
          <w:szCs w:val="21"/>
        </w:rPr>
        <w:t xml:space="preserve">These additions plug into the existing file list from Section 13 of the main spec. No file outside either list should be touched.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4500"/>
        <w:gridCol w:w="560"/>
      </w:tblGrid>
      <w:tr>
        <w:tc>
          <w:tcPr>
            <w:tcBorders>
              <w:top w:val="single" w:color="555555" w:sz="1"/>
              <w:left w:val="single" w:color="555555" w:sz="1"/>
              <w:bottom w:val="single" w:color="555555" w:sz="1"/>
              <w:right w:val="single" w:color="555555" w:sz="1"/>
            </w:tcBorders>
            <w:shd w:fill="148F77" w:val="clear"/>
            <w:tcMar>
              <w:top w:type="dxa" w:w="80"/>
              <w:left w:type="dxa" w:w="120"/>
              <w:bottom w:type="dxa" w:w="80"/>
              <w:right w:type="dxa" w:w="120"/>
            </w:tcMar>
          </w:tcPr>
          <w:p>
            <w:r>
              <w:rPr>
                <w:b/>
                <w:bCs/>
                <w:color w:val="FFFFFF"/>
                <w:sz w:val="19"/>
                <w:szCs w:val="19"/>
              </w:rPr>
              <w:t xml:space="preserve">File</w:t>
            </w:r>
          </w:p>
        </w:tc>
        <w:tc>
          <w:tcPr>
            <w:tcBorders>
              <w:top w:val="single" w:color="555555" w:sz="1"/>
              <w:left w:val="single" w:color="555555" w:sz="1"/>
              <w:bottom w:val="single" w:color="555555" w:sz="1"/>
              <w:right w:val="single" w:color="555555" w:sz="1"/>
            </w:tcBorders>
            <w:shd w:fill="148F77" w:val="clear"/>
            <w:tcMar>
              <w:top w:type="dxa" w:w="80"/>
              <w:left w:type="dxa" w:w="120"/>
              <w:bottom w:type="dxa" w:w="80"/>
              <w:right w:type="dxa" w:w="120"/>
            </w:tcMar>
          </w:tcPr>
          <w:p>
            <w:r>
              <w:rPr>
                <w:b/>
                <w:bCs/>
                <w:color w:val="FFFFFF"/>
                <w:sz w:val="19"/>
                <w:szCs w:val="19"/>
              </w:rPr>
              <w:t xml:space="preserve">Action</w:t>
            </w:r>
          </w:p>
        </w:tc>
        <w:tc>
          <w:tcPr>
            <w:tcBorders>
              <w:top w:val="single" w:color="555555" w:sz="1"/>
              <w:left w:val="single" w:color="555555" w:sz="1"/>
              <w:bottom w:val="single" w:color="555555" w:sz="1"/>
              <w:right w:val="single" w:color="555555" w:sz="1"/>
            </w:tcBorders>
            <w:shd w:fill="148F77" w:val="clear"/>
            <w:tcMar>
              <w:top w:type="dxa" w:w="80"/>
              <w:left w:type="dxa" w:w="120"/>
              <w:bottom w:type="dxa" w:w="80"/>
              <w:right w:type="dxa" w:w="120"/>
            </w:tcMar>
          </w:tcPr>
          <w:p>
            <w:r>
              <w:rPr>
                <w:b/>
                <w:bCs/>
                <w:color w:val="FFFFFF"/>
                <w:sz w:val="19"/>
                <w:szCs w:val="19"/>
              </w:rPr>
              <w:t xml:space="preserve">Changes Summary</w:t>
            </w:r>
          </w:p>
        </w:tc>
        <w:tc>
          <w:tcPr>
            <w:tcBorders>
              <w:top w:val="single" w:color="555555" w:sz="1"/>
              <w:left w:val="single" w:color="555555" w:sz="1"/>
              <w:bottom w:val="single" w:color="555555" w:sz="1"/>
              <w:right w:val="single" w:color="555555" w:sz="1"/>
            </w:tcBorders>
            <w:shd w:fill="148F77" w:val="clear"/>
            <w:tcMar>
              <w:top w:type="dxa" w:w="80"/>
              <w:left w:type="dxa" w:w="120"/>
              <w:bottom w:type="dxa" w:w="80"/>
              <w:right w:type="dxa" w:w="120"/>
            </w:tcMar>
          </w:tcPr>
          <w:p>
            <w:r>
              <w:rPr>
                <w:b/>
                <w:bCs/>
                <w:color w:val="FFFFFF"/>
                <w:sz w:val="19"/>
                <w:szCs w:val="19"/>
              </w:rPr>
              <w:t xml:space="preserve">Phase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buyIntentHandler.ts (NEW)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Create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Entry point replacing direct reserveProduct() call from webhookRouter. Checks KYC state, routes to prefill or fresh collection.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6</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kycHandler.ts (NEW)</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Create</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startFreshCollection(), collectField(), handleFieldInput(), showFinalPreview(), showEditFieldList(), handleEditSelection(), handleKYCConfirm()</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aadhaarCrypto.ts (NEW)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Create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encryptAadhaar(), decryptAadhaar() only. No other logic in this file. Keep isolated.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6</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fieldValidator.ts (NEW)</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Create</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validators map for all KYC fields. Pure functions — no DB or Redis access.</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softBrowseHandler.ts (NEW)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Create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setSoftBrowseSession(), checkSoftNudge(), redisScan() wrapper.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6</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webhookRouter.ts</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Modify</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Replace reserveProduct() call with buyIntentHandler(). Add setSoftBrowseSession() + checkSoftNudge() in browse branch. Add KYC state routing for collecting/editing/confirm button taps.</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reservation.ts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Modify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Add customer_details_id and delivery snapshot to pending_orders INSERT in Step 6. No other changes.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6</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paymentWebhook.ts</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Modify</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In confirmPayment() Step 10 — add invoice_customer_* fields to completed_orders INSERT. No other changes.</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supabase/migrations/002_customer_kyc.sql (NEW)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Create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All schema changes from Section 2 of this document. Run AFTER 001_reservation_upgrade.sql.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6 — run second</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.env</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Modify</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Add AADHAAR_ENCRYPTION_KEY=&lt;64 hex chars&gt;. Generate once: node -e "console.log(require('crypto').randomBytes(32).toString('hex'))"</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Before deploy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dashboard/src/CustomerPanel.tsx (NEW)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Create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View customer_details per order. Decrypt-and-show Aadhaar button (admin only, logged to audit). Returns/invoice management.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8</w:t>
            </w:r>
          </w:p>
        </w:tc>
      </w:tr>
    </w:tbl>
    <w:p>
      <w:pPr>
        <w:spacing w:before="200" w:after="0"/>
      </w:pPr>
      <w:r>
        <w:t xml:space="preserve"/>
      </w:r>
    </w:p>
    <w:p>
      <w:pPr>
        <w:pBdr>
          <w:bottom w:val="single" w:color="DDDDDD" w:sz="4"/>
        </w:pBdr>
        <w:spacing w:before="160" w:after="160"/>
      </w:pPr>
    </w:p>
    <w:p>
      <w:pPr>
        <w:pStyle w:val="Heading1"/>
        <w:spacing w:before="400" w:after="200"/>
      </w:pPr>
      <w:r>
        <w:rPr>
          <w:b/>
          <w:bCs/>
          <w:color w:val="1A5276"/>
          <w:sz w:val="34"/>
          <w:szCs w:val="34"/>
        </w:rPr>
        <w:t xml:space="preserve">11. Additional Test Scenarios — KYC + Nudge</w:t>
      </w:r>
    </w:p>
    <w:p>
      <w:pPr>
        <w:spacing w:before="80" w:after="80"/>
      </w:pPr>
      <w:r>
        <w:rPr>
          <w:color w:val="2C3E50"/>
          <w:sz w:val="21"/>
          <w:szCs w:val="21"/>
        </w:rPr>
        <w:t xml:space="preserve">Add these to the existing T-01 through T-15 test suite from the main spec. All must pass before production.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800"/>
        <w:gridCol w:w="1900"/>
        <w:gridCol w:w="3160"/>
      </w:tblGrid>
      <w:tr>
        <w:tc>
          <w:tcPr>
            <w:tcBorders>
              <w:top w:val="single" w:color="555555" w:sz="1"/>
              <w:left w:val="single" w:color="555555" w:sz="1"/>
              <w:bottom w:val="single" w:color="555555" w:sz="1"/>
              <w:right w:val="single" w:color="555555" w:sz="1"/>
            </w:tcBorders>
            <w:shd w:fill="1E8449" w:val="clear"/>
            <w:tcMar>
              <w:top w:type="dxa" w:w="80"/>
              <w:left w:type="dxa" w:w="120"/>
              <w:bottom w:type="dxa" w:w="80"/>
              <w:right w:type="dxa" w:w="120"/>
            </w:tcMar>
          </w:tcPr>
          <w:p>
            <w:r>
              <w:rPr>
                <w:b/>
                <w:bCs/>
                <w:color w:val="FFFFFF"/>
                <w:sz w:val="19"/>
                <w:szCs w:val="19"/>
              </w:rPr>
              <w:t xml:space="preserve">Test ID</w:t>
            </w:r>
          </w:p>
        </w:tc>
        <w:tc>
          <w:tcPr>
            <w:tcBorders>
              <w:top w:val="single" w:color="555555" w:sz="1"/>
              <w:left w:val="single" w:color="555555" w:sz="1"/>
              <w:bottom w:val="single" w:color="555555" w:sz="1"/>
              <w:right w:val="single" w:color="555555" w:sz="1"/>
            </w:tcBorders>
            <w:shd w:fill="1E8449" w:val="clear"/>
            <w:tcMar>
              <w:top w:type="dxa" w:w="80"/>
              <w:left w:type="dxa" w:w="120"/>
              <w:bottom w:type="dxa" w:w="80"/>
              <w:right w:type="dxa" w:w="120"/>
            </w:tcMar>
          </w:tcPr>
          <w:p>
            <w:r>
              <w:rPr>
                <w:b/>
                <w:bCs/>
                <w:color w:val="FFFFFF"/>
                <w:sz w:val="19"/>
                <w:szCs w:val="19"/>
              </w:rPr>
              <w:t xml:space="preserve">Scenario</w:t>
            </w:r>
          </w:p>
        </w:tc>
        <w:tc>
          <w:tcPr>
            <w:tcBorders>
              <w:top w:val="single" w:color="555555" w:sz="1"/>
              <w:left w:val="single" w:color="555555" w:sz="1"/>
              <w:bottom w:val="single" w:color="555555" w:sz="1"/>
              <w:right w:val="single" w:color="555555" w:sz="1"/>
            </w:tcBorders>
            <w:shd w:fill="1E8449" w:val="clear"/>
            <w:tcMar>
              <w:top w:type="dxa" w:w="80"/>
              <w:left w:type="dxa" w:w="120"/>
              <w:bottom w:type="dxa" w:w="80"/>
              <w:right w:type="dxa" w:w="120"/>
            </w:tcMar>
          </w:tcPr>
          <w:p>
            <w:r>
              <w:rPr>
                <w:b/>
                <w:bCs/>
                <w:color w:val="FFFFFF"/>
                <w:sz w:val="19"/>
                <w:szCs w:val="19"/>
              </w:rPr>
              <w:t xml:space="preserve">Input</w:t>
            </w:r>
          </w:p>
        </w:tc>
        <w:tc>
          <w:tcPr>
            <w:tcBorders>
              <w:top w:val="single" w:color="555555" w:sz="1"/>
              <w:left w:val="single" w:color="555555" w:sz="1"/>
              <w:bottom w:val="single" w:color="555555" w:sz="1"/>
              <w:right w:val="single" w:color="555555" w:sz="1"/>
            </w:tcBorders>
            <w:shd w:fill="1E8449" w:val="clear"/>
            <w:tcMar>
              <w:top w:type="dxa" w:w="80"/>
              <w:left w:type="dxa" w:w="120"/>
              <w:bottom w:type="dxa" w:w="80"/>
              <w:right w:type="dxa" w:w="120"/>
            </w:tcMar>
          </w:tcPr>
          <w:p>
            <w:r>
              <w:rPr>
                <w:b/>
                <w:bCs/>
                <w:color w:val="FFFFFF"/>
                <w:sz w:val="19"/>
                <w:szCs w:val="19"/>
              </w:rPr>
              <w:t xml:space="preserve">Expected Output</w:t>
            </w:r>
          </w:p>
        </w:tc>
        <w:tc>
          <w:tcPr>
            <w:tcBorders>
              <w:top w:val="single" w:color="555555" w:sz="1"/>
              <w:left w:val="single" w:color="555555" w:sz="1"/>
              <w:bottom w:val="single" w:color="555555" w:sz="1"/>
              <w:right w:val="single" w:color="555555" w:sz="1"/>
            </w:tcBorders>
            <w:shd w:fill="1E8449" w:val="clear"/>
            <w:tcMar>
              <w:top w:type="dxa" w:w="80"/>
              <w:left w:type="dxa" w:w="120"/>
              <w:bottom w:type="dxa" w:w="80"/>
              <w:right w:type="dxa" w:w="120"/>
            </w:tcMar>
          </w:tcPr>
          <w:p>
            <w:r>
              <w:rPr>
                <w:b/>
                <w:bCs/>
                <w:color w:val="FFFFFF"/>
                <w:sz w:val="19"/>
                <w:szCs w:val="19"/>
              </w:rPr>
              <w:t xml:space="preserve">Key Checks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T-16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New customer full KYC collection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No existing details. Buyer says buy intent.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Bot asks all fields in sequence. After Aadhaar, preview shown. On confirm — reservation created.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customer_details row inserted. aadhaar_raw_temp deleted from Redis draft after confirm.</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T-17</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Returning customer prefill confirmation</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Existing customer_details row. Buyer says buy.</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Pre-filled preview shown via interactive buttons. Customer taps Confirm. Reservation fires immediately.</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No new customer_details row created — upsert with same data. details_confirmed_at updated.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T-18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Customer edits one field from prefill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Existing details shown. Customer taps Edit. Selects email. Types new email. Preview shown again. Confirms.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customer_details email field updated. Reservation created after second confirm.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Only email changed in DB. All other fields unchanged. Audit trail has 2 preview_shown states.</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T-19</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Invalid Aadhaar — retry flow</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Customer types "111111111111" (all-same digits)</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Bot rejects, re-asks. Counter incremented. After 3 failures, offer to restart KYC.</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Redis draft.aadhaar_raw_temp stays null. Bot message contains correct retry prompt.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T-20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Pickup preference skips address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Customer taps "Store Pickup" in delivery step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Bot skips address_line1 through pincode. Goes directly to Aadhaar.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delivery_address = null in pending_orders. No address fields in customer_details.</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T-21</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KYC session expires mid-collection</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Customer starts collection, abandons for 31 min, comes back.</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Redis draft and state keys gone. Bot starts fresh collection from Step 1.</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No partial data saved. clean UX re-entry.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T-22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Product intent expires during KYC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Customer goes through full KYC (takes 25+ min), confirms, but product_intent TTL expired.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KYC saved. Bot tells customer product session expired and asks them to re-select.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customer_details saved correctly. No reservation attempted. No Redis lock orphaned.</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T-23</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Soft nudge triggers correctly</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Customer A views iPhone 13 (product_id=5). Customer B views same product_id=5 5 min later.</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B's product message includes nudge text. A's does not.</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browse:item:5:{A_phone} key set. checkSoftNudge for B finds it. nudge:sent:5:{B_phone} set after.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T-24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Soft nudge NOT shown for different product rows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Customer A views product_id=5. Customer B views product_id=6 (different row, same model).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No nudge shown to 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checkSoftNudge scans browse:item:6:* — finds no keys except B's own if already browsing. Returns null.</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T-25</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Soft nudge shown only once per hour</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Customer B views product_id=5. Nudge shown. B continues chat and re-views same product 10 min later.</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Second nudge NOT shown.</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nudge:sent:5:{B_phone} key exists with 3600s TTL. checkSoftNudge returns null on second view.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T-26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Aadhaar plaintext never logged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Run entire KYC flow with test Aadhaar. Check all log outputs.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No Aadhaar plaintext appears in console, Supabase logs, or AI prompts.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3E50"/>
                <w:sz w:val="19"/>
                <w:szCs w:val="19"/>
              </w:rPr>
              <w:t xml:space="preserve">Grep all log outputs for /[2-9][0-9]{11}/. Zero matches.</w:t>
            </w:r>
          </w:p>
        </w:tc>
      </w:tr>
      <w:tr>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T-27</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Delivery address snapshot in completed order</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Customer with delivery preference completes purchase.</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completed_orders.invoice_delivery_address contains address at time of purchase.</w:t>
            </w:r>
          </w:p>
        </w:tc>
        <w:tc>
          <w:tcPr>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b w:val="false"/>
                <w:bCs w:val="false"/>
                <w:color w:val="2C3E50"/>
                <w:sz w:val="19"/>
                <w:szCs w:val="19"/>
              </w:rPr>
              <w:t xml:space="preserve">Matches customer_details at time of order. Not affected if customer later edits address.</w:t>
            </w:r>
          </w:p>
        </w:tc>
      </w:tr>
    </w:tbl>
    <w:p>
      <w:pPr>
        <w:spacing w:before="200" w:after="0"/>
      </w:pPr>
      <w:r>
        <w:t xml:space="preserve"/>
      </w:r>
    </w:p>
    <w:p>
      <w:pPr>
        <w:pBdr>
          <w:bottom w:val="single" w:color="DDDDDD" w:sz="4"/>
        </w:pBdr>
        <w:spacing w:before="160" w:after="160"/>
      </w:pPr>
    </w:p>
    <w:p>
      <w:pPr>
        <w:pStyle w:val="Heading1"/>
        <w:spacing w:before="400" w:after="200"/>
      </w:pPr>
      <w:r>
        <w:rPr>
          <w:b/>
          <w:bCs/>
          <w:color w:val="1A5276"/>
          <w:sz w:val="34"/>
          <w:szCs w:val="34"/>
        </w:rPr>
        <w:t xml:space="preserve">12. Updated Implementation Order — Combined with Main Spec</w:t>
      </w:r>
    </w:p>
    <w:p>
      <w:pPr>
        <w:spacing w:before="80" w:after="80"/>
      </w:pPr>
      <w:r>
        <w:rPr>
          <w:color w:val="2C3E50"/>
          <w:sz w:val="21"/>
          <w:szCs w:val="21"/>
        </w:rPr>
        <w:t xml:space="preserve">Follow this complete sequence. Section 15 of the main spec becomes steps 1–10 below. Steps 11–17 are the additions from this addendum.</w:t>
      </w:r>
    </w:p>
    <w:p>
      <w:pPr>
        <w:spacing w:before="80" w:after="0"/>
      </w:pPr>
      <w:r>
        <w:t xml:space="preserve"/>
      </w:r>
    </w:p>
    <w:p>
      <w:pPr>
        <w:spacing w:before="40" w:after="40"/>
        <w:ind w:left="720" w:hanging="360"/>
      </w:pPr>
      <w:r>
        <w:rPr>
          <w:color w:val="2C3E50"/>
          <w:sz w:val="20"/>
          <w:szCs w:val="20"/>
        </w:rPr>
        <w:t xml:space="preserve">1. Run DB migration 001_reservation_upgrade.sql (from main spec Section 4)</w:t>
      </w:r>
    </w:p>
    <w:p>
      <w:pPr>
        <w:spacing w:before="40" w:after="40"/>
        <w:ind w:left="720" w:hanging="360"/>
      </w:pPr>
      <w:r>
        <w:rPr>
          <w:color w:val="2C3E50"/>
          <w:sz w:val="20"/>
          <w:szCs w:val="20"/>
        </w:rPr>
        <w:t xml:space="preserve">2. Run DB migration 002_customer_kyc.sql (from this doc Section 2)</w:t>
      </w:r>
    </w:p>
    <w:p>
      <w:pPr>
        <w:spacing w:before="40" w:after="40"/>
        <w:ind w:left="720" w:hanging="360"/>
      </w:pPr>
      <w:r>
        <w:rPr>
          <w:color w:val="2C3E50"/>
          <w:sz w:val="20"/>
          <w:szCs w:val="20"/>
        </w:rPr>
        <w:t xml:space="preserve">3. Add AADHAAR_ENCRYPTION_KEY to .env — do this before any code runs</w:t>
      </w:r>
    </w:p>
    <w:p>
      <w:pPr>
        <w:spacing w:before="40" w:after="40"/>
        <w:ind w:left="720" w:hanging="360"/>
      </w:pPr>
      <w:r>
        <w:rPr>
          <w:color w:val="2C3E50"/>
          <w:sz w:val="20"/>
          <w:szCs w:val="20"/>
        </w:rPr>
        <w:t xml:space="preserve">4. Implement aadhaarCrypto.ts and fieldValidator.ts — pure utility files, test in isolation</w:t>
      </w:r>
    </w:p>
    <w:p>
      <w:pPr>
        <w:spacing w:before="40" w:after="40"/>
        <w:ind w:left="720" w:hanging="360"/>
      </w:pPr>
      <w:r>
        <w:rPr>
          <w:color w:val="2C3E50"/>
          <w:sz w:val="20"/>
          <w:szCs w:val="20"/>
        </w:rPr>
        <w:t xml:space="preserve">5. Implement all Redis key functions in redis.ts including KYC keys (Section 5)</w:t>
      </w:r>
    </w:p>
    <w:p>
      <w:pPr>
        <w:spacing w:before="40" w:after="40"/>
        <w:ind w:left="720" w:hanging="360"/>
      </w:pPr>
      <w:r>
        <w:rPr>
          <w:color w:val="2C3E50"/>
          <w:sz w:val="20"/>
          <w:szCs w:val="20"/>
        </w:rPr>
        <w:t xml:space="preserve">6. Implement reservation.ts from main spec — test T-01 through T-04</w:t>
      </w:r>
    </w:p>
    <w:p>
      <w:pPr>
        <w:spacing w:before="40" w:after="40"/>
        <w:ind w:left="720" w:hanging="360"/>
      </w:pPr>
      <w:r>
        <w:rPr>
          <w:color w:val="2C3E50"/>
          <w:sz w:val="20"/>
          <w:szCs w:val="20"/>
        </w:rPr>
        <w:t xml:space="preserve">7. Implement kycHandler.ts — test T-16 through T-22</w:t>
      </w:r>
    </w:p>
    <w:p>
      <w:pPr>
        <w:spacing w:before="40" w:after="40"/>
        <w:ind w:left="720" w:hanging="360"/>
      </w:pPr>
      <w:r>
        <w:rPr>
          <w:color w:val="2C3E50"/>
          <w:sz w:val="20"/>
          <w:szCs w:val="20"/>
        </w:rPr>
        <w:t xml:space="preserve">8. Implement buyIntentHandler.ts — replaces direct reserveProduct() call in webhookRouter</w:t>
      </w:r>
    </w:p>
    <w:p>
      <w:pPr>
        <w:spacing w:before="40" w:after="40"/>
        <w:ind w:left="720" w:hanging="360"/>
      </w:pPr>
      <w:r>
        <w:rPr>
          <w:color w:val="2C3E50"/>
          <w:sz w:val="20"/>
          <w:szCs w:val="20"/>
        </w:rPr>
        <w:t xml:space="preserve">9. Implement softBrowseHandler.ts — test T-23 through T-25</w:t>
      </w:r>
    </w:p>
    <w:p>
      <w:pPr>
        <w:spacing w:before="40" w:after="40"/>
        <w:ind w:left="720" w:hanging="360"/>
      </w:pPr>
      <w:r>
        <w:rPr>
          <w:color w:val="2C3E50"/>
          <w:sz w:val="20"/>
          <w:szCs w:val="20"/>
        </w:rPr>
        <w:t xml:space="preserve">10. Modify webhookRouter.ts — add KYC routing, soft browse, ACK template</w:t>
      </w:r>
    </w:p>
    <w:p>
      <w:pPr>
        <w:spacing w:before="40" w:after="40"/>
        <w:ind w:left="720" w:hanging="360"/>
      </w:pPr>
      <w:r>
        <w:rPr>
          <w:color w:val="2C3E50"/>
          <w:sz w:val="20"/>
          <w:szCs w:val="20"/>
        </w:rPr>
        <w:t xml:space="preserve">11. Modify paymentWebhook.ts — add handlePaymentInitiated, handlePaymentFailed, invoice snapshot</w:t>
      </w:r>
    </w:p>
    <w:p>
      <w:pPr>
        <w:spacing w:before="40" w:after="40"/>
        <w:ind w:left="720" w:hanging="360"/>
      </w:pPr>
      <w:r>
        <w:rPr>
          <w:color w:val="2C3E50"/>
          <w:sz w:val="20"/>
          <w:szCs w:val="20"/>
        </w:rPr>
        <w:t xml:space="preserve">12. Implement discountHandler.ts — test T-09 and T-10</w:t>
      </w:r>
    </w:p>
    <w:p>
      <w:pPr>
        <w:spacing w:before="40" w:after="40"/>
        <w:ind w:left="720" w:hanging="360"/>
      </w:pPr>
      <w:r>
        <w:rPr>
          <w:color w:val="2C3E50"/>
          <w:sz w:val="20"/>
          <w:szCs w:val="20"/>
        </w:rPr>
        <w:t xml:space="preserve">13. Implement virtualInventory.ts — test T-08</w:t>
      </w:r>
    </w:p>
    <w:p>
      <w:pPr>
        <w:spacing w:before="40" w:after="40"/>
        <w:ind w:left="720" w:hanging="360"/>
      </w:pPr>
      <w:r>
        <w:rPr>
          <w:color w:val="2C3E50"/>
          <w:sz w:val="20"/>
          <w:szCs w:val="20"/>
        </w:rPr>
        <w:t xml:space="preserve">14. Implement waitlist.ts + expiryHandler.ts — test T-05 through T-07</w:t>
      </w:r>
    </w:p>
    <w:p>
      <w:pPr>
        <w:spacing w:before="40" w:after="40"/>
        <w:ind w:left="720" w:hanging="360"/>
      </w:pPr>
      <w:r>
        <w:rPr>
          <w:color w:val="2C3E50"/>
          <w:sz w:val="20"/>
          <w:szCs w:val="20"/>
        </w:rPr>
        <w:t xml:space="preserve">15. Run full test suite: T-01 through T-27. Zero failures required.</w:t>
      </w:r>
    </w:p>
    <w:p>
      <w:pPr>
        <w:spacing w:before="40" w:after="40"/>
        <w:ind w:left="720" w:hanging="360"/>
      </w:pPr>
      <w:r>
        <w:rPr>
          <w:color w:val="2C3E50"/>
          <w:sz w:val="20"/>
          <w:szCs w:val="20"/>
        </w:rPr>
        <w:t xml:space="preserve">16. Log audit: verify T-26 (no Aadhaar in logs) before any production deployment</w:t>
      </w:r>
    </w:p>
    <w:p>
      <w:pPr>
        <w:spacing w:before="40" w:after="40"/>
        <w:ind w:left="720" w:hanging="360"/>
      </w:pPr>
      <w:r>
        <w:rPr>
          <w:color w:val="2C3E50"/>
          <w:sz w:val="20"/>
          <w:szCs w:val="20"/>
        </w:rPr>
        <w:t xml:space="preserve">17. Load test: 100 concurrent reservation requests — verify zero double bookings</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vAlign w:val="center"/>
          </w:tcPr>
          <w:p>
            <w:pPr>
              <w:jc w:val="center"/>
            </w:pPr>
            <w:r>
              <w:rPr>
                <w:b/>
                <w:bCs/>
                <w:color w:val="1E8449"/>
                <w:sz w:val="20"/>
                <w:szCs w:val="20"/>
              </w:rPr>
              <w:t xml:space="preserve">✅ CORRECT</w:t>
            </w:r>
          </w:p>
        </w:tc>
        <w:tc>
          <w:tcPr>
            <w:tcBorders>
              <w:top w:val="single" w:color="1E8449" w:sz="1"/>
              <w:left w:val="single" w:color="1E8449" w:sz="1"/>
              <w:bottom w:val="single" w:color="1E8449" w:sz="1"/>
              <w:right w:val="single" w:color="1E8449" w:sz="1"/>
            </w:tcBorders>
            <w:shd w:fill="D5F5E3" w:val="clear"/>
            <w:tcMar>
              <w:top w:type="dxa" w:w="80"/>
              <w:left w:type="dxa" w:w="120"/>
              <w:bottom w:type="dxa" w:w="80"/>
              <w:right w:type="dxa" w:w="120"/>
            </w:tcMar>
          </w:tcPr>
          <w:p>
            <w:r>
              <w:rPr>
                <w:color w:val="1E8449"/>
                <w:sz w:val="20"/>
                <w:szCs w:val="20"/>
              </w:rPr>
              <w:t xml:space="preserve">When T-01 through T-27 all pass and the load test shows zero race conditions, the complete system is production-ready. Both documents together form the full contract.</w:t>
            </w:r>
          </w:p>
        </w:tc>
      </w:tr>
    </w:tbl>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196F3" w:sz="4" w:space="2"/>
      </w:pBdr>
      <w:spacing w:before="400" w:after="200"/>
      <w:outlineLvl w:val="0"/>
    </w:pPr>
    <w:rPr>
      <w:b/>
      <w:bCs/>
      <w:color w:val="1A5276"/>
      <w:sz w:val="34"/>
      <w:szCs w:val="34"/>
    </w:rPr>
  </w:style>
  <w:style w:type="paragraph" w:styleId="Heading2">
    <w:name w:val="Heading 2"/>
    <w:basedOn w:val="Normal"/>
    <w:next w:val="Normal"/>
    <w:qFormat/>
    <w:pPr>
      <w:spacing w:before="280" w:after="120"/>
      <w:outlineLvl w:val="1"/>
    </w:pPr>
    <w:rPr>
      <w:b/>
      <w:bCs/>
      <w:color w:val="2C3E50"/>
      <w:sz w:val="26"/>
      <w:szCs w:val="26"/>
    </w:rPr>
  </w:style>
  <w:style w:type="paragraph" w:styleId="Heading3">
    <w:name w:val="Heading 3"/>
    <w:basedOn w:val="Normal"/>
    <w:next w:val="Normal"/>
    <w:qFormat/>
    <w:pPr>
      <w:spacing w:before="200" w:after="80"/>
      <w:outlineLvl w:val="2"/>
    </w:pPr>
    <w:rPr>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2026-03-04T16:40:16.635Z</dcterms:created>
  <dcterms:modified xsi:type="dcterms:W3CDTF">2026-03-04T16:40:16.637Z</dcterms:modified>
</cp:coreProperties>
</file>

<file path=docProps/custom.xml><?xml version="1.0" encoding="utf-8"?>
<Properties xmlns="http://schemas.openxmlformats.org/officeDocument/2006/custom-properties" xmlns:vt="http://schemas.openxmlformats.org/officeDocument/2006/docPropsVTypes"/>
</file>