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43A93075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the </w:t>
      </w:r>
      <w:proofErr w:type="spellStart"/>
      <w:r w:rsidR="00633B38">
        <w:rPr>
          <w:b/>
          <w:bCs/>
        </w:rPr>
        <w:t>VDJbase</w:t>
      </w:r>
      <w:proofErr w:type="spellEnd"/>
      <w:r w:rsidR="00633B38">
        <w:rPr>
          <w:b/>
          <w:bCs/>
        </w:rPr>
        <w:t xml:space="preserve"> </w:t>
      </w:r>
      <w:r w:rsidRPr="00F1290D">
        <w:rPr>
          <w:b/>
          <w:bCs/>
        </w:rPr>
        <w:t xml:space="preserve">backend </w:t>
      </w:r>
      <w:r w:rsidR="009927A4">
        <w:rPr>
          <w:b/>
          <w:bCs/>
        </w:rPr>
        <w:t>under PyCharm</w:t>
      </w:r>
    </w:p>
    <w:p w14:paraId="72B6A113" w14:textId="4ED440EF" w:rsidR="00F1290D" w:rsidRDefault="00F1290D">
      <w:r w:rsidRPr="00F1290D">
        <w:t>Requirements:</w:t>
      </w:r>
    </w:p>
    <w:p w14:paraId="3FCBE14C" w14:textId="3A62218E" w:rsidR="00F1290D" w:rsidRDefault="00F1290D" w:rsidP="00F1290D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</w:p>
    <w:p w14:paraId="61AE24B8" w14:textId="0B3A4CD7" w:rsidR="005D1000" w:rsidRDefault="005D1000" w:rsidP="00F1290D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</w:p>
    <w:p w14:paraId="776AE3A6" w14:textId="1308C19C" w:rsidR="00114EBA" w:rsidRDefault="005D1000" w:rsidP="008848E8">
      <w:pPr>
        <w:pStyle w:val="ListParagraph"/>
        <w:numPr>
          <w:ilvl w:val="0"/>
          <w:numId w:val="2"/>
        </w:numPr>
      </w:pPr>
      <w:r>
        <w:t>Angular 10</w:t>
      </w:r>
    </w:p>
    <w:p w14:paraId="51F83172" w14:textId="3AB08636" w:rsidR="005D1000" w:rsidRDefault="005D1000" w:rsidP="005D1000">
      <w:r>
        <w:t>The front end is written in Angular, currently Angular 10. Note that this is not the same as Angular JS</w:t>
      </w:r>
      <w:r w:rsidR="00165B77">
        <w:t>, which was essentially ‘Angular 1’.</w:t>
      </w:r>
    </w:p>
    <w:p w14:paraId="1F5ADFCF" w14:textId="18F8BA98" w:rsidR="005D1000" w:rsidRDefault="005D1000" w:rsidP="005D1000">
      <w:r>
        <w:t xml:space="preserve">If you would like to learn Angular, I strongly recommend the online Udemy course by </w:t>
      </w:r>
      <w:r w:rsidRPr="005D1000">
        <w:t xml:space="preserve">Maximilian </w:t>
      </w:r>
      <w:proofErr w:type="spellStart"/>
      <w:r w:rsidRPr="005D1000">
        <w:t>Schwarzmüller</w:t>
      </w:r>
      <w:proofErr w:type="spellEnd"/>
      <w:r>
        <w:t>. It is a long course but well worth the investment in time: Angular can be a confusing and complex environment, but is very productive once you understand the basics.</w:t>
      </w:r>
      <w:r w:rsidR="00165B77">
        <w:t xml:space="preserve"> </w:t>
      </w:r>
      <w:proofErr w:type="gramStart"/>
      <w:r w:rsidR="00165B77">
        <w:t>However</w:t>
      </w:r>
      <w:proofErr w:type="gramEnd"/>
      <w:r w:rsidR="00165B77">
        <w:t xml:space="preserve"> you should not need Angular knowledge to develop reports, or to run the client against a debug backend.</w:t>
      </w:r>
    </w:p>
    <w:p w14:paraId="20D7AA5E" w14:textId="77777777" w:rsidR="00B44D6E" w:rsidRDefault="005D1000" w:rsidP="005D1000">
      <w:r>
        <w:t xml:space="preserve">To install Angular, follow the instructions at </w:t>
      </w:r>
      <w:hyperlink r:id="rId5" w:history="1">
        <w:r w:rsidR="0017573E" w:rsidRPr="005C5745">
          <w:rPr>
            <w:rStyle w:val="Hyperlink"/>
          </w:rPr>
          <w:t>https://www.freecodecamp.org/news/how-to-install-angular-on-windows-a-guide-to-angular-cli-node-js-and-build-tools/</w:t>
        </w:r>
      </w:hyperlink>
      <w:r w:rsidR="0017573E">
        <w:t xml:space="preserve"> </w:t>
      </w:r>
      <w:r>
        <w:t xml:space="preserve">which will take you through the installation of </w:t>
      </w:r>
      <w:proofErr w:type="spellStart"/>
      <w:r>
        <w:t>npm</w:t>
      </w:r>
      <w:proofErr w:type="spellEnd"/>
      <w:r>
        <w:t xml:space="preserve"> and the subsequent installation of the angular/cli package and dependencies. </w:t>
      </w:r>
      <w:r w:rsidR="00B44D6E">
        <w:t>Or on Ubuntu:</w:t>
      </w:r>
    </w:p>
    <w:p w14:paraId="22DD27BB" w14:textId="77777777" w:rsidR="00B44D6E" w:rsidRPr="00B44D6E" w:rsidRDefault="00B44D6E" w:rsidP="00B4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44D6E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B44D6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update</w:t>
      </w:r>
    </w:p>
    <w:p w14:paraId="78743967" w14:textId="77777777" w:rsidR="00B44D6E" w:rsidRDefault="00B44D6E" w:rsidP="00B44D6E">
      <w:pPr>
        <w:pStyle w:val="HTMLPreformatted"/>
      </w:pPr>
      <w:proofErr w:type="spellStart"/>
      <w:r>
        <w:rPr>
          <w:rStyle w:val="token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nodejs</w:t>
      </w:r>
      <w:proofErr w:type="spellEnd"/>
    </w:p>
    <w:p w14:paraId="36311E67" w14:textId="77777777" w:rsidR="00B44D6E" w:rsidRDefault="00B44D6E" w:rsidP="00B44D6E">
      <w:pPr>
        <w:pStyle w:val="HTMLPreformatted"/>
      </w:pPr>
      <w:proofErr w:type="spellStart"/>
      <w:r>
        <w:rPr>
          <w:rStyle w:val="token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npm</w:t>
      </w:r>
      <w:proofErr w:type="spellEnd"/>
    </w:p>
    <w:p w14:paraId="45360EAD" w14:textId="2D4C0FB5" w:rsidR="00B44D6E" w:rsidRPr="00B44D6E" w:rsidRDefault="00B44D6E" w:rsidP="005D1000">
      <w:pPr>
        <w:rPr>
          <w:rFonts w:ascii="Courier New" w:hAnsi="Courier New" w:cs="Courier New"/>
        </w:rPr>
      </w:pPr>
      <w:proofErr w:type="spellStart"/>
      <w:r w:rsidRPr="00B44D6E">
        <w:rPr>
          <w:rFonts w:ascii="Courier New" w:hAnsi="Courier New" w:cs="Courier New"/>
        </w:rPr>
        <w:t>npm</w:t>
      </w:r>
      <w:proofErr w:type="spellEnd"/>
      <w:r w:rsidRPr="00B44D6E">
        <w:rPr>
          <w:rFonts w:ascii="Courier New" w:hAnsi="Courier New" w:cs="Courier New"/>
        </w:rPr>
        <w:t xml:space="preserve"> install @angular/cli</w:t>
      </w:r>
    </w:p>
    <w:p w14:paraId="7AFC414D" w14:textId="0CAF8961" w:rsidR="005D1000" w:rsidRDefault="0017573E" w:rsidP="005D1000">
      <w:r>
        <w:t xml:space="preserve">Now clone the </w:t>
      </w:r>
      <w:proofErr w:type="spellStart"/>
      <w:r>
        <w:t>digby</w:t>
      </w:r>
      <w:proofErr w:type="spellEnd"/>
      <w:r>
        <w:t xml:space="preserve"> repo:</w:t>
      </w:r>
    </w:p>
    <w:p w14:paraId="7F7F57F0" w14:textId="1477B1C0" w:rsidR="0017573E" w:rsidRDefault="0017573E" w:rsidP="005D1000">
      <w:pPr>
        <w:rPr>
          <w:rFonts w:ascii="Courier New" w:hAnsi="Courier New" w:cs="Courier New"/>
        </w:rPr>
      </w:pPr>
      <w:r w:rsidRPr="0017573E">
        <w:rPr>
          <w:rFonts w:ascii="Courier New" w:hAnsi="Courier New" w:cs="Courier New"/>
        </w:rPr>
        <w:t xml:space="preserve">git clone </w:t>
      </w:r>
      <w:hyperlink r:id="rId6" w:history="1">
        <w:r w:rsidRPr="005C5745">
          <w:rPr>
            <w:rStyle w:val="Hyperlink"/>
            <w:rFonts w:ascii="Courier New" w:hAnsi="Courier New" w:cs="Courier New"/>
          </w:rPr>
          <w:t>https://github.com/williamdlees/digby</w:t>
        </w:r>
      </w:hyperlink>
    </w:p>
    <w:p w14:paraId="2502682B" w14:textId="27874EAE" w:rsidR="0017573E" w:rsidRDefault="0017573E" w:rsidP="005D1000">
      <w:pPr>
        <w:rPr>
          <w:rFonts w:ascii="Courier New" w:hAnsi="Courier New" w:cs="Courier New"/>
        </w:rPr>
      </w:pPr>
      <w:r w:rsidRPr="0017573E">
        <w:rPr>
          <w:rFonts w:cstheme="minorHAnsi"/>
        </w:rPr>
        <w:t>At this point, you should be able to cd to 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</w:t>
      </w:r>
      <w:proofErr w:type="spellEnd"/>
      <w:r>
        <w:rPr>
          <w:rFonts w:ascii="Courier New" w:hAnsi="Courier New" w:cs="Courier New"/>
        </w:rPr>
        <w:t xml:space="preserve"> directory, </w:t>
      </w:r>
      <w:r w:rsidRPr="00B44D6E">
        <w:rPr>
          <w:rFonts w:cstheme="minorHAnsi"/>
        </w:rPr>
        <w:t>build and start the environment</w:t>
      </w:r>
      <w:r>
        <w:rPr>
          <w:rFonts w:ascii="Courier New" w:hAnsi="Courier New" w:cs="Courier New"/>
        </w:rPr>
        <w:t>:</w:t>
      </w:r>
    </w:p>
    <w:p w14:paraId="74BB1DE9" w14:textId="73A59E7A" w:rsidR="0017573E" w:rsidRDefault="0017573E" w:rsidP="005D1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digby</w:t>
      </w:r>
      <w:proofErr w:type="spellEnd"/>
      <w:r w:rsidR="00B44D6E">
        <w:rPr>
          <w:rFonts w:ascii="Courier New" w:hAnsi="Courier New" w:cs="Courier New"/>
        </w:rPr>
        <w:br/>
      </w:r>
      <w:proofErr w:type="spellStart"/>
      <w:r w:rsidR="00B44D6E">
        <w:rPr>
          <w:rFonts w:ascii="Courier New" w:hAnsi="Courier New" w:cs="Courier New"/>
        </w:rPr>
        <w:t>npm</w:t>
      </w:r>
      <w:proofErr w:type="spellEnd"/>
      <w:r w:rsidR="00B44D6E">
        <w:rPr>
          <w:rFonts w:ascii="Courier New" w:hAnsi="Courier New" w:cs="Courier New"/>
        </w:rPr>
        <w:t xml:space="preserve"> install</w:t>
      </w:r>
      <w:r w:rsidR="00B44D6E">
        <w:rPr>
          <w:rFonts w:ascii="Courier New" w:hAnsi="Courier New" w:cs="Courier New"/>
        </w:rPr>
        <w:br/>
        <w:t xml:space="preserve">ng build </w:t>
      </w:r>
      <w:proofErr w:type="spellStart"/>
      <w:r w:rsidR="00B44D6E">
        <w:rPr>
          <w:rFonts w:ascii="Courier New" w:hAnsi="Courier New" w:cs="Courier New"/>
        </w:rPr>
        <w:t>digby</w:t>
      </w:r>
      <w:proofErr w:type="spellEnd"/>
      <w:r w:rsidR="00B44D6E">
        <w:rPr>
          <w:rFonts w:ascii="Courier New" w:hAnsi="Courier New" w:cs="Courier New"/>
        </w:rPr>
        <w:t>-swagger-client</w:t>
      </w:r>
      <w:r>
        <w:rPr>
          <w:rFonts w:ascii="Courier New" w:hAnsi="Courier New" w:cs="Courier New"/>
        </w:rPr>
        <w:br/>
        <w:t>ng build</w:t>
      </w:r>
      <w:r>
        <w:rPr>
          <w:rFonts w:ascii="Courier New" w:hAnsi="Courier New" w:cs="Courier New"/>
        </w:rPr>
        <w:br/>
        <w:t xml:space="preserve">ng </w:t>
      </w:r>
      <w:proofErr w:type="gramStart"/>
      <w:r>
        <w:rPr>
          <w:rFonts w:ascii="Courier New" w:hAnsi="Courier New" w:cs="Courier New"/>
        </w:rPr>
        <w:t>serve</w:t>
      </w:r>
      <w:proofErr w:type="gramEnd"/>
    </w:p>
    <w:p w14:paraId="23C99033" w14:textId="7B69FD7A" w:rsidR="00165B77" w:rsidRDefault="00165B77" w:rsidP="005D1000">
      <w:pPr>
        <w:rPr>
          <w:rFonts w:cstheme="minorHAnsi"/>
        </w:rPr>
      </w:pPr>
      <w:r>
        <w:rPr>
          <w:rFonts w:cstheme="minorHAnsi"/>
        </w:rPr>
        <w:t>This is all you need to do, if you just want to use the front end to drive your local backend, for example to run reports</w:t>
      </w:r>
      <w:r w:rsidR="00B44D6E">
        <w:rPr>
          <w:rFonts w:cstheme="minorHAnsi"/>
        </w:rPr>
        <w:t>: browse to localhost:4200 to find the client</w:t>
      </w:r>
      <w:r>
        <w:rPr>
          <w:rFonts w:cstheme="minorHAnsi"/>
        </w:rPr>
        <w:t xml:space="preserve">.  If you want to debug the front end, open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and configure a project as below. You can then launch a d</w:t>
      </w:r>
      <w:r w:rsidR="00B44D6E">
        <w:rPr>
          <w:rFonts w:cstheme="minorHAnsi"/>
        </w:rPr>
        <w:t>e</w:t>
      </w:r>
      <w:r>
        <w:rPr>
          <w:rFonts w:cstheme="minorHAnsi"/>
        </w:rPr>
        <w:t>buggin</w:t>
      </w:r>
      <w:r w:rsidR="00B44D6E">
        <w:rPr>
          <w:rFonts w:cstheme="minorHAnsi"/>
        </w:rPr>
        <w:t>g</w:t>
      </w:r>
      <w:r>
        <w:rPr>
          <w:rFonts w:cstheme="minorHAnsi"/>
        </w:rPr>
        <w:t xml:space="preserve"> instance by pressi</w:t>
      </w:r>
      <w:r w:rsidR="00B44D6E">
        <w:rPr>
          <w:rFonts w:cstheme="minorHAnsi"/>
        </w:rPr>
        <w:t>ng</w:t>
      </w:r>
      <w:r>
        <w:rPr>
          <w:rFonts w:cstheme="minorHAnsi"/>
        </w:rPr>
        <w:t xml:space="preserve"> the </w:t>
      </w:r>
      <w:r>
        <w:rPr>
          <w:rFonts w:cstheme="minorHAnsi"/>
        </w:rPr>
        <w:lastRenderedPageBreak/>
        <w:t xml:space="preserve">‘debug application’ button in PyCharm. A new instance of Chrome will open at the </w:t>
      </w:r>
      <w:proofErr w:type="spellStart"/>
      <w:r>
        <w:rPr>
          <w:rFonts w:cstheme="minorHAnsi"/>
        </w:rPr>
        <w:t>VDJbase</w:t>
      </w:r>
      <w:proofErr w:type="spellEnd"/>
      <w:r>
        <w:rPr>
          <w:rFonts w:cstheme="minorHAnsi"/>
        </w:rPr>
        <w:t xml:space="preserve"> front page. You can set breakpoints in the code within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and the code should break there. Be sure to keep an eye on the console for errors, either in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or in the browser (press F12).</w:t>
      </w:r>
    </w:p>
    <w:p w14:paraId="53F1DC73" w14:textId="77777777" w:rsidR="00B44D6E" w:rsidRDefault="00B44D6E" w:rsidP="005D1000">
      <w:pPr>
        <w:rPr>
          <w:rFonts w:cstheme="minorHAnsi"/>
        </w:rPr>
      </w:pPr>
      <w:r>
        <w:rPr>
          <w:rFonts w:cstheme="minorHAnsi"/>
        </w:rPr>
        <w:t xml:space="preserve">If you keep ng serve running, it will automatically rebuild and re-serve if you make any code changes. Digby-swagger-client is code generated by </w:t>
      </w:r>
      <w:proofErr w:type="spellStart"/>
      <w:r>
        <w:rPr>
          <w:rFonts w:cstheme="minorHAnsi"/>
        </w:rPr>
        <w:t>Swaggerhub</w:t>
      </w:r>
      <w:proofErr w:type="spellEnd"/>
      <w:r>
        <w:rPr>
          <w:rFonts w:cstheme="minorHAnsi"/>
        </w:rPr>
        <w:t xml:space="preserve"> to call the backend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make any changes to it, as they will be overwritten the next time the code is generated.</w:t>
      </w:r>
    </w:p>
    <w:p w14:paraId="64BA74BB" w14:textId="734EC5B2" w:rsidR="00935796" w:rsidRPr="0017334D" w:rsidRDefault="00165B77" w:rsidP="00935796">
      <w:r w:rsidRPr="00165B77">
        <w:rPr>
          <w:rFonts w:ascii="Courier New" w:hAnsi="Courier New" w:cs="Courier New"/>
        </w:rPr>
        <w:drawing>
          <wp:inline distT="0" distB="0" distL="0" distR="0" wp14:anchorId="2EE4580C" wp14:editId="2C2C6762">
            <wp:extent cx="7505700" cy="47584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9043" cy="47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8E6AF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B66C1"/>
    <w:rsid w:val="00114EBA"/>
    <w:rsid w:val="00165B77"/>
    <w:rsid w:val="0017334D"/>
    <w:rsid w:val="0017573E"/>
    <w:rsid w:val="002112E9"/>
    <w:rsid w:val="00213221"/>
    <w:rsid w:val="002733C1"/>
    <w:rsid w:val="002B59CC"/>
    <w:rsid w:val="00322A6D"/>
    <w:rsid w:val="00391FEC"/>
    <w:rsid w:val="004322C9"/>
    <w:rsid w:val="00450B5C"/>
    <w:rsid w:val="004A12A4"/>
    <w:rsid w:val="004E0C26"/>
    <w:rsid w:val="005D1000"/>
    <w:rsid w:val="005F548C"/>
    <w:rsid w:val="00606829"/>
    <w:rsid w:val="00633B38"/>
    <w:rsid w:val="00726F1F"/>
    <w:rsid w:val="00777CE5"/>
    <w:rsid w:val="00794F24"/>
    <w:rsid w:val="007A472B"/>
    <w:rsid w:val="0086635E"/>
    <w:rsid w:val="008710CB"/>
    <w:rsid w:val="008848E8"/>
    <w:rsid w:val="008F2104"/>
    <w:rsid w:val="00935796"/>
    <w:rsid w:val="009374A9"/>
    <w:rsid w:val="009927A4"/>
    <w:rsid w:val="009C3200"/>
    <w:rsid w:val="00AE311E"/>
    <w:rsid w:val="00B1711F"/>
    <w:rsid w:val="00B44D6E"/>
    <w:rsid w:val="00C246F3"/>
    <w:rsid w:val="00C2773B"/>
    <w:rsid w:val="00C508C7"/>
    <w:rsid w:val="00C813D0"/>
    <w:rsid w:val="00D1451B"/>
    <w:rsid w:val="00E309EA"/>
    <w:rsid w:val="00EE03BD"/>
    <w:rsid w:val="00F1290D"/>
    <w:rsid w:val="00FB3CB6"/>
    <w:rsid w:val="00F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D6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4D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iamdlees/digby" TargetMode="External"/><Relationship Id="rId5" Type="http://schemas.openxmlformats.org/officeDocument/2006/relationships/hyperlink" Target="https://www.freecodecamp.org/news/how-to-install-angular-on-windows-a-guide-to-angular-cli-node-js-and-build-too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3</cp:revision>
  <dcterms:created xsi:type="dcterms:W3CDTF">2020-11-19T12:17:00Z</dcterms:created>
  <dcterms:modified xsi:type="dcterms:W3CDTF">2020-11-19T15:38:00Z</dcterms:modified>
</cp:coreProperties>
</file>