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DE EDUCAÇÃO, CIÊNCIA E TECNOLOGIA</w:t>
      </w:r>
    </w:p>
    <w:p w:rsidR="00000000" w:rsidDel="00000000" w:rsidP="00000000" w:rsidRDefault="00000000" w:rsidRPr="00000000" w14:paraId="00000002">
      <w:pPr>
        <w:spacing w:before="240"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CAMPUS BRASÍLIA</w:t>
      </w:r>
    </w:p>
    <w:p w:rsidR="00000000" w:rsidDel="00000000" w:rsidP="00000000" w:rsidRDefault="00000000" w:rsidRPr="00000000" w14:paraId="00000003">
      <w:pPr>
        <w:spacing w:before="280"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Proposta de Projeto de Integrador</w:t>
      </w:r>
    </w:p>
    <w:p w:rsidR="00000000" w:rsidDel="00000000" w:rsidP="00000000" w:rsidRDefault="00000000" w:rsidRPr="00000000" w14:paraId="00000004">
      <w:pPr>
        <w:spacing w:before="2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Tema: </w:t>
      </w:r>
      <w:r w:rsidDel="00000000" w:rsidR="00000000" w:rsidRPr="00000000">
        <w:rPr>
          <w:i w:val="1"/>
          <w:sz w:val="24"/>
          <w:szCs w:val="24"/>
          <w:rtl w:val="0"/>
        </w:rPr>
        <w:t xml:space="preserve">Site</w:t>
      </w:r>
      <w:r w:rsidDel="00000000" w:rsidR="00000000" w:rsidRPr="00000000">
        <w:rPr>
          <w:sz w:val="24"/>
          <w:szCs w:val="24"/>
          <w:rtl w:val="0"/>
        </w:rPr>
        <w:t xml:space="preserve"> voltado para a venda de produtos alimentícios </w:t>
      </w:r>
      <w:r w:rsidDel="00000000" w:rsidR="00000000" w:rsidRPr="00000000">
        <w:rPr>
          <w:i w:val="1"/>
          <w:sz w:val="24"/>
          <w:szCs w:val="24"/>
          <w:rtl w:val="0"/>
        </w:rPr>
        <w:t xml:space="preserve">online</w:t>
      </w:r>
      <w:r w:rsidDel="00000000" w:rsidR="00000000" w:rsidRPr="00000000">
        <w:rPr>
          <w:sz w:val="24"/>
          <w:szCs w:val="24"/>
          <w:rtl w:val="0"/>
        </w:rPr>
        <w:t xml:space="preserve"> (doces)</w:t>
      </w:r>
    </w:p>
    <w:p w:rsidR="00000000" w:rsidDel="00000000" w:rsidP="00000000" w:rsidRDefault="00000000" w:rsidRPr="00000000" w14:paraId="00000005">
      <w:pPr>
        <w:spacing w:before="2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Discentes:</w:t>
      </w:r>
      <w:r w:rsidDel="00000000" w:rsidR="00000000" w:rsidRPr="00000000">
        <w:rPr>
          <w:sz w:val="24"/>
          <w:szCs w:val="24"/>
          <w:rtl w:val="0"/>
        </w:rPr>
        <w:t xml:space="preserve"> Carlos Eduardo, Marcos André e William dos Reis</w:t>
      </w:r>
    </w:p>
    <w:p w:rsidR="00000000" w:rsidDel="00000000" w:rsidP="00000000" w:rsidRDefault="00000000" w:rsidRPr="00000000" w14:paraId="00000006">
      <w:pPr>
        <w:spacing w:before="2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Orientador: </w:t>
      </w:r>
      <w:r w:rsidDel="00000000" w:rsidR="00000000" w:rsidRPr="00000000">
        <w:rPr>
          <w:sz w:val="24"/>
          <w:szCs w:val="24"/>
          <w:rtl w:val="0"/>
        </w:rPr>
        <w:t xml:space="preserve">Francisco Filipe Gonçalves Beleza</w:t>
      </w:r>
    </w:p>
    <w:p w:rsidR="00000000" w:rsidDel="00000000" w:rsidP="00000000" w:rsidRDefault="00000000" w:rsidRPr="00000000" w14:paraId="00000007">
      <w:pPr>
        <w:spacing w:before="2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Colaboradores: </w:t>
      </w:r>
      <w:r w:rsidDel="00000000" w:rsidR="00000000" w:rsidRPr="00000000">
        <w:rPr>
          <w:sz w:val="24"/>
          <w:szCs w:val="24"/>
          <w:rtl w:val="0"/>
        </w:rPr>
        <w:t xml:space="preserve">Thaís Lopes Vieira (Empresa: Thá Dolce)</w:t>
      </w:r>
    </w:p>
    <w:p w:rsidR="00000000" w:rsidDel="00000000" w:rsidP="00000000" w:rsidRDefault="00000000" w:rsidRPr="00000000" w14:paraId="00000008">
      <w:pPr>
        <w:spacing w:before="2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Áreas Envolvidas: </w:t>
      </w:r>
      <w:r w:rsidDel="00000000" w:rsidR="00000000" w:rsidRPr="00000000">
        <w:rPr>
          <w:i w:val="1"/>
          <w:sz w:val="24"/>
          <w:szCs w:val="24"/>
          <w:rtl w:val="0"/>
        </w:rPr>
        <w:t xml:space="preserve">E-commerce</w:t>
      </w:r>
      <w:r w:rsidDel="00000000" w:rsidR="00000000" w:rsidRPr="00000000">
        <w:rPr>
          <w:sz w:val="24"/>
          <w:szCs w:val="24"/>
          <w:rtl w:val="0"/>
        </w:rPr>
        <w:t xml:space="preserve">; alimentício.</w:t>
      </w:r>
    </w:p>
    <w:p w:rsidR="00000000" w:rsidDel="00000000" w:rsidP="00000000" w:rsidRDefault="00000000" w:rsidRPr="00000000" w14:paraId="00000009">
      <w:pPr>
        <w:spacing w:before="28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B">
      <w:pPr>
        <w:spacing w:after="160" w:before="240" w:line="360" w:lineRule="auto"/>
        <w:ind w:left="0" w:firstLine="1133.8582677165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Loja de confeitaria </w:t>
      </w:r>
      <w:r w:rsidDel="00000000" w:rsidR="00000000" w:rsidRPr="00000000">
        <w:rPr>
          <w:i w:val="1"/>
          <w:sz w:val="24"/>
          <w:szCs w:val="24"/>
          <w:rtl w:val="0"/>
        </w:rPr>
        <w:t xml:space="preserve">online</w:t>
      </w:r>
      <w:r w:rsidDel="00000000" w:rsidR="00000000" w:rsidRPr="00000000">
        <w:rPr>
          <w:sz w:val="24"/>
          <w:szCs w:val="24"/>
          <w:rtl w:val="0"/>
        </w:rPr>
        <w:t xml:space="preserve"> para encomendas, com a possibilidade de entregas ou retirada no local.</w:t>
      </w:r>
    </w:p>
    <w:p w:rsidR="00000000" w:rsidDel="00000000" w:rsidP="00000000" w:rsidRDefault="00000000" w:rsidRPr="00000000" w14:paraId="0000000C">
      <w:pPr>
        <w:spacing w:after="160" w:before="240" w:line="360" w:lineRule="auto"/>
        <w:ind w:left="0" w:firstLine="1133.8582677165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o alcance da loja é reduzido devido a seus clientes estarem, principalmente, nas circunvizinhanças e amigos/conhecidos.</w:t>
      </w:r>
    </w:p>
    <w:p w:rsidR="00000000" w:rsidDel="00000000" w:rsidP="00000000" w:rsidRDefault="00000000" w:rsidRPr="00000000" w14:paraId="0000000D">
      <w:pPr>
        <w:keepNext w:val="0"/>
        <w:keepLines w:val="0"/>
        <w:spacing w:before="48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Justificativa</w:t>
      </w:r>
    </w:p>
    <w:p w:rsidR="00000000" w:rsidDel="00000000" w:rsidP="00000000" w:rsidRDefault="00000000" w:rsidRPr="00000000" w14:paraId="0000000E">
      <w:pPr>
        <w:spacing w:after="160" w:before="240" w:line="360" w:lineRule="auto"/>
        <w:ind w:left="0" w:firstLine="1133.8582677165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Aumentar o alcance da loja, com a exposição dos produtos e serviços na internet, facilitando a comunicação com o cliente.</w:t>
      </w:r>
    </w:p>
    <w:p w:rsidR="00000000" w:rsidDel="00000000" w:rsidP="00000000" w:rsidRDefault="00000000" w:rsidRPr="00000000" w14:paraId="0000000F">
      <w:pPr>
        <w:spacing w:after="160" w:before="240" w:line="360" w:lineRule="auto"/>
        <w:ind w:left="0" w:firstLine="1133.8582677165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Motivo pelo qual o desenvolvimento do projeto busca construir um site fácil, intuitivo e claro para utilização por qualquer pessoa.</w:t>
      </w:r>
    </w:p>
    <w:p w:rsidR="00000000" w:rsidDel="00000000" w:rsidP="00000000" w:rsidRDefault="00000000" w:rsidRPr="00000000" w14:paraId="00000010">
      <w:pPr>
        <w:keepNext w:val="0"/>
        <w:keepLines w:val="0"/>
        <w:spacing w:before="48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Fundamentação teórica</w:t>
      </w:r>
    </w:p>
    <w:p w:rsidR="00000000" w:rsidDel="00000000" w:rsidP="00000000" w:rsidRDefault="00000000" w:rsidRPr="00000000" w14:paraId="00000011">
      <w:pPr>
        <w:spacing w:after="160" w:before="240" w:line="360" w:lineRule="auto"/>
        <w:ind w:left="0" w:firstLine="1133.8582677165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realização dos projetos, foram utilizados os conhecimentos de:</w:t>
      </w:r>
    </w:p>
    <w:p w:rsidR="00000000" w:rsidDel="00000000" w:rsidP="00000000" w:rsidRDefault="00000000" w:rsidRPr="00000000" w14:paraId="00000012">
      <w:pPr>
        <w:spacing w:after="16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 Design</w:t>
      </w:r>
      <w:r w:rsidDel="00000000" w:rsidR="00000000" w:rsidRPr="00000000">
        <w:rPr>
          <w:sz w:val="24"/>
          <w:szCs w:val="24"/>
          <w:rtl w:val="0"/>
        </w:rPr>
        <w:t xml:space="preserve">, tendo como referência o material disponível no próprio NEAD:</w:t>
      </w:r>
    </w:p>
    <w:p w:rsidR="00000000" w:rsidDel="00000000" w:rsidP="00000000" w:rsidRDefault="00000000" w:rsidRPr="00000000" w14:paraId="00000013">
      <w:pPr>
        <w:spacing w:after="160" w:before="240"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Fundamentos do design;</w:t>
      </w:r>
    </w:p>
    <w:p w:rsidR="00000000" w:rsidDel="00000000" w:rsidP="00000000" w:rsidRDefault="00000000" w:rsidRPr="00000000" w14:paraId="00000014">
      <w:pPr>
        <w:spacing w:after="160" w:before="240"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da informação, usabilidade e acessibilidade;</w:t>
      </w:r>
    </w:p>
    <w:p w:rsidR="00000000" w:rsidDel="00000000" w:rsidP="00000000" w:rsidRDefault="00000000" w:rsidRPr="00000000" w14:paraId="00000015">
      <w:pPr>
        <w:spacing w:after="160" w:before="240"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Perspectiva da análise, síntese e avaliação; e</w:t>
      </w:r>
    </w:p>
    <w:p w:rsidR="00000000" w:rsidDel="00000000" w:rsidP="00000000" w:rsidRDefault="00000000" w:rsidRPr="00000000" w14:paraId="00000016">
      <w:pPr>
        <w:spacing w:after="160" w:before="240"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Utilização de ferramentas de prototipagem.</w:t>
      </w:r>
    </w:p>
    <w:p w:rsidR="00000000" w:rsidDel="00000000" w:rsidP="00000000" w:rsidRDefault="00000000" w:rsidRPr="00000000" w14:paraId="00000017">
      <w:pPr>
        <w:spacing w:after="16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Construção de páginas para internet I, tendo como referência o material disponibilizado pelo professor Tiago Segato no NEAD e no youtube, bem como bibliografia correlata:</w:t>
      </w:r>
    </w:p>
    <w:p w:rsidR="00000000" w:rsidDel="00000000" w:rsidP="00000000" w:rsidRDefault="00000000" w:rsidRPr="00000000" w14:paraId="00000018">
      <w:pPr>
        <w:spacing w:after="160" w:before="240"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Conceitos de desenvolvimento de web sites;</w:t>
      </w:r>
    </w:p>
    <w:p w:rsidR="00000000" w:rsidDel="00000000" w:rsidP="00000000" w:rsidRDefault="00000000" w:rsidRPr="00000000" w14:paraId="00000019">
      <w:pPr>
        <w:spacing w:after="160" w:before="240"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Estruturação de páginas em linguagem HTML5;</w:t>
      </w:r>
    </w:p>
    <w:p w:rsidR="00000000" w:rsidDel="00000000" w:rsidP="00000000" w:rsidRDefault="00000000" w:rsidRPr="00000000" w14:paraId="0000001A">
      <w:pPr>
        <w:spacing w:after="160" w:before="240"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Estilização de páginas com folhas de estilo - CCS3;</w:t>
      </w:r>
    </w:p>
    <w:p w:rsidR="00000000" w:rsidDel="00000000" w:rsidP="00000000" w:rsidRDefault="00000000" w:rsidRPr="00000000" w14:paraId="0000001B">
      <w:pPr>
        <w:spacing w:after="160" w:before="240" w:line="360" w:lineRule="auto"/>
        <w:ind w:left="1133.85826771653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Frameworks para construção de leiautes.</w:t>
      </w:r>
    </w:p>
    <w:p w:rsidR="00000000" w:rsidDel="00000000" w:rsidP="00000000" w:rsidRDefault="00000000" w:rsidRPr="00000000" w14:paraId="0000001C">
      <w:pPr>
        <w:keepNext w:val="0"/>
        <w:keepLines w:val="0"/>
        <w:spacing w:before="48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Objetivos</w:t>
      </w:r>
    </w:p>
    <w:p w:rsidR="00000000" w:rsidDel="00000000" w:rsidP="00000000" w:rsidRDefault="00000000" w:rsidRPr="00000000" w14:paraId="0000001D">
      <w:pPr>
        <w:spacing w:after="160" w:before="240" w:line="360" w:lineRule="auto"/>
        <w:ind w:left="0" w:firstLine="1133.8582677165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 uma loja de confeitaria online bonita, intuitiva, interativa, usável e acessível.</w:t>
      </w:r>
    </w:p>
    <w:p w:rsidR="00000000" w:rsidDel="00000000" w:rsidP="00000000" w:rsidRDefault="00000000" w:rsidRPr="00000000" w14:paraId="0000001E">
      <w:pPr>
        <w:keepNext w:val="0"/>
        <w:keepLines w:val="0"/>
        <w:spacing w:before="48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Metodologia</w:t>
      </w:r>
    </w:p>
    <w:p w:rsidR="00000000" w:rsidDel="00000000" w:rsidP="00000000" w:rsidRDefault="00000000" w:rsidRPr="00000000" w14:paraId="0000001F">
      <w:pPr>
        <w:spacing w:after="16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5.1. </w:t>
      </w:r>
      <w:r w:rsidDel="00000000" w:rsidR="00000000" w:rsidRPr="00000000">
        <w:rPr>
          <w:i w:val="1"/>
          <w:sz w:val="24"/>
          <w:szCs w:val="24"/>
          <w:rtl w:val="0"/>
        </w:rPr>
        <w:t xml:space="preserve">Briefing </w:t>
      </w:r>
      <w:r w:rsidDel="00000000" w:rsidR="00000000" w:rsidRPr="00000000">
        <w:rPr>
          <w:sz w:val="24"/>
          <w:szCs w:val="24"/>
          <w:rtl w:val="0"/>
        </w:rPr>
        <w:t xml:space="preserve">– reunir-se com o cliente para ter uma ideia do que ele deseja.</w:t>
      </w:r>
    </w:p>
    <w:p w:rsidR="00000000" w:rsidDel="00000000" w:rsidP="00000000" w:rsidRDefault="00000000" w:rsidRPr="00000000" w14:paraId="00000020">
      <w:pPr>
        <w:spacing w:after="16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5.2. Conteúdo – estudar o que será colocado no site, informações e imagens</w:t>
      </w:r>
    </w:p>
    <w:p w:rsidR="00000000" w:rsidDel="00000000" w:rsidP="00000000" w:rsidRDefault="00000000" w:rsidRPr="00000000" w14:paraId="00000021">
      <w:pPr>
        <w:spacing w:after="16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5.3 Planejamento:</w:t>
      </w:r>
    </w:p>
    <w:p w:rsidR="00000000" w:rsidDel="00000000" w:rsidP="00000000" w:rsidRDefault="00000000" w:rsidRPr="00000000" w14:paraId="00000022">
      <w:pPr>
        <w:spacing w:after="160" w:before="240" w:line="360" w:lineRule="auto"/>
        <w:ind w:left="0" w:firstLine="1133.8582677165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a plataforma figma será desenvolvido o front-end nas seguintes etapas:</w:t>
      </w:r>
    </w:p>
    <w:p w:rsidR="00000000" w:rsidDel="00000000" w:rsidP="00000000" w:rsidRDefault="00000000" w:rsidRPr="00000000" w14:paraId="00000023">
      <w:pPr>
        <w:spacing w:after="160" w:before="240" w:line="360" w:lineRule="auto"/>
        <w:ind w:left="0" w:firstLine="1133.858267716535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Layout/design</w:t>
      </w:r>
    </w:p>
    <w:p w:rsidR="00000000" w:rsidDel="00000000" w:rsidP="00000000" w:rsidRDefault="00000000" w:rsidRPr="00000000" w14:paraId="00000024">
      <w:pPr>
        <w:spacing w:after="160" w:before="240" w:line="360" w:lineRule="auto"/>
        <w:ind w:left="0" w:firstLine="1133.858267716535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Wireframe;</w:t>
      </w:r>
    </w:p>
    <w:p w:rsidR="00000000" w:rsidDel="00000000" w:rsidP="00000000" w:rsidRDefault="00000000" w:rsidRPr="00000000" w14:paraId="00000025">
      <w:pPr>
        <w:spacing w:after="160" w:before="240" w:line="360" w:lineRule="auto"/>
        <w:ind w:left="0" w:firstLine="1133.858267716535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Mockup; e</w:t>
      </w:r>
    </w:p>
    <w:p w:rsidR="00000000" w:rsidDel="00000000" w:rsidP="00000000" w:rsidRDefault="00000000" w:rsidRPr="00000000" w14:paraId="00000026">
      <w:pPr>
        <w:spacing w:after="160" w:before="240" w:line="360" w:lineRule="auto"/>
        <w:ind w:left="0" w:firstLine="11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Protótipo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https://www.figma.com/proto/nYuYHASKiggOgGuUYPgXqO/Untitled?type=design&amp;node-id=0-53&amp;scaling=min-zoom&amp;page-id=0%3A1&amp;starting-point-node-id=0%3A3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spacing w:after="16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5.4. Será utilizado editor de códigos Sublime Text para as seguintes etapas:</w:t>
      </w:r>
    </w:p>
    <w:p w:rsidR="00000000" w:rsidDel="00000000" w:rsidP="00000000" w:rsidRDefault="00000000" w:rsidRPr="00000000" w14:paraId="00000028">
      <w:pPr>
        <w:spacing w:after="160" w:before="240" w:line="360" w:lineRule="auto"/>
        <w:ind w:firstLine="1133.8582677165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Codificação;</w:t>
      </w:r>
    </w:p>
    <w:p w:rsidR="00000000" w:rsidDel="00000000" w:rsidP="00000000" w:rsidRDefault="00000000" w:rsidRPr="00000000" w14:paraId="00000029">
      <w:pPr>
        <w:spacing w:after="160" w:before="240" w:line="360" w:lineRule="auto"/>
        <w:ind w:left="0" w:firstLine="1133.8582677165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Front-end;</w:t>
      </w:r>
    </w:p>
    <w:p w:rsidR="00000000" w:rsidDel="00000000" w:rsidP="00000000" w:rsidRDefault="00000000" w:rsidRPr="00000000" w14:paraId="0000002A">
      <w:pPr>
        <w:spacing w:after="160" w:before="240" w:line="360" w:lineRule="auto"/>
        <w:ind w:left="0" w:firstLine="1133.8582677165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Back-end; e</w:t>
      </w:r>
    </w:p>
    <w:p w:rsidR="00000000" w:rsidDel="00000000" w:rsidP="00000000" w:rsidRDefault="00000000" w:rsidRPr="00000000" w14:paraId="0000002B">
      <w:pPr>
        <w:spacing w:after="160" w:before="240" w:line="360" w:lineRule="auto"/>
        <w:ind w:left="0" w:firstLine="1133.8582677165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Adaptabilidade do site.</w:t>
      </w:r>
    </w:p>
    <w:p w:rsidR="00000000" w:rsidDel="00000000" w:rsidP="00000000" w:rsidRDefault="00000000" w:rsidRPr="00000000" w14:paraId="0000002C">
      <w:pPr>
        <w:spacing w:after="16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Referências Bibliográficas</w:t>
      </w:r>
    </w:p>
    <w:p w:rsidR="00000000" w:rsidDel="00000000" w:rsidP="00000000" w:rsidRDefault="00000000" w:rsidRPr="00000000" w14:paraId="0000002D">
      <w:pPr>
        <w:spacing w:after="160" w:before="240" w:line="360" w:lineRule="auto"/>
        <w:ind w:left="0" w:firstLine="1133.858267716535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Tiago Segato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Tiago Segato [canal do Youtube]. Disponível em: &lt;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https://www.youtube.com/@tiagosegato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&gt;. Acesso em: jun. 2023.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gma.com/proto/nYuYHASKiggOgGuUYPgXqO/Untitled?type=design&amp;node-id=0-53&amp;scaling=min-zoom&amp;page-id=0%3A1&amp;starting-point-node-id=0%3A3" TargetMode="External"/><Relationship Id="rId8" Type="http://schemas.openxmlformats.org/officeDocument/2006/relationships/hyperlink" Target="https://www.youtube.com/@tiagosegat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AJSgdR/f46CjyfMxpieVAaHwkQ==">CgMxLjA4AHIhMUx1UkI3aFFQVWdMc0JpWjN6SjQ3b2VzTE9DeDFuYWFC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