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AA10" w14:textId="166BA07F" w:rsidR="00E00953" w:rsidRDefault="00E00953" w:rsidP="00CB2997">
      <w:r w:rsidRPr="00E00953">
        <w:t>BE CAREFUL WITH THE CODE, AS IT HAS THE POWER TO MODIFY THE PROGRAM OR DAMAGE YOUR COMPUTER</w:t>
      </w:r>
      <w:r>
        <w:t xml:space="preserve"> IF USED INCORRECTLY.</w:t>
      </w:r>
    </w:p>
    <w:p w14:paraId="6775104E" w14:textId="77777777" w:rsidR="00E00953" w:rsidRPr="00477CF0" w:rsidRDefault="00E00953" w:rsidP="00CB2997">
      <w:pPr>
        <w:rPr>
          <w:sz w:val="12"/>
          <w:szCs w:val="12"/>
        </w:rPr>
      </w:pPr>
    </w:p>
    <w:p w14:paraId="1EFCEFD7" w14:textId="1E0EF39D" w:rsidR="00E00953" w:rsidRDefault="00E00953" w:rsidP="00E00953">
      <w:r>
        <w:t xml:space="preserve">Any valid Python code can be entered into the formula box. Clicking the </w:t>
      </w:r>
      <w:r w:rsidRPr="00E00953">
        <w:rPr>
          <w:rFonts w:ascii="LM Mono 12" w:hAnsi="LM Mono 12"/>
          <w:bdr w:val="single" w:sz="4" w:space="0" w:color="auto"/>
        </w:rPr>
        <w:t>Run fitting</w:t>
      </w:r>
      <w:r>
        <w:t xml:space="preserve"> button will check the syntax of the code and then execute it.</w:t>
      </w:r>
    </w:p>
    <w:p w14:paraId="3EA49345" w14:textId="77777777" w:rsidR="00E00953" w:rsidRPr="00477CF0" w:rsidRDefault="00E00953" w:rsidP="00E00953">
      <w:pPr>
        <w:rPr>
          <w:sz w:val="12"/>
          <w:szCs w:val="12"/>
        </w:rPr>
      </w:pPr>
    </w:p>
    <w:p w14:paraId="65520658" w14:textId="00F6C37E" w:rsidR="002B6BE7" w:rsidRDefault="00E00953" w:rsidP="00E00953">
      <w:r>
        <w:t xml:space="preserve">The fitting algorithm will vary the parameters listed in the </w:t>
      </w:r>
      <w:r w:rsidRPr="00E00953">
        <w:rPr>
          <w:rFonts w:ascii="LM Mono 12" w:hAnsi="LM Mono 12"/>
          <w:bdr w:val="single" w:sz="4" w:space="0" w:color="auto"/>
        </w:rPr>
        <w:t>Fitting Parameters</w:t>
      </w:r>
      <w:r>
        <w:t xml:space="preserve"> window. The names given to these parameters can be used and modified in the code. Parameters </w:t>
      </w:r>
      <w:r w:rsidR="002B6BE7">
        <w:t xml:space="preserve">must be alphanumeric, cannot be duplicated, and </w:t>
      </w:r>
      <w:r>
        <w:t xml:space="preserve">cannot be </w:t>
      </w:r>
      <w:r w:rsidR="002470B6">
        <w:t>a</w:t>
      </w:r>
      <w:r>
        <w:t xml:space="preserve"> Python reserved word</w:t>
      </w:r>
      <w:r w:rsidR="002B6BE7">
        <w:t>:</w:t>
      </w:r>
    </w:p>
    <w:p w14:paraId="15B66EA7" w14:textId="77777777" w:rsidR="00FD676A" w:rsidRDefault="00FD676A" w:rsidP="00E0095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6BE7" w14:paraId="172FA6E2" w14:textId="77777777" w:rsidTr="00FD676A">
        <w:trPr>
          <w:jc w:val="center"/>
        </w:trPr>
        <w:tc>
          <w:tcPr>
            <w:tcW w:w="3192" w:type="dxa"/>
          </w:tcPr>
          <w:p w14:paraId="7771AF5B" w14:textId="1A4EFC9B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and</w:t>
            </w:r>
          </w:p>
          <w:p w14:paraId="718E622E" w14:textId="6F5087D0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as</w:t>
            </w:r>
          </w:p>
          <w:p w14:paraId="14217831" w14:textId="6DDB6900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assert</w:t>
            </w:r>
          </w:p>
          <w:p w14:paraId="07776EEC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break</w:t>
            </w:r>
          </w:p>
          <w:p w14:paraId="578A6869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class</w:t>
            </w:r>
          </w:p>
          <w:p w14:paraId="17AB41FB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  <w:p w14:paraId="0EC5F4B8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def</w:t>
            </w:r>
          </w:p>
          <w:p w14:paraId="589F48E0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del</w:t>
            </w:r>
          </w:p>
          <w:p w14:paraId="1EBBA092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elif</w:t>
            </w:r>
            <w:proofErr w:type="spellEnd"/>
          </w:p>
          <w:p w14:paraId="5FCE8E7B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else</w:t>
            </w:r>
          </w:p>
          <w:p w14:paraId="5C1D943F" w14:textId="10C6A995" w:rsidR="002B6BE7" w:rsidRP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except</w:t>
            </w:r>
          </w:p>
        </w:tc>
        <w:tc>
          <w:tcPr>
            <w:tcW w:w="3192" w:type="dxa"/>
          </w:tcPr>
          <w:p w14:paraId="4760FFFF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finally</w:t>
            </w:r>
          </w:p>
          <w:p w14:paraId="3BC331DF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False</w:t>
            </w:r>
          </w:p>
          <w:p w14:paraId="69018780" w14:textId="72317A51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for</w:t>
            </w:r>
          </w:p>
          <w:p w14:paraId="2B53B884" w14:textId="6485F1AE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from</w:t>
            </w:r>
          </w:p>
          <w:p w14:paraId="77874925" w14:textId="638B5BF0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global</w:t>
            </w:r>
          </w:p>
          <w:p w14:paraId="2E7FE1B6" w14:textId="2CE76CF8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if</w:t>
            </w:r>
          </w:p>
          <w:p w14:paraId="5A4EDC31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import</w:t>
            </w:r>
          </w:p>
          <w:p w14:paraId="05B48C37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in</w:t>
            </w:r>
          </w:p>
          <w:p w14:paraId="6B8E05E3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is</w:t>
            </w:r>
          </w:p>
          <w:p w14:paraId="4696522B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lambda</w:t>
            </w:r>
          </w:p>
          <w:p w14:paraId="75CD19D0" w14:textId="71B33593" w:rsidR="002B6BE7" w:rsidRP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nonlocal</w:t>
            </w:r>
          </w:p>
        </w:tc>
        <w:tc>
          <w:tcPr>
            <w:tcW w:w="3192" w:type="dxa"/>
          </w:tcPr>
          <w:p w14:paraId="50CC5EC0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None</w:t>
            </w:r>
          </w:p>
          <w:p w14:paraId="2D7DE9D3" w14:textId="374D865D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not</w:t>
            </w:r>
          </w:p>
          <w:p w14:paraId="22C0CBFA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or</w:t>
            </w:r>
          </w:p>
          <w:p w14:paraId="796CFA42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pass</w:t>
            </w:r>
          </w:p>
          <w:p w14:paraId="43953499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raise</w:t>
            </w:r>
          </w:p>
          <w:p w14:paraId="7B1EDEFB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return</w:t>
            </w:r>
          </w:p>
          <w:p w14:paraId="09F99A9A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True</w:t>
            </w:r>
          </w:p>
          <w:p w14:paraId="48E8BAEB" w14:textId="519F2F3B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try</w:t>
            </w:r>
          </w:p>
          <w:p w14:paraId="79CCB6F3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with</w:t>
            </w:r>
          </w:p>
          <w:p w14:paraId="2EE28596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while</w:t>
            </w:r>
          </w:p>
          <w:p w14:paraId="5864341A" w14:textId="12E66C7E" w:rsidR="002B6BE7" w:rsidRP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yield</w:t>
            </w:r>
          </w:p>
        </w:tc>
      </w:tr>
    </w:tbl>
    <w:p w14:paraId="6889D61B" w14:textId="16CA52B6" w:rsidR="00E00953" w:rsidRDefault="00E00953" w:rsidP="00E00953"/>
    <w:p w14:paraId="3F88FBD1" w14:textId="6F253D1C" w:rsidR="00E00953" w:rsidRPr="00477CF0" w:rsidRDefault="00E00953" w:rsidP="00E00953">
      <w:pPr>
        <w:rPr>
          <w:sz w:val="12"/>
          <w:szCs w:val="12"/>
        </w:rPr>
      </w:pPr>
    </w:p>
    <w:p w14:paraId="441C07B8" w14:textId="76739804" w:rsidR="00FD676A" w:rsidRDefault="00FD676A" w:rsidP="00E00953">
      <w:r>
        <w:t xml:space="preserve">Code can be commented by using the </w:t>
      </w:r>
      <w:r w:rsidRPr="00FD676A">
        <w:rPr>
          <w:i/>
          <w:iCs/>
        </w:rPr>
        <w:t>#</w:t>
      </w:r>
      <w:r>
        <w:t xml:space="preserve"> sign, and long lines of code can be broken by placing </w:t>
      </w:r>
      <w:r>
        <w:rPr>
          <w:i/>
          <w:iCs/>
        </w:rPr>
        <w:t>\</w:t>
      </w:r>
      <w:r>
        <w:t xml:space="preserve"> at the end of the line and then </w:t>
      </w:r>
      <w:proofErr w:type="gramStart"/>
      <w:r>
        <w:t>continuing on</w:t>
      </w:r>
      <w:proofErr w:type="gramEnd"/>
      <w:r>
        <w:t xml:space="preserve"> the next line.</w:t>
      </w:r>
    </w:p>
    <w:p w14:paraId="4B9BBCC0" w14:textId="77777777" w:rsidR="00FD676A" w:rsidRPr="00FD676A" w:rsidRDefault="00FD676A" w:rsidP="00E00953"/>
    <w:p w14:paraId="02A646D9" w14:textId="13EE9D7A" w:rsidR="00E00953" w:rsidRDefault="00E00953" w:rsidP="00E00953">
      <w:r>
        <w:t>Several variables and functions are predefined in the code:</w:t>
      </w:r>
    </w:p>
    <w:p w14:paraId="0AE7C332" w14:textId="080575D9" w:rsidR="00E00953" w:rsidRDefault="00E00953" w:rsidP="00E00953">
      <w:pPr>
        <w:pStyle w:val="ListParagraph"/>
        <w:numPr>
          <w:ilvl w:val="0"/>
          <w:numId w:val="4"/>
        </w:numPr>
      </w:pPr>
      <w:r>
        <w:t xml:space="preserve">The frequencies from the input file can be accessed as an array named </w:t>
      </w:r>
      <w:r w:rsidRPr="00E00953">
        <w:rPr>
          <w:rFonts w:ascii="LM Mono 12" w:hAnsi="LM Mono 12"/>
        </w:rPr>
        <w:t>freq</w:t>
      </w:r>
      <w:r>
        <w:t xml:space="preserve">. For instance, to access the first frequency, use </w:t>
      </w:r>
      <w:proofErr w:type="spellStart"/>
      <w:proofErr w:type="gramStart"/>
      <w:r w:rsidRPr="00E00953">
        <w:rPr>
          <w:rFonts w:ascii="LM Mono 12" w:hAnsi="LM Mono 12"/>
        </w:rPr>
        <w:t>freq</w:t>
      </w:r>
      <w:proofErr w:type="spellEnd"/>
      <w:r w:rsidRPr="00E00953">
        <w:rPr>
          <w:rFonts w:ascii="LM Mono 12" w:hAnsi="LM Mono 12"/>
        </w:rPr>
        <w:t>[</w:t>
      </w:r>
      <w:proofErr w:type="gramEnd"/>
      <w:r w:rsidRPr="00E00953">
        <w:rPr>
          <w:rFonts w:ascii="LM Mono 12" w:hAnsi="LM Mono 12"/>
        </w:rPr>
        <w:t>0]</w:t>
      </w:r>
      <w:r>
        <w:t xml:space="preserve"> in the code</w:t>
      </w:r>
    </w:p>
    <w:p w14:paraId="78381287" w14:textId="2DFE18AD" w:rsidR="00E00953" w:rsidRDefault="00E00953" w:rsidP="00E00953">
      <w:pPr>
        <w:pStyle w:val="ListParagraph"/>
        <w:numPr>
          <w:ilvl w:val="0"/>
          <w:numId w:val="4"/>
        </w:numPr>
      </w:pPr>
      <w:r>
        <w:t xml:space="preserve">The imaginary part of the impedance is an array named </w:t>
      </w:r>
      <w:proofErr w:type="spellStart"/>
      <w:r w:rsidRPr="00E00953">
        <w:rPr>
          <w:rFonts w:ascii="LM Mono 12" w:hAnsi="LM Mono 12"/>
        </w:rPr>
        <w:t>Zj</w:t>
      </w:r>
      <w:proofErr w:type="spellEnd"/>
      <w:r>
        <w:t xml:space="preserve">. For instance, to access the first imaginary impedance point, use </w:t>
      </w:r>
      <w:proofErr w:type="spellStart"/>
      <w:proofErr w:type="gramStart"/>
      <w:r w:rsidRPr="00E00953">
        <w:rPr>
          <w:rFonts w:ascii="LM Mono 12" w:hAnsi="LM Mono 12"/>
        </w:rPr>
        <w:t>Zj</w:t>
      </w:r>
      <w:proofErr w:type="spellEnd"/>
      <w:r w:rsidRPr="00E00953">
        <w:rPr>
          <w:rFonts w:ascii="LM Mono 12" w:hAnsi="LM Mono 12"/>
        </w:rPr>
        <w:t>[</w:t>
      </w:r>
      <w:proofErr w:type="gramEnd"/>
      <w:r w:rsidRPr="00E00953">
        <w:rPr>
          <w:rFonts w:ascii="LM Mono 12" w:hAnsi="LM Mono 12"/>
        </w:rPr>
        <w:t>0]</w:t>
      </w:r>
      <w:r>
        <w:t xml:space="preserve"> in the code</w:t>
      </w:r>
    </w:p>
    <w:p w14:paraId="1A2BBC2E" w14:textId="43BC6867" w:rsidR="00E00953" w:rsidRDefault="00E00953" w:rsidP="00E00953">
      <w:pPr>
        <w:pStyle w:val="ListParagraph"/>
        <w:numPr>
          <w:ilvl w:val="0"/>
          <w:numId w:val="4"/>
        </w:numPr>
      </w:pPr>
      <w:r>
        <w:t xml:space="preserve">The real part of the impedance is an array named </w:t>
      </w:r>
      <w:r w:rsidRPr="00E00953">
        <w:rPr>
          <w:rFonts w:ascii="LM Mono 12" w:hAnsi="LM Mono 12"/>
        </w:rPr>
        <w:t>Zr</w:t>
      </w:r>
      <w:r>
        <w:t xml:space="preserve">. For instance, to access the first real impedance point, use </w:t>
      </w:r>
      <w:proofErr w:type="gramStart"/>
      <w:r w:rsidRPr="00E00953">
        <w:rPr>
          <w:rFonts w:ascii="LM Mono 12" w:hAnsi="LM Mono 12"/>
        </w:rPr>
        <w:t>Zr[</w:t>
      </w:r>
      <w:proofErr w:type="gramEnd"/>
      <w:r w:rsidRPr="00E00953">
        <w:rPr>
          <w:rFonts w:ascii="LM Mono 12" w:hAnsi="LM Mono 12"/>
        </w:rPr>
        <w:t>0]</w:t>
      </w:r>
      <w:r>
        <w:t xml:space="preserve"> in the code</w:t>
      </w:r>
    </w:p>
    <w:p w14:paraId="518825F6" w14:textId="24BE17CF" w:rsidR="00E00953" w:rsidRDefault="00E00953" w:rsidP="00E00953">
      <w:pPr>
        <w:pStyle w:val="ListParagraph"/>
        <w:numPr>
          <w:ilvl w:val="0"/>
          <w:numId w:val="4"/>
        </w:numPr>
      </w:pPr>
      <w:r>
        <w:t xml:space="preserve">The imaginary number can be accessed as </w:t>
      </w:r>
      <w:r w:rsidRPr="00E00953">
        <w:rPr>
          <w:rFonts w:ascii="LM Mono 12" w:hAnsi="LM Mono 12"/>
        </w:rPr>
        <w:t>1j</w:t>
      </w:r>
      <w:r>
        <w:t xml:space="preserve"> </w:t>
      </w:r>
    </w:p>
    <w:p w14:paraId="45BF6CA0" w14:textId="2C1AFAAE" w:rsidR="00477CF0" w:rsidRDefault="00477CF0" w:rsidP="00477CF0">
      <w:pPr>
        <w:pStyle w:val="ListParagraph"/>
        <w:numPr>
          <w:ilvl w:val="0"/>
          <w:numId w:val="4"/>
        </w:numPr>
      </w:pPr>
      <w:r>
        <w:t xml:space="preserve">The code should set variables named </w:t>
      </w:r>
      <w:proofErr w:type="spellStart"/>
      <w:r w:rsidRPr="00477CF0">
        <w:rPr>
          <w:rFonts w:ascii="LM Mono 12" w:hAnsi="LM Mono 12"/>
        </w:rPr>
        <w:t>Zreal</w:t>
      </w:r>
      <w:proofErr w:type="spellEnd"/>
      <w:r>
        <w:t xml:space="preserve"> and </w:t>
      </w:r>
      <w:proofErr w:type="spellStart"/>
      <w:r w:rsidRPr="00477CF0">
        <w:rPr>
          <w:rFonts w:ascii="LM Mono 12" w:hAnsi="LM Mono 12"/>
        </w:rPr>
        <w:t>Zimag</w:t>
      </w:r>
      <w:proofErr w:type="spellEnd"/>
      <w:r>
        <w:t xml:space="preserve"> to arrays of the values for the real and imaginary parts of the impedance, respectively. Each point in the array should correspond to the frequency at that index. For instance, </w:t>
      </w:r>
      <w:proofErr w:type="spellStart"/>
      <w:proofErr w:type="gramStart"/>
      <w:r w:rsidRPr="00477CF0">
        <w:rPr>
          <w:rFonts w:ascii="LM Mono 12" w:hAnsi="LM Mono 12"/>
        </w:rPr>
        <w:t>Zreal</w:t>
      </w:r>
      <w:proofErr w:type="spellEnd"/>
      <w:r w:rsidRPr="00477CF0">
        <w:rPr>
          <w:rFonts w:ascii="LM Mono 12" w:hAnsi="LM Mono 12"/>
        </w:rPr>
        <w:t>[</w:t>
      </w:r>
      <w:proofErr w:type="gramEnd"/>
      <w:r w:rsidRPr="00477CF0">
        <w:rPr>
          <w:rFonts w:ascii="LM Mono 12" w:hAnsi="LM Mono 12"/>
        </w:rPr>
        <w:t>0]</w:t>
      </w:r>
      <w:r>
        <w:t xml:space="preserve"> should be the real part of the model impedance evaluated at </w:t>
      </w:r>
      <w:proofErr w:type="spellStart"/>
      <w:r w:rsidRPr="00477CF0">
        <w:rPr>
          <w:rFonts w:ascii="LM Mono 12" w:hAnsi="LM Mono 12"/>
        </w:rPr>
        <w:t>freq</w:t>
      </w:r>
      <w:proofErr w:type="spellEnd"/>
      <w:r w:rsidRPr="00477CF0">
        <w:rPr>
          <w:rFonts w:ascii="LM Mono 12" w:hAnsi="LM Mono 12"/>
        </w:rPr>
        <w:t>[0]</w:t>
      </w:r>
    </w:p>
    <w:p w14:paraId="798BA03E" w14:textId="4650986E" w:rsidR="00EA7180" w:rsidRDefault="00EA7180" w:rsidP="00477CF0">
      <w:pPr>
        <w:pStyle w:val="ListParagraph"/>
        <w:numPr>
          <w:ilvl w:val="0"/>
          <w:numId w:val="4"/>
        </w:numPr>
      </w:pPr>
      <w:r>
        <w:lastRenderedPageBreak/>
        <w:t xml:space="preserve">If custom weighting is used, an array name </w:t>
      </w:r>
      <w:r w:rsidRPr="00EA7180">
        <w:rPr>
          <w:rFonts w:ascii="LM Mono 12" w:hAnsi="LM Mono 12"/>
        </w:rPr>
        <w:t>weighting</w:t>
      </w:r>
      <w:r>
        <w:t xml:space="preserve"> should be created with the weights by frequency; for instance, </w:t>
      </w:r>
      <w:proofErr w:type="gramStart"/>
      <w:r w:rsidRPr="00EA7180">
        <w:rPr>
          <w:rFonts w:ascii="LM Mono 12" w:hAnsi="LM Mono 12"/>
        </w:rPr>
        <w:t>weighting[</w:t>
      </w:r>
      <w:proofErr w:type="gramEnd"/>
      <w:r w:rsidRPr="00EA7180">
        <w:rPr>
          <w:rFonts w:ascii="LM Mono 12" w:hAnsi="LM Mono 12"/>
        </w:rPr>
        <w:t>0]</w:t>
      </w:r>
      <w:r>
        <w:t xml:space="preserve"> should be the weighting at </w:t>
      </w:r>
      <w:proofErr w:type="spellStart"/>
      <w:r w:rsidRPr="00EA7180">
        <w:rPr>
          <w:rFonts w:ascii="LM Mono 12" w:hAnsi="LM Mono 12"/>
        </w:rPr>
        <w:t>freq</w:t>
      </w:r>
      <w:proofErr w:type="spellEnd"/>
      <w:r w:rsidRPr="00EA7180">
        <w:rPr>
          <w:rFonts w:ascii="LM Mono 12" w:hAnsi="LM Mono 12"/>
        </w:rPr>
        <w:t>[0]</w:t>
      </w:r>
      <w:r>
        <w:t>. Therefore, custom weighting is the same between the real and imaginary parts.</w:t>
      </w:r>
    </w:p>
    <w:p w14:paraId="2BC5F836" w14:textId="11E0D658" w:rsidR="00477CF0" w:rsidRDefault="00477CF0" w:rsidP="00477CF0">
      <w:pPr>
        <w:pStyle w:val="ListParagraph"/>
        <w:numPr>
          <w:ilvl w:val="0"/>
          <w:numId w:val="4"/>
        </w:numPr>
      </w:pPr>
      <w:r>
        <w:t xml:space="preserve">Python built-ins can be </w:t>
      </w:r>
      <w:proofErr w:type="gramStart"/>
      <w:r>
        <w:t>used</w:t>
      </w:r>
      <w:proofErr w:type="gramEnd"/>
      <w:r>
        <w:t xml:space="preserve"> and packages can be imported; </w:t>
      </w:r>
      <w:proofErr w:type="spellStart"/>
      <w:r w:rsidRPr="00477CF0">
        <w:rPr>
          <w:rFonts w:ascii="LM Mono 12" w:hAnsi="LM Mono 12"/>
        </w:rPr>
        <w:t>numpy</w:t>
      </w:r>
      <w:proofErr w:type="spellEnd"/>
      <w:r>
        <w:t xml:space="preserve"> is pre-imported as </w:t>
      </w:r>
      <w:r w:rsidRPr="00477CF0">
        <w:rPr>
          <w:rFonts w:ascii="LM Mono 12" w:hAnsi="LM Mono 12"/>
        </w:rPr>
        <w:t>np</w:t>
      </w:r>
    </w:p>
    <w:p w14:paraId="54335433" w14:textId="14E0A30F" w:rsidR="00477CF0" w:rsidRDefault="00E00953" w:rsidP="00E00953">
      <w:pPr>
        <w:pStyle w:val="ListParagraph"/>
        <w:numPr>
          <w:ilvl w:val="0"/>
          <w:numId w:val="4"/>
        </w:numPr>
      </w:pPr>
      <w:r>
        <w:t xml:space="preserve">Built-in functions include: </w:t>
      </w:r>
    </w:p>
    <w:p w14:paraId="2F3FC107" w14:textId="77777777" w:rsidR="00477CF0" w:rsidRDefault="00E00953" w:rsidP="00477CF0">
      <w:pPr>
        <w:pStyle w:val="ListParagraph"/>
        <w:numPr>
          <w:ilvl w:val="1"/>
          <w:numId w:val="4"/>
        </w:numPr>
      </w:pPr>
      <w:r>
        <w:t>PI</w:t>
      </w:r>
    </w:p>
    <w:p w14:paraId="4CE941B1" w14:textId="2DCDF918" w:rsidR="00477CF0" w:rsidRDefault="00E00953" w:rsidP="00477CF0">
      <w:pPr>
        <w:pStyle w:val="ListParagraph"/>
        <w:numPr>
          <w:ilvl w:val="1"/>
          <w:numId w:val="4"/>
        </w:numPr>
      </w:pPr>
      <w:r>
        <w:t>SQRT</w:t>
      </w:r>
    </w:p>
    <w:p w14:paraId="51D9EC0D" w14:textId="4E775D95" w:rsidR="00477CF0" w:rsidRDefault="00477CF0" w:rsidP="00477CF0">
      <w:pPr>
        <w:pStyle w:val="ListParagraph"/>
        <w:numPr>
          <w:ilvl w:val="1"/>
          <w:numId w:val="4"/>
        </w:numPr>
      </w:pPr>
      <w:r>
        <w:t>ABS</w:t>
      </w:r>
    </w:p>
    <w:p w14:paraId="544E06C7" w14:textId="53978DC8" w:rsidR="00477CF0" w:rsidRDefault="00477CF0" w:rsidP="00477CF0">
      <w:pPr>
        <w:pStyle w:val="ListParagraph"/>
        <w:numPr>
          <w:ilvl w:val="1"/>
          <w:numId w:val="4"/>
        </w:numPr>
      </w:pPr>
      <w:r>
        <w:t>EXP [</w:t>
      </w:r>
      <w:proofErr w:type="gramStart"/>
      <w:r>
        <w:rPr>
          <w:i/>
          <w:iCs/>
        </w:rPr>
        <w:t>e</w:t>
      </w:r>
      <w:r>
        <w:rPr>
          <w:i/>
          <w:iCs/>
          <w:vertAlign w:val="superscript"/>
        </w:rPr>
        <w:t xml:space="preserve">x </w:t>
      </w:r>
      <w:r>
        <w:t>]</w:t>
      </w:r>
      <w:proofErr w:type="gramEnd"/>
    </w:p>
    <w:p w14:paraId="134BC45F" w14:textId="5CB933CC" w:rsidR="00477CF0" w:rsidRDefault="00E00953" w:rsidP="00477CF0">
      <w:pPr>
        <w:pStyle w:val="ListParagraph"/>
        <w:numPr>
          <w:ilvl w:val="1"/>
          <w:numId w:val="4"/>
        </w:numPr>
      </w:pPr>
      <w:r>
        <w:t xml:space="preserve">SIN, COS, </w:t>
      </w:r>
      <w:r w:rsidR="00477CF0">
        <w:t xml:space="preserve">and </w:t>
      </w:r>
      <w:r>
        <w:t>TAN</w:t>
      </w:r>
    </w:p>
    <w:p w14:paraId="0B038285" w14:textId="77777777" w:rsidR="00477CF0" w:rsidRDefault="00477CF0" w:rsidP="00477CF0">
      <w:pPr>
        <w:pStyle w:val="ListParagraph"/>
        <w:numPr>
          <w:ilvl w:val="1"/>
          <w:numId w:val="4"/>
        </w:numPr>
      </w:pPr>
      <w:r>
        <w:t>ARCSIN, ARCCOS, and ARCTAN</w:t>
      </w:r>
    </w:p>
    <w:p w14:paraId="4804F74B" w14:textId="20B2E576" w:rsidR="00477CF0" w:rsidRDefault="00477CF0" w:rsidP="00477CF0">
      <w:pPr>
        <w:pStyle w:val="ListParagraph"/>
        <w:numPr>
          <w:ilvl w:val="1"/>
          <w:numId w:val="4"/>
        </w:numPr>
      </w:pPr>
      <w:r>
        <w:t>SINH, COSH, and TANH</w:t>
      </w:r>
    </w:p>
    <w:p w14:paraId="0A199BBD" w14:textId="207A113A" w:rsidR="00477CF0" w:rsidRDefault="00477CF0" w:rsidP="00477CF0">
      <w:pPr>
        <w:pStyle w:val="ListParagraph"/>
        <w:numPr>
          <w:ilvl w:val="1"/>
          <w:numId w:val="4"/>
        </w:numPr>
      </w:pPr>
      <w:r>
        <w:t>ARCSINH, ARCCOSH, and ARCTANH</w:t>
      </w:r>
    </w:p>
    <w:p w14:paraId="2E146A09" w14:textId="4E2B8894" w:rsidR="00477CF0" w:rsidRDefault="00477CF0" w:rsidP="00477CF0">
      <w:pPr>
        <w:pStyle w:val="ListParagraph"/>
        <w:numPr>
          <w:ilvl w:val="1"/>
          <w:numId w:val="4"/>
        </w:numPr>
      </w:pPr>
      <w:r>
        <w:t>LN and LOG [LN is base-</w:t>
      </w:r>
      <w:r w:rsidRPr="00477CF0">
        <w:rPr>
          <w:i/>
          <w:iCs/>
        </w:rPr>
        <w:t>e</w:t>
      </w:r>
      <w:r>
        <w:t>, LOG is base-10]</w:t>
      </w:r>
    </w:p>
    <w:p w14:paraId="14CA3D68" w14:textId="77777777" w:rsidR="00477CF0" w:rsidRDefault="00E00953" w:rsidP="00477CF0">
      <w:pPr>
        <w:pStyle w:val="ListParagraph"/>
        <w:numPr>
          <w:ilvl w:val="1"/>
          <w:numId w:val="4"/>
        </w:numPr>
        <w:rPr>
          <w:i/>
          <w:iCs/>
        </w:rPr>
      </w:pPr>
      <w:r>
        <w:t>RAD2DEG</w:t>
      </w:r>
      <w:r w:rsidR="00477CF0">
        <w:t xml:space="preserve"> and </w:t>
      </w:r>
      <w:r>
        <w:t>DEG2RAD</w:t>
      </w:r>
      <w:r w:rsidR="00477CF0" w:rsidRPr="00477CF0">
        <w:rPr>
          <w:i/>
          <w:iCs/>
        </w:rPr>
        <w:t xml:space="preserve"> </w:t>
      </w:r>
    </w:p>
    <w:p w14:paraId="587EAB92" w14:textId="526CF05B" w:rsidR="00477CF0" w:rsidRDefault="00477CF0" w:rsidP="00347E34">
      <w:pPr>
        <w:pStyle w:val="ListParagraph"/>
        <w:ind w:left="1440"/>
        <w:rPr>
          <w:i/>
          <w:iCs/>
        </w:rPr>
      </w:pPr>
      <w:r w:rsidRPr="00477CF0">
        <w:rPr>
          <w:i/>
          <w:iCs/>
        </w:rPr>
        <w:t>Note: Trig functions take their arguments</w:t>
      </w:r>
      <w:r w:rsidR="00FD676A">
        <w:rPr>
          <w:i/>
          <w:iCs/>
        </w:rPr>
        <w:t>/return results</w:t>
      </w:r>
      <w:r w:rsidRPr="00477CF0">
        <w:rPr>
          <w:i/>
          <w:iCs/>
        </w:rPr>
        <w:t xml:space="preserve"> in radians</w:t>
      </w:r>
    </w:p>
    <w:p w14:paraId="0C943AAA" w14:textId="77777777" w:rsidR="00477CF0" w:rsidRDefault="00477CF0" w:rsidP="00477CF0"/>
    <w:p w14:paraId="085D2DED" w14:textId="77777777" w:rsidR="00FD676A" w:rsidRDefault="00FD676A" w:rsidP="00FD676A">
      <w:r>
        <w:t>Code is automatically syntax highlighted. Supplied variables (</w:t>
      </w:r>
      <w:r w:rsidRPr="00FD676A">
        <w:rPr>
          <w:rFonts w:ascii="LM Mono 12" w:hAnsi="LM Mono 12"/>
        </w:rPr>
        <w:t>Zr</w:t>
      </w:r>
      <w:r>
        <w:t xml:space="preserve">, </w:t>
      </w:r>
      <w:proofErr w:type="spellStart"/>
      <w:r w:rsidRPr="00FD676A">
        <w:rPr>
          <w:rFonts w:ascii="LM Mono 12" w:hAnsi="LM Mono 12"/>
        </w:rPr>
        <w:t>Zj</w:t>
      </w:r>
      <w:proofErr w:type="spellEnd"/>
      <w:r>
        <w:t xml:space="preserve">, and </w:t>
      </w:r>
      <w:proofErr w:type="spellStart"/>
      <w:r w:rsidRPr="00FD676A">
        <w:rPr>
          <w:rFonts w:ascii="LM Mono 12" w:hAnsi="LM Mono 12"/>
        </w:rPr>
        <w:t>freq</w:t>
      </w:r>
      <w:proofErr w:type="spellEnd"/>
      <w:r>
        <w:t>), fitting</w:t>
      </w:r>
    </w:p>
    <w:p w14:paraId="79B7857B" w14:textId="77777777" w:rsidR="00FD676A" w:rsidRDefault="00FD676A" w:rsidP="00FD676A">
      <w:r>
        <w:t>variables, and result variables (</w:t>
      </w:r>
      <w:proofErr w:type="spellStart"/>
      <w:r w:rsidRPr="00FD676A">
        <w:rPr>
          <w:rFonts w:ascii="LM Mono 12" w:hAnsi="LM Mono 12"/>
        </w:rPr>
        <w:t>Zreal</w:t>
      </w:r>
      <w:proofErr w:type="spellEnd"/>
      <w:r>
        <w:t xml:space="preserve">, </w:t>
      </w:r>
      <w:proofErr w:type="spellStart"/>
      <w:r w:rsidRPr="00FD676A">
        <w:rPr>
          <w:rFonts w:ascii="LM Mono 12" w:hAnsi="LM Mono 12"/>
        </w:rPr>
        <w:t>Zimag</w:t>
      </w:r>
      <w:proofErr w:type="spellEnd"/>
      <w:r>
        <w:t xml:space="preserve">, and </w:t>
      </w:r>
      <w:r w:rsidRPr="00FD676A">
        <w:rPr>
          <w:rFonts w:ascii="LM Mono 12" w:hAnsi="LM Mono 12"/>
        </w:rPr>
        <w:t>weighting</w:t>
      </w:r>
      <w:r>
        <w:t xml:space="preserve">) are highlighted </w:t>
      </w:r>
      <w:r w:rsidRPr="00FD676A">
        <w:rPr>
          <w:color w:val="FF0000"/>
        </w:rPr>
        <w:t>red</w:t>
      </w:r>
      <w:r>
        <w:t>. Included functions, the imaginary number, and Python built-in functions are highlighted</w:t>
      </w:r>
    </w:p>
    <w:p w14:paraId="36B35F88" w14:textId="1088BC38" w:rsidR="00477CF0" w:rsidRDefault="00FD676A" w:rsidP="00FD676A">
      <w:r w:rsidRPr="00FD676A">
        <w:rPr>
          <w:color w:val="7030A0"/>
        </w:rPr>
        <w:t>purple</w:t>
      </w:r>
      <w:r>
        <w:t xml:space="preserve">. Strings are highlighted </w:t>
      </w:r>
      <w:r w:rsidRPr="00FD676A">
        <w:rPr>
          <w:color w:val="9BBB59" w:themeColor="accent3"/>
        </w:rPr>
        <w:t>green</w:t>
      </w:r>
      <w:r>
        <w:t xml:space="preserve">, comments are highlighted </w:t>
      </w:r>
      <w:r w:rsidRPr="00FD676A">
        <w:rPr>
          <w:color w:val="A6A6A6" w:themeColor="background1" w:themeShade="A6"/>
        </w:rPr>
        <w:t>gray</w:t>
      </w:r>
      <w:r>
        <w:t xml:space="preserve">, and Python reserved words are highlighted </w:t>
      </w:r>
      <w:r w:rsidRPr="00FD676A">
        <w:rPr>
          <w:color w:val="4BACC6" w:themeColor="accent5"/>
        </w:rPr>
        <w:t>blue</w:t>
      </w:r>
      <w:r>
        <w:t>.</w:t>
      </w:r>
    </w:p>
    <w:p w14:paraId="428FCA49" w14:textId="77777777" w:rsidR="00FD676A" w:rsidRDefault="00FD676A" w:rsidP="00477CF0"/>
    <w:p w14:paraId="4C1DE714" w14:textId="663B758A" w:rsidR="00F16179" w:rsidRPr="00276278" w:rsidRDefault="00477CF0" w:rsidP="00477CF0">
      <w:pPr>
        <w:rPr>
          <w:b/>
          <w:bCs/>
        </w:rPr>
      </w:pPr>
      <w:r w:rsidRPr="00276278">
        <w:rPr>
          <w:b/>
          <w:bCs/>
          <w:u w:val="single"/>
        </w:rPr>
        <w:t>Example</w:t>
      </w:r>
      <w:r w:rsidRPr="00276278">
        <w:rPr>
          <w:b/>
          <w:bCs/>
        </w:rPr>
        <w:t xml:space="preserve">: </w:t>
      </w:r>
    </w:p>
    <w:p w14:paraId="79D31A4B" w14:textId="64120934" w:rsidR="00477CF0" w:rsidRDefault="00F16179" w:rsidP="00477CF0">
      <w:r>
        <w:t xml:space="preserve">We will fit one Voigt element: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2πf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399F7565" w14:textId="77777777" w:rsidR="00F16179" w:rsidRPr="00477CF0" w:rsidRDefault="00F16179" w:rsidP="00F16179">
      <w:pPr>
        <w:pStyle w:val="ListParagraph"/>
        <w:numPr>
          <w:ilvl w:val="0"/>
          <w:numId w:val="5"/>
        </w:numPr>
      </w:pPr>
      <w:r>
        <w:t xml:space="preserve">First load </w:t>
      </w:r>
      <w:proofErr w:type="gramStart"/>
      <w:r>
        <w:t xml:space="preserve">a </w:t>
      </w:r>
      <w:r>
        <w:rPr>
          <w:i/>
          <w:iCs/>
        </w:rPr>
        <w:t>.</w:t>
      </w:r>
      <w:proofErr w:type="spellStart"/>
      <w:r>
        <w:rPr>
          <w:i/>
          <w:iCs/>
        </w:rPr>
        <w:t>mmfile</w:t>
      </w:r>
      <w:proofErr w:type="spellEnd"/>
      <w:proofErr w:type="gramEnd"/>
      <w:r>
        <w:t xml:space="preserve"> under </w:t>
      </w:r>
      <w:r w:rsidRPr="00F16179">
        <w:rPr>
          <w:rFonts w:ascii="LM Mono 12" w:hAnsi="LM Mono 12"/>
          <w:bdr w:val="single" w:sz="4" w:space="0" w:color="auto"/>
        </w:rPr>
        <w:t>Browse…</w:t>
      </w:r>
    </w:p>
    <w:p w14:paraId="717127B8" w14:textId="32E79C73" w:rsidR="00F16179" w:rsidRDefault="00F16179" w:rsidP="00F16179">
      <w:pPr>
        <w:pStyle w:val="ListParagraph"/>
        <w:numPr>
          <w:ilvl w:val="0"/>
          <w:numId w:val="5"/>
        </w:numPr>
      </w:pPr>
      <w:r>
        <w:t xml:space="preserve">Next, click </w:t>
      </w:r>
      <w:r w:rsidRPr="00E00953">
        <w:rPr>
          <w:rFonts w:ascii="LM Mono 12" w:hAnsi="LM Mono 12"/>
          <w:bdr w:val="single" w:sz="4" w:space="0" w:color="auto"/>
        </w:rPr>
        <w:t>Fitting Parameters</w:t>
      </w:r>
      <w:r>
        <w:t xml:space="preserve">, then click </w:t>
      </w:r>
      <w:r w:rsidRPr="00F16179">
        <w:rPr>
          <w:rFonts w:ascii="LM Mono 12" w:hAnsi="LM Mono 12"/>
          <w:bdr w:val="single" w:sz="4" w:space="0" w:color="auto"/>
        </w:rPr>
        <w:t>Add Parameter</w:t>
      </w:r>
      <w:r>
        <w:t xml:space="preserve"> three times (one for each variable we will be fitting</w:t>
      </w:r>
      <w:r w:rsidR="00C47012">
        <w:t>)</w:t>
      </w:r>
    </w:p>
    <w:p w14:paraId="1FF32CE3" w14:textId="1679B306" w:rsidR="00F16179" w:rsidRPr="00F16179" w:rsidRDefault="00F16179" w:rsidP="00F16179">
      <w:pPr>
        <w:pStyle w:val="ListParagraph"/>
        <w:numPr>
          <w:ilvl w:val="0"/>
          <w:numId w:val="5"/>
        </w:numPr>
      </w:pPr>
      <w:r>
        <w:t xml:space="preserve">Rename </w:t>
      </w:r>
      <w:r w:rsidRPr="00F16179">
        <w:rPr>
          <w:rFonts w:ascii="LM Mono 12" w:hAnsi="LM Mono 12"/>
        </w:rPr>
        <w:t>var0</w:t>
      </w:r>
      <w:r>
        <w:t xml:space="preserve"> to </w:t>
      </w:r>
      <w:r w:rsidRPr="00F16179">
        <w:rPr>
          <w:rFonts w:ascii="LM Mono 12" w:hAnsi="LM Mono 12"/>
        </w:rPr>
        <w:t>Re</w:t>
      </w:r>
      <w:r>
        <w:t xml:space="preserve">, </w:t>
      </w:r>
      <w:r w:rsidRPr="00F16179">
        <w:rPr>
          <w:rFonts w:ascii="LM Mono 12" w:hAnsi="LM Mono 12"/>
        </w:rPr>
        <w:t>var1</w:t>
      </w:r>
      <w:r>
        <w:t xml:space="preserve"> to </w:t>
      </w:r>
      <w:r w:rsidRPr="00F16179">
        <w:rPr>
          <w:rFonts w:ascii="LM Mono 12" w:hAnsi="LM Mono 12"/>
        </w:rPr>
        <w:t>R1</w:t>
      </w:r>
      <w:r>
        <w:t xml:space="preserve">, and </w:t>
      </w:r>
      <w:r w:rsidRPr="00F16179">
        <w:rPr>
          <w:rFonts w:ascii="LM Mono 12" w:hAnsi="LM Mono 12"/>
        </w:rPr>
        <w:t>var2</w:t>
      </w:r>
      <w:r>
        <w:t xml:space="preserve"> to </w:t>
      </w:r>
      <w:r>
        <w:rPr>
          <w:rFonts w:ascii="LM Mono 12" w:hAnsi="LM Mono 12"/>
        </w:rPr>
        <w:t>T1</w:t>
      </w:r>
      <w:r w:rsidRPr="00F16179">
        <w:rPr>
          <w:rFonts w:ascii="Times New Roman" w:hAnsi="Times New Roman" w:cs="Times New Roman"/>
        </w:rPr>
        <w:t xml:space="preserve">, </w:t>
      </w:r>
      <w:r w:rsidRPr="00F16179">
        <w:rPr>
          <w:rFonts w:cs="Times New Roman"/>
        </w:rPr>
        <w:t>and type their initial guesses into the boxes to the right</w:t>
      </w:r>
    </w:p>
    <w:p w14:paraId="0F13CE31" w14:textId="072025B7" w:rsidR="00F16179" w:rsidRDefault="00F16179" w:rsidP="00F16179">
      <w:pPr>
        <w:pStyle w:val="ListParagraph"/>
        <w:numPr>
          <w:ilvl w:val="0"/>
          <w:numId w:val="5"/>
        </w:numPr>
      </w:pPr>
      <w:r w:rsidRPr="00F16179">
        <w:rPr>
          <w:rFonts w:cs="Times New Roman"/>
        </w:rPr>
        <w:t>In the dropdown to the right of</w:t>
      </w:r>
      <w:r>
        <w:rPr>
          <w:rFonts w:ascii="Times New Roman" w:hAnsi="Times New Roman" w:cs="Times New Roman"/>
        </w:rPr>
        <w:t xml:space="preserve"> </w:t>
      </w:r>
      <w:r w:rsidRPr="00F16179">
        <w:rPr>
          <w:rFonts w:ascii="LM Mono 12" w:hAnsi="LM Mono 12" w:cs="Times New Roman"/>
        </w:rPr>
        <w:t>T1</w:t>
      </w:r>
      <w:r w:rsidRPr="00F16179">
        <w:rPr>
          <w:rFonts w:cs="Times New Roman"/>
        </w:rPr>
        <w:t>, select</w:t>
      </w:r>
      <w:r>
        <w:rPr>
          <w:rFonts w:ascii="Times New Roman" w:hAnsi="Times New Roman" w:cs="Times New Roman"/>
        </w:rPr>
        <w:t xml:space="preserve"> </w:t>
      </w:r>
      <w:r w:rsidRPr="00F16179">
        <w:rPr>
          <w:rFonts w:ascii="LM Mono 12" w:hAnsi="LM Mono 12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F16179">
        <w:rPr>
          <w:rFonts w:cs="Times New Roman"/>
        </w:rPr>
        <w:t>to constrain the time constant to be positive</w:t>
      </w:r>
    </w:p>
    <w:p w14:paraId="1D0DA552" w14:textId="78E1D788" w:rsidR="00F16179" w:rsidRDefault="00F16179">
      <w:pPr>
        <w:pStyle w:val="ListParagraph"/>
        <w:numPr>
          <w:ilvl w:val="0"/>
          <w:numId w:val="5"/>
        </w:numPr>
      </w:pPr>
      <w:r>
        <w:lastRenderedPageBreak/>
        <w:t xml:space="preserve">Set the desired fit type, number of Monte Carlo simulations, and weighting strategy (see the Measurement Model Guide </w:t>
      </w:r>
      <w:r w:rsidR="00276278">
        <w:t>link in</w:t>
      </w:r>
      <w:r>
        <w:t xml:space="preserve"> the “Help and About” tab)</w:t>
      </w:r>
    </w:p>
    <w:p w14:paraId="37CBEF3C" w14:textId="5F6E20D9" w:rsidR="00F16179" w:rsidRDefault="00F16179">
      <w:pPr>
        <w:pStyle w:val="ListParagraph"/>
        <w:numPr>
          <w:ilvl w:val="0"/>
          <w:numId w:val="5"/>
        </w:numPr>
      </w:pPr>
      <w:r>
        <w:t xml:space="preserve">Enter the following into the </w:t>
      </w:r>
      <w:r w:rsidRPr="00F16179">
        <w:rPr>
          <w:rFonts w:ascii="LM Mono 12" w:hAnsi="LM Mono 12"/>
        </w:rPr>
        <w:t>Code</w:t>
      </w:r>
      <w:r>
        <w:t xml:space="preserve"> window (the code should syntax-highlight as seen below):</w:t>
      </w:r>
    </w:p>
    <w:p w14:paraId="3373E60B" w14:textId="77777777" w:rsidR="00F16179" w:rsidRPr="00DF66D1" w:rsidRDefault="00F16179" w:rsidP="00F16179">
      <w:pPr>
        <w:pStyle w:val="ListParagraph"/>
        <w:rPr>
          <w:rFonts w:ascii="LM Mono 12" w:hAnsi="LM Mono 12"/>
        </w:rPr>
      </w:pPr>
      <w:r w:rsidRPr="00DF66D1">
        <w:rPr>
          <w:rFonts w:ascii="LM Mono 12" w:hAnsi="LM Mono 12"/>
        </w:rPr>
        <w:t xml:space="preserve">Z = </w:t>
      </w:r>
      <w:r w:rsidRPr="00DF66D1">
        <w:rPr>
          <w:rFonts w:ascii="LM Mono 12" w:hAnsi="LM Mono 12"/>
          <w:color w:val="FF0000"/>
        </w:rPr>
        <w:t xml:space="preserve">Re </w:t>
      </w:r>
      <w:r w:rsidRPr="00DF66D1">
        <w:rPr>
          <w:rFonts w:ascii="LM Mono 12" w:hAnsi="LM Mono 12"/>
        </w:rPr>
        <w:t xml:space="preserve">+ </w:t>
      </w:r>
      <w:r w:rsidRPr="00DF66D1">
        <w:rPr>
          <w:rFonts w:ascii="LM Mono 12" w:hAnsi="LM Mono 12"/>
          <w:color w:val="FF0000"/>
        </w:rPr>
        <w:t>R1</w:t>
      </w:r>
      <w:r w:rsidRPr="00DF66D1">
        <w:rPr>
          <w:rFonts w:ascii="LM Mono 12" w:hAnsi="LM Mono 12"/>
        </w:rPr>
        <w:t>/(1+</w:t>
      </w:r>
      <w:r w:rsidRPr="00DF66D1">
        <w:rPr>
          <w:rFonts w:ascii="LM Mono 12" w:hAnsi="LM Mono 12"/>
          <w:color w:val="7030A0"/>
        </w:rPr>
        <w:t>1j</w:t>
      </w:r>
      <w:r w:rsidRPr="00DF66D1">
        <w:rPr>
          <w:rFonts w:ascii="LM Mono 12" w:hAnsi="LM Mono 12"/>
        </w:rPr>
        <w:t>*2*</w:t>
      </w:r>
      <w:r w:rsidRPr="00DF66D1">
        <w:rPr>
          <w:rFonts w:ascii="LM Mono 12" w:hAnsi="LM Mono 12"/>
          <w:color w:val="7030A0"/>
        </w:rPr>
        <w:t>PI</w:t>
      </w:r>
      <w:r w:rsidRPr="00DF66D1">
        <w:rPr>
          <w:rFonts w:ascii="LM Mono 12" w:hAnsi="LM Mono 12"/>
        </w:rPr>
        <w:t>*</w:t>
      </w:r>
      <w:proofErr w:type="spellStart"/>
      <w:r w:rsidRPr="00DF66D1">
        <w:rPr>
          <w:rFonts w:ascii="LM Mono 12" w:hAnsi="LM Mono 12"/>
          <w:color w:val="FF0000"/>
        </w:rPr>
        <w:t>freq</w:t>
      </w:r>
      <w:proofErr w:type="spellEnd"/>
      <w:r w:rsidRPr="00DF66D1">
        <w:rPr>
          <w:rFonts w:ascii="LM Mono 12" w:hAnsi="LM Mono 12"/>
        </w:rPr>
        <w:t>*</w:t>
      </w:r>
      <w:r w:rsidRPr="00DF66D1">
        <w:rPr>
          <w:rFonts w:ascii="LM Mono 12" w:hAnsi="LM Mono 12"/>
          <w:color w:val="FF0000"/>
        </w:rPr>
        <w:t>T1</w:t>
      </w:r>
      <w:r w:rsidRPr="00DF66D1">
        <w:rPr>
          <w:rFonts w:ascii="LM Mono 12" w:hAnsi="LM Mono 12"/>
        </w:rPr>
        <w:t>)</w:t>
      </w:r>
    </w:p>
    <w:p w14:paraId="004CFE08" w14:textId="77777777" w:rsidR="00F16179" w:rsidRPr="00DF66D1" w:rsidRDefault="00F16179" w:rsidP="00F16179">
      <w:pPr>
        <w:pStyle w:val="ListParagraph"/>
        <w:rPr>
          <w:rFonts w:ascii="LM Mono 12" w:hAnsi="LM Mono 12"/>
        </w:rPr>
      </w:pPr>
      <w:proofErr w:type="spellStart"/>
      <w:r w:rsidRPr="00DF66D1">
        <w:rPr>
          <w:rFonts w:ascii="LM Mono 12" w:hAnsi="LM Mono 12"/>
          <w:color w:val="FF0000"/>
        </w:rPr>
        <w:t>Zreal</w:t>
      </w:r>
      <w:proofErr w:type="spellEnd"/>
      <w:r w:rsidRPr="00DF66D1">
        <w:rPr>
          <w:rFonts w:ascii="LM Mono 12" w:hAnsi="LM Mono 12"/>
        </w:rPr>
        <w:t xml:space="preserve"> = </w:t>
      </w:r>
      <w:proofErr w:type="spellStart"/>
      <w:proofErr w:type="gramStart"/>
      <w:r w:rsidRPr="00DF66D1">
        <w:rPr>
          <w:rFonts w:ascii="LM Mono 12" w:hAnsi="LM Mono 12"/>
        </w:rPr>
        <w:t>Z.real</w:t>
      </w:r>
      <w:proofErr w:type="spellEnd"/>
      <w:proofErr w:type="gramEnd"/>
    </w:p>
    <w:p w14:paraId="6658DFFC" w14:textId="213334AB" w:rsidR="00F16179" w:rsidRPr="00DF66D1" w:rsidRDefault="00F16179" w:rsidP="00F16179">
      <w:pPr>
        <w:pStyle w:val="ListParagraph"/>
        <w:rPr>
          <w:rFonts w:ascii="LM Mono 12" w:hAnsi="LM Mono 12"/>
        </w:rPr>
      </w:pPr>
      <w:proofErr w:type="spellStart"/>
      <w:r w:rsidRPr="00DF66D1">
        <w:rPr>
          <w:rFonts w:ascii="LM Mono 12" w:hAnsi="LM Mono 12"/>
          <w:color w:val="FF0000"/>
        </w:rPr>
        <w:t>Zimag</w:t>
      </w:r>
      <w:proofErr w:type="spellEnd"/>
      <w:r w:rsidRPr="00DF66D1">
        <w:rPr>
          <w:rFonts w:ascii="LM Mono 12" w:hAnsi="LM Mono 12"/>
        </w:rPr>
        <w:t xml:space="preserve"> = </w:t>
      </w:r>
      <w:proofErr w:type="spellStart"/>
      <w:proofErr w:type="gramStart"/>
      <w:r w:rsidRPr="00DF66D1">
        <w:rPr>
          <w:rFonts w:ascii="LM Mono 12" w:hAnsi="LM Mono 12"/>
        </w:rPr>
        <w:t>Z.imag</w:t>
      </w:r>
      <w:proofErr w:type="spellEnd"/>
      <w:proofErr w:type="gramEnd"/>
    </w:p>
    <w:p w14:paraId="447837E6" w14:textId="198817BC" w:rsidR="00F16179" w:rsidRPr="00477CF0" w:rsidRDefault="00F16179" w:rsidP="00F16179">
      <w:pPr>
        <w:pStyle w:val="ListParagraph"/>
        <w:numPr>
          <w:ilvl w:val="0"/>
          <w:numId w:val="5"/>
        </w:numPr>
      </w:pPr>
      <w:r>
        <w:t xml:space="preserve">Click </w:t>
      </w:r>
      <w:r w:rsidRPr="00F16179">
        <w:rPr>
          <w:rFonts w:ascii="LM Mono 12" w:hAnsi="LM Mono 12"/>
          <w:bdr w:val="single" w:sz="4" w:space="0" w:color="auto"/>
        </w:rPr>
        <w:t>Run fitting</w:t>
      </w:r>
      <w:r>
        <w:t xml:space="preserve"> and wait for results to appear</w:t>
      </w:r>
    </w:p>
    <w:sectPr w:rsidR="00F16179" w:rsidRPr="00477CF0" w:rsidSect="00477CF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47B2F" w14:textId="77777777" w:rsidR="00B03379" w:rsidRDefault="00B03379" w:rsidP="00CB2997">
      <w:r>
        <w:separator/>
      </w:r>
    </w:p>
  </w:endnote>
  <w:endnote w:type="continuationSeparator" w:id="0">
    <w:p w14:paraId="4170F4AC" w14:textId="77777777" w:rsidR="00B03379" w:rsidRDefault="00B03379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2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444B4" w14:textId="77777777" w:rsidR="00B03379" w:rsidRDefault="00B03379" w:rsidP="00CB2997">
      <w:r>
        <w:separator/>
      </w:r>
    </w:p>
  </w:footnote>
  <w:footnote w:type="continuationSeparator" w:id="0">
    <w:p w14:paraId="723D34BC" w14:textId="77777777" w:rsidR="00B03379" w:rsidRDefault="00B03379" w:rsidP="00CB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77C9"/>
    <w:multiLevelType w:val="hybridMultilevel"/>
    <w:tmpl w:val="A6081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D1324"/>
    <w:multiLevelType w:val="hybridMultilevel"/>
    <w:tmpl w:val="0636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417B5F2E"/>
    <w:multiLevelType w:val="multilevel"/>
    <w:tmpl w:val="077C62E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 w15:restartNumberingAfterBreak="0">
    <w:nsid w:val="780A7C4F"/>
    <w:multiLevelType w:val="hybridMultilevel"/>
    <w:tmpl w:val="10D8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DA9"/>
    <w:rsid w:val="00074DE2"/>
    <w:rsid w:val="001D43BD"/>
    <w:rsid w:val="00246ACE"/>
    <w:rsid w:val="002470B6"/>
    <w:rsid w:val="00276278"/>
    <w:rsid w:val="002B6BE7"/>
    <w:rsid w:val="00347E34"/>
    <w:rsid w:val="00477CF0"/>
    <w:rsid w:val="00481282"/>
    <w:rsid w:val="005C0279"/>
    <w:rsid w:val="005C760D"/>
    <w:rsid w:val="006450BC"/>
    <w:rsid w:val="006E7514"/>
    <w:rsid w:val="006F6DA9"/>
    <w:rsid w:val="007063BA"/>
    <w:rsid w:val="009F4B6E"/>
    <w:rsid w:val="00A832D2"/>
    <w:rsid w:val="00B03379"/>
    <w:rsid w:val="00B062A8"/>
    <w:rsid w:val="00BB0B9B"/>
    <w:rsid w:val="00C47012"/>
    <w:rsid w:val="00CB2997"/>
    <w:rsid w:val="00D005CF"/>
    <w:rsid w:val="00DF66D1"/>
    <w:rsid w:val="00E00953"/>
    <w:rsid w:val="00EA7180"/>
    <w:rsid w:val="00EB0FCD"/>
    <w:rsid w:val="00F00A8C"/>
    <w:rsid w:val="00F16179"/>
    <w:rsid w:val="00F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1FA8"/>
  <w15:docId w15:val="{08A0645F-2180-4E5D-A3B4-E675957A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B2997"/>
    <w:pPr>
      <w:numPr>
        <w:numId w:val="2"/>
      </w:numPr>
      <w:spacing w:after="300" w:line="288" w:lineRule="auto"/>
      <w:ind w:left="547" w:hanging="547"/>
      <w:outlineLvl w:val="0"/>
    </w:pPr>
    <w:rPr>
      <w:rFonts w:cs="Times New Roman"/>
      <w:b/>
      <w:sz w:val="34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2997"/>
    <w:pPr>
      <w:numPr>
        <w:ilvl w:val="1"/>
        <w:numId w:val="2"/>
      </w:numPr>
      <w:spacing w:line="444" w:lineRule="auto"/>
      <w:ind w:left="806" w:hanging="806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  <w:style w:type="character" w:styleId="PlaceholderText">
    <w:name w:val="Placeholder Text"/>
    <w:basedOn w:val="DefaultParagraphFont"/>
    <w:uiPriority w:val="99"/>
    <w:semiHidden/>
    <w:rsid w:val="00477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A963E-EA73-4610-9EB7-4F8005EB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 guide</dc:title>
  <dc:creator/>
  <cp:lastModifiedBy>Watson,William D</cp:lastModifiedBy>
  <cp:revision>12</cp:revision>
  <cp:lastPrinted>2020-04-10T19:27:00Z</cp:lastPrinted>
  <dcterms:created xsi:type="dcterms:W3CDTF">2020-04-10T18:54:00Z</dcterms:created>
  <dcterms:modified xsi:type="dcterms:W3CDTF">2020-04-28T02:26:00Z</dcterms:modified>
</cp:coreProperties>
</file>