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837F2" w14:textId="1F418921" w:rsidR="003B60BD" w:rsidRPr="001B30C6" w:rsidRDefault="00131118">
      <w:pPr>
        <w:spacing w:after="80"/>
        <w:rPr>
          <w:rFonts w:ascii="Times New Roman" w:hAnsi="Times New Roman" w:cs="Times New Roman"/>
          <w:lang w:val="en-US"/>
        </w:rPr>
      </w:pPr>
      <w:r w:rsidRPr="001B30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Predictive modeling of </w:t>
      </w:r>
      <w:proofErr w:type="spellStart"/>
      <w:r w:rsidR="001025E3" w:rsidRPr="001B30C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Raphidiopsis</w:t>
      </w:r>
      <w:proofErr w:type="spellEnd"/>
      <w:r w:rsidR="001025E3" w:rsidRPr="001B30C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="001025E3" w:rsidRPr="001B30C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raciborskii</w:t>
      </w:r>
      <w:proofErr w:type="spellEnd"/>
    </w:p>
    <w:p w14:paraId="01A6FCCF" w14:textId="77777777" w:rsidR="003B60BD" w:rsidRPr="001B30C6" w:rsidRDefault="001025E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B30C6">
        <w:rPr>
          <w:rFonts w:ascii="Times New Roman" w:hAnsi="Times New Roman" w:cs="Times New Roman"/>
          <w:color w:val="444444"/>
          <w:lang w:val="en-US"/>
        </w:rPr>
        <w:t>Lagoa</w:t>
      </w:r>
      <w:proofErr w:type="spellEnd"/>
      <w:r w:rsidRPr="001B30C6">
        <w:rPr>
          <w:rFonts w:ascii="Times New Roman" w:hAnsi="Times New Roman" w:cs="Times New Roman"/>
          <w:color w:val="444444"/>
          <w:lang w:val="en-US"/>
        </w:rPr>
        <w:t xml:space="preserve"> do Peri, </w:t>
      </w:r>
      <w:proofErr w:type="spellStart"/>
      <w:r w:rsidRPr="001B30C6">
        <w:rPr>
          <w:rFonts w:ascii="Times New Roman" w:hAnsi="Times New Roman" w:cs="Times New Roman"/>
          <w:color w:val="444444"/>
          <w:lang w:val="en-US"/>
        </w:rPr>
        <w:t>Florianópolis</w:t>
      </w:r>
      <w:proofErr w:type="spellEnd"/>
      <w:r w:rsidRPr="001B30C6">
        <w:rPr>
          <w:rFonts w:ascii="Times New Roman" w:hAnsi="Times New Roman" w:cs="Times New Roman"/>
          <w:color w:val="444444"/>
          <w:lang w:val="en-US"/>
        </w:rPr>
        <w:t>/SC</w:t>
      </w:r>
    </w:p>
    <w:p w14:paraId="7E3D4605" w14:textId="546CC56E" w:rsidR="003B60BD" w:rsidRPr="001025E3" w:rsidRDefault="00131118">
      <w:pPr>
        <w:spacing w:after="8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color w:val="444444"/>
          <w:lang w:val="en-US"/>
        </w:rPr>
        <w:t>Author</w:t>
      </w:r>
      <w:r w:rsidR="001025E3" w:rsidRPr="001025E3">
        <w:rPr>
          <w:rFonts w:ascii="Times New Roman" w:hAnsi="Times New Roman" w:cs="Times New Roman"/>
          <w:color w:val="444444"/>
          <w:lang w:val="en-US"/>
        </w:rPr>
        <w:t xml:space="preserve">: William </w:t>
      </w:r>
      <w:r w:rsidRPr="001025E3">
        <w:rPr>
          <w:rFonts w:ascii="Times New Roman" w:hAnsi="Times New Roman" w:cs="Times New Roman"/>
          <w:color w:val="444444"/>
          <w:lang w:val="en-US"/>
        </w:rPr>
        <w:t>Gabriel Borges</w:t>
      </w:r>
    </w:p>
    <w:p w14:paraId="0EA9AF48" w14:textId="35953A64" w:rsidR="003B60BD" w:rsidRPr="001025E3" w:rsidRDefault="00131118" w:rsidP="00131118">
      <w:pPr>
        <w:spacing w:after="8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color w:val="444444"/>
          <w:lang w:val="en-US"/>
        </w:rPr>
        <w:t>E-mail:</w:t>
      </w:r>
      <w:r w:rsidR="001025E3" w:rsidRPr="001025E3">
        <w:rPr>
          <w:rFonts w:ascii="Times New Roman" w:hAnsi="Times New Roman" w:cs="Times New Roman"/>
          <w:color w:val="444444"/>
          <w:lang w:val="en-US"/>
        </w:rPr>
        <w:t xml:space="preserve"> </w:t>
      </w:r>
      <w:hyperlink r:id="rId5" w:history="1">
        <w:r w:rsidRPr="001025E3">
          <w:rPr>
            <w:rStyle w:val="Hyperlink"/>
            <w:rFonts w:ascii="Times New Roman" w:hAnsi="Times New Roman" w:cs="Times New Roman"/>
            <w:lang w:val="en-US"/>
          </w:rPr>
          <w:t>williamgborges4@gmail.com</w:t>
        </w:r>
      </w:hyperlink>
      <w:r w:rsidRPr="001025E3">
        <w:rPr>
          <w:rFonts w:ascii="Times New Roman" w:hAnsi="Times New Roman" w:cs="Times New Roman"/>
          <w:color w:val="444444"/>
          <w:lang w:val="en-US"/>
        </w:rPr>
        <w:t xml:space="preserve"> </w:t>
      </w:r>
    </w:p>
    <w:p w14:paraId="1EB60AB7" w14:textId="77777777" w:rsidR="003B60BD" w:rsidRPr="001025E3" w:rsidRDefault="001025E3">
      <w:pPr>
        <w:pStyle w:val="Heading1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Introduction</w:t>
      </w:r>
    </w:p>
    <w:p w14:paraId="48C5D2BD" w14:textId="77777777" w:rsidR="003B60BD" w:rsidRPr="001025E3" w:rsidRDefault="001025E3">
      <w:pPr>
        <w:spacing w:after="16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 xml:space="preserve">This repository provides the data and R scripts needed to reproduce all analyses and results for the study on the population dynamics of </w:t>
      </w:r>
      <w:proofErr w:type="spellStart"/>
      <w:r w:rsidRPr="001025E3">
        <w:rPr>
          <w:rFonts w:ascii="Times New Roman" w:hAnsi="Times New Roman" w:cs="Times New Roman"/>
          <w:i/>
          <w:iCs/>
          <w:lang w:val="en-US"/>
        </w:rPr>
        <w:t>Raphidiopsis</w:t>
      </w:r>
      <w:proofErr w:type="spellEnd"/>
      <w:r w:rsidRPr="001025E3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1025E3">
        <w:rPr>
          <w:rFonts w:ascii="Times New Roman" w:hAnsi="Times New Roman" w:cs="Times New Roman"/>
          <w:i/>
          <w:iCs/>
          <w:lang w:val="en-US"/>
        </w:rPr>
        <w:t>raciborskii</w:t>
      </w:r>
      <w:proofErr w:type="spellEnd"/>
      <w:r w:rsidRPr="001025E3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025E3">
        <w:rPr>
          <w:rFonts w:ascii="Times New Roman" w:hAnsi="Times New Roman" w:cs="Times New Roman"/>
          <w:lang w:val="en-US"/>
        </w:rPr>
        <w:t>Lagoa</w:t>
      </w:r>
      <w:proofErr w:type="spellEnd"/>
      <w:r w:rsidRPr="001025E3">
        <w:rPr>
          <w:rFonts w:ascii="Times New Roman" w:hAnsi="Times New Roman" w:cs="Times New Roman"/>
          <w:lang w:val="en-US"/>
        </w:rPr>
        <w:t xml:space="preserve"> do Peri, </w:t>
      </w:r>
      <w:proofErr w:type="spellStart"/>
      <w:r w:rsidRPr="001025E3">
        <w:rPr>
          <w:rFonts w:ascii="Times New Roman" w:hAnsi="Times New Roman" w:cs="Times New Roman"/>
          <w:lang w:val="en-US"/>
        </w:rPr>
        <w:t>Florianópolis</w:t>
      </w:r>
      <w:proofErr w:type="spellEnd"/>
      <w:r w:rsidRPr="001025E3">
        <w:rPr>
          <w:rFonts w:ascii="Times New Roman" w:hAnsi="Times New Roman" w:cs="Times New Roman"/>
          <w:lang w:val="en-US"/>
        </w:rPr>
        <w:t>, SC, Brazil. The dataset consists of a monthly time series from 2009 to 2026. All analyses were conducted in R 4.3.1 (R Core Team, 2021).</w:t>
      </w:r>
    </w:p>
    <w:p w14:paraId="683288B4" w14:textId="77777777" w:rsidR="003B60BD" w:rsidRPr="001025E3" w:rsidRDefault="001025E3">
      <w:pPr>
        <w:pStyle w:val="Heading1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Downloading the Files</w:t>
      </w:r>
    </w:p>
    <w:p w14:paraId="75B35EBE" w14:textId="77777777" w:rsidR="003B60BD" w:rsidRPr="001025E3" w:rsidRDefault="001025E3">
      <w:pPr>
        <w:spacing w:after="16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 xml:space="preserve">All files required to reproduce the analyses are available in this repository. To get started, download all scripts </w:t>
      </w:r>
      <w:proofErr w:type="gramStart"/>
      <w:r w:rsidRPr="001025E3">
        <w:rPr>
          <w:rFonts w:ascii="Times New Roman" w:hAnsi="Times New Roman" w:cs="Times New Roman"/>
          <w:lang w:val="en-US"/>
        </w:rPr>
        <w:t>(.R</w:t>
      </w:r>
      <w:proofErr w:type="gramEnd"/>
      <w:r w:rsidRPr="001025E3">
        <w:rPr>
          <w:rFonts w:ascii="Times New Roman" w:hAnsi="Times New Roman" w:cs="Times New Roman"/>
          <w:lang w:val="en-US"/>
        </w:rPr>
        <w:t xml:space="preserve"> files) and data files (.xlsx) listed below. Before running any script, open it and fill in the </w:t>
      </w:r>
      <w:proofErr w:type="spellStart"/>
      <w:r w:rsidRPr="001025E3">
        <w:rPr>
          <w:rFonts w:ascii="Times New Roman" w:eastAsia="Courier New" w:hAnsi="Times New Roman" w:cs="Times New Roman"/>
          <w:sz w:val="20"/>
          <w:szCs w:val="20"/>
          <w:lang w:val="en-US"/>
        </w:rPr>
        <w:t>pasta_dados</w:t>
      </w:r>
      <w:proofErr w:type="spellEnd"/>
      <w:r w:rsidRPr="001025E3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1025E3">
        <w:rPr>
          <w:rFonts w:ascii="Times New Roman" w:eastAsia="Courier New" w:hAnsi="Times New Roman" w:cs="Times New Roman"/>
          <w:sz w:val="20"/>
          <w:szCs w:val="20"/>
          <w:lang w:val="en-US"/>
        </w:rPr>
        <w:t>pasta_results</w:t>
      </w:r>
      <w:proofErr w:type="spellEnd"/>
      <w:r w:rsidRPr="001025E3">
        <w:rPr>
          <w:rFonts w:ascii="Times New Roman" w:hAnsi="Times New Roman" w:cs="Times New Roman"/>
          <w:lang w:val="en-US"/>
        </w:rPr>
        <w:t xml:space="preserve"> variables at the top with the paths to your local folders.</w:t>
      </w:r>
    </w:p>
    <w:p w14:paraId="7D469ACD" w14:textId="77777777" w:rsidR="003B60BD" w:rsidRPr="001025E3" w:rsidRDefault="001025E3">
      <w:pPr>
        <w:pStyle w:val="Heading1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Description of Code Files</w:t>
      </w:r>
    </w:p>
    <w:p w14:paraId="18ADAD60" w14:textId="6C671D2B" w:rsidR="003B60BD" w:rsidRPr="001025E3" w:rsidRDefault="00131118">
      <w:pPr>
        <w:spacing w:after="16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b/>
          <w:bCs/>
          <w:lang w:val="en-US"/>
        </w:rPr>
        <w:t>1</w:t>
      </w:r>
      <w:proofErr w:type="gramStart"/>
      <w:r w:rsidRPr="001025E3">
        <w:rPr>
          <w:rFonts w:ascii="Times New Roman" w:hAnsi="Times New Roman" w:cs="Times New Roman"/>
          <w:b/>
          <w:bCs/>
          <w:lang w:val="en-US"/>
        </w:rPr>
        <w:t>a.imputacao</w:t>
      </w:r>
      <w:proofErr w:type="gramEnd"/>
      <w:r w:rsidRPr="001025E3">
        <w:rPr>
          <w:rFonts w:ascii="Times New Roman" w:hAnsi="Times New Roman" w:cs="Times New Roman"/>
          <w:b/>
          <w:bCs/>
          <w:lang w:val="en-US"/>
        </w:rPr>
        <w:t>_dados</w:t>
      </w:r>
      <w:r w:rsidR="001025E3" w:rsidRPr="001025E3">
        <w:rPr>
          <w:rFonts w:ascii="Times New Roman" w:hAnsi="Times New Roman" w:cs="Times New Roman"/>
          <w:b/>
          <w:bCs/>
          <w:lang w:val="en-US"/>
        </w:rPr>
        <w:t>.R</w:t>
      </w:r>
      <w:r w:rsidR="001025E3" w:rsidRPr="001025E3">
        <w:rPr>
          <w:rFonts w:ascii="Times New Roman" w:hAnsi="Times New Roman" w:cs="Times New Roman"/>
          <w:lang w:val="en-US"/>
        </w:rPr>
        <w:t xml:space="preserve"> – Imputation of missing values in limnological variables using linear interpolation (isolated gaps with available neighbors) and seasonal mean (consecutive blocks or series extremes). Reads D0.xlsx and exports L1.xlsx.</w:t>
      </w:r>
    </w:p>
    <w:p w14:paraId="59E0FBF0" w14:textId="77777777" w:rsidR="003B60BD" w:rsidRPr="001025E3" w:rsidRDefault="003B60BD">
      <w:pPr>
        <w:rPr>
          <w:rFonts w:ascii="Times New Roman" w:hAnsi="Times New Roman" w:cs="Times New Roman"/>
          <w:lang w:val="en-US"/>
        </w:rPr>
      </w:pPr>
    </w:p>
    <w:p w14:paraId="272E0BA4" w14:textId="5BF8D91B" w:rsidR="003B60BD" w:rsidRPr="001025E3" w:rsidRDefault="00131118">
      <w:pPr>
        <w:spacing w:after="160"/>
        <w:rPr>
          <w:rFonts w:ascii="Times New Roman" w:hAnsi="Times New Roman" w:cs="Times New Roman"/>
          <w:lang w:val="en-US"/>
        </w:rPr>
      </w:pPr>
      <w:bookmarkStart w:id="0" w:name="_Hlk230381167"/>
      <w:r w:rsidRPr="001025E3">
        <w:rPr>
          <w:rFonts w:ascii="Times New Roman" w:hAnsi="Times New Roman" w:cs="Times New Roman"/>
          <w:b/>
          <w:bCs/>
          <w:lang w:val="en-US"/>
        </w:rPr>
        <w:t>1</w:t>
      </w:r>
      <w:proofErr w:type="gramStart"/>
      <w:r w:rsidRPr="001025E3">
        <w:rPr>
          <w:rFonts w:ascii="Times New Roman" w:hAnsi="Times New Roman" w:cs="Times New Roman"/>
          <w:b/>
          <w:bCs/>
          <w:lang w:val="en-US"/>
        </w:rPr>
        <w:t>b.analise</w:t>
      </w:r>
      <w:proofErr w:type="gramEnd"/>
      <w:r w:rsidRPr="001025E3">
        <w:rPr>
          <w:rFonts w:ascii="Times New Roman" w:hAnsi="Times New Roman" w:cs="Times New Roman"/>
          <w:b/>
          <w:bCs/>
          <w:lang w:val="en-US"/>
        </w:rPr>
        <w:t>_exploratoria</w:t>
      </w:r>
      <w:r w:rsidR="001025E3" w:rsidRPr="001025E3">
        <w:rPr>
          <w:rFonts w:ascii="Times New Roman" w:hAnsi="Times New Roman" w:cs="Times New Roman"/>
          <w:b/>
          <w:bCs/>
          <w:lang w:val="en-US"/>
        </w:rPr>
        <w:t>.R</w:t>
      </w:r>
      <w:r w:rsidR="001025E3" w:rsidRPr="001025E3">
        <w:rPr>
          <w:rFonts w:ascii="Times New Roman" w:hAnsi="Times New Roman" w:cs="Times New Roman"/>
          <w:lang w:val="en-US"/>
        </w:rPr>
        <w:t xml:space="preserve"> </w:t>
      </w:r>
      <w:bookmarkEnd w:id="0"/>
      <w:r w:rsidR="001025E3" w:rsidRPr="001025E3">
        <w:rPr>
          <w:rFonts w:ascii="Times New Roman" w:hAnsi="Times New Roman" w:cs="Times New Roman"/>
          <w:lang w:val="en-US"/>
        </w:rPr>
        <w:t>– Exploratory data analysis of the full time series. Covers the distribution of the response variable, temporal trends, seasonality, STL decomposition, ACF/PACF for autocorrelation diagnosis, and correlation analyses between predictors and the response across two time periods (2009–2017 vs 2018–2026). Exports figures to Results/.</w:t>
      </w:r>
    </w:p>
    <w:p w14:paraId="1A295112" w14:textId="3E17DBC8" w:rsidR="001025E3" w:rsidRPr="001025E3" w:rsidRDefault="001025E3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</w:pPr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1</w:t>
      </w:r>
      <w:proofErr w:type="gramStart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c.modelagem</w:t>
      </w:r>
      <w:proofErr w:type="gramEnd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_aula.R – Simplified modelling script developed as a partial course deliverable. Fits a Gaussian GAM with three predictors (</w:t>
      </w:r>
      <w:proofErr w:type="spellStart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tempo_cont</w:t>
      </w:r>
      <w:proofErr w:type="spellEnd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zon_afot</w:t>
      </w:r>
      <w:proofErr w:type="spellEnd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>alca</w:t>
      </w:r>
      <w:proofErr w:type="spellEnd"/>
      <w:r w:rsidRPr="001025E3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) selected from preliminary EDA. </w:t>
      </w:r>
    </w:p>
    <w:p w14:paraId="6312432A" w14:textId="5C2BDF7B" w:rsidR="003B60BD" w:rsidRPr="001025E3" w:rsidRDefault="001025E3">
      <w:pPr>
        <w:pStyle w:val="Heading1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How to Use</w:t>
      </w:r>
    </w:p>
    <w:p w14:paraId="4EA78BAE" w14:textId="77777777" w:rsidR="003B60BD" w:rsidRPr="001025E3" w:rsidRDefault="001025E3">
      <w:pPr>
        <w:spacing w:after="16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Run the scripts in the following order:</w:t>
      </w:r>
    </w:p>
    <w:p w14:paraId="0CA681DC" w14:textId="77777777" w:rsidR="003B60BD" w:rsidRPr="001025E3" w:rsidRDefault="003B60BD">
      <w:pPr>
        <w:rPr>
          <w:rFonts w:ascii="Times New Roman" w:hAnsi="Times New Roman" w:cs="Times New Roman"/>
          <w:lang w:val="en-US"/>
        </w:rPr>
      </w:pPr>
    </w:p>
    <w:p w14:paraId="3F3795C5" w14:textId="77777777" w:rsidR="00131118" w:rsidRPr="001025E3" w:rsidRDefault="00131118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1025E3">
        <w:rPr>
          <w:rFonts w:ascii="Times New Roman" w:hAnsi="Times New Roman" w:cs="Times New Roman"/>
        </w:rPr>
        <w:t>1</w:t>
      </w:r>
      <w:proofErr w:type="gramStart"/>
      <w:r w:rsidRPr="001025E3">
        <w:rPr>
          <w:rFonts w:ascii="Times New Roman" w:hAnsi="Times New Roman" w:cs="Times New Roman"/>
        </w:rPr>
        <w:t>a.imputacao</w:t>
      </w:r>
      <w:proofErr w:type="gramEnd"/>
      <w:r w:rsidRPr="001025E3">
        <w:rPr>
          <w:rFonts w:ascii="Times New Roman" w:hAnsi="Times New Roman" w:cs="Times New Roman"/>
        </w:rPr>
        <w:t xml:space="preserve">_dados.R </w:t>
      </w:r>
    </w:p>
    <w:p w14:paraId="2C1205BC" w14:textId="77777777" w:rsidR="00131118" w:rsidRPr="001025E3" w:rsidRDefault="00131118" w:rsidP="00131118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1025E3">
        <w:rPr>
          <w:rFonts w:ascii="Times New Roman" w:hAnsi="Times New Roman" w:cs="Times New Roman"/>
        </w:rPr>
        <w:t>1</w:t>
      </w:r>
      <w:proofErr w:type="gramStart"/>
      <w:r w:rsidRPr="001025E3">
        <w:rPr>
          <w:rFonts w:ascii="Times New Roman" w:hAnsi="Times New Roman" w:cs="Times New Roman"/>
        </w:rPr>
        <w:t>b.analise</w:t>
      </w:r>
      <w:proofErr w:type="gramEnd"/>
      <w:r w:rsidRPr="001025E3">
        <w:rPr>
          <w:rFonts w:ascii="Times New Roman" w:hAnsi="Times New Roman" w:cs="Times New Roman"/>
        </w:rPr>
        <w:t xml:space="preserve">_exploratoria.R </w:t>
      </w:r>
    </w:p>
    <w:p w14:paraId="3B70AF91" w14:textId="1DDFC194" w:rsidR="00131118" w:rsidRPr="001025E3" w:rsidRDefault="00131118" w:rsidP="00131118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1025E3">
        <w:rPr>
          <w:rFonts w:ascii="Times New Roman" w:hAnsi="Times New Roman" w:cs="Times New Roman"/>
        </w:rPr>
        <w:t>1</w:t>
      </w:r>
      <w:proofErr w:type="gramStart"/>
      <w:r w:rsidRPr="001025E3">
        <w:rPr>
          <w:rFonts w:ascii="Times New Roman" w:hAnsi="Times New Roman" w:cs="Times New Roman"/>
        </w:rPr>
        <w:t>c.modelagem</w:t>
      </w:r>
      <w:proofErr w:type="gramEnd"/>
      <w:r w:rsidRPr="001025E3">
        <w:rPr>
          <w:rFonts w:ascii="Times New Roman" w:hAnsi="Times New Roman" w:cs="Times New Roman"/>
        </w:rPr>
        <w:t xml:space="preserve">_aula.R </w:t>
      </w:r>
    </w:p>
    <w:p w14:paraId="32A090B1" w14:textId="6C094A34" w:rsidR="003B60BD" w:rsidRPr="001025E3" w:rsidRDefault="001025E3">
      <w:pPr>
        <w:pStyle w:val="Heading1"/>
        <w:rPr>
          <w:rFonts w:ascii="Times New Roman" w:hAnsi="Times New Roman" w:cs="Times New Roman"/>
        </w:rPr>
      </w:pPr>
      <w:r w:rsidRPr="001025E3">
        <w:rPr>
          <w:rFonts w:ascii="Times New Roman" w:hAnsi="Times New Roman" w:cs="Times New Roman"/>
        </w:rPr>
        <w:t>Data Files</w:t>
      </w:r>
    </w:p>
    <w:p w14:paraId="54DB96D0" w14:textId="77777777" w:rsidR="003B60BD" w:rsidRPr="001025E3" w:rsidRDefault="001025E3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D0.xlsx – Raw data, monthly time series 2009–2026.</w:t>
      </w:r>
    </w:p>
    <w:p w14:paraId="07359277" w14:textId="60DF33C5" w:rsidR="003B60BD" w:rsidRDefault="001025E3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L1.xlsx – Cleaned data after imputation, used as input for exploratory data analysis and modelling.</w:t>
      </w:r>
    </w:p>
    <w:p w14:paraId="6DD1E61A" w14:textId="5F1BEB10" w:rsidR="001B30C6" w:rsidRDefault="001B30C6" w:rsidP="001B30C6">
      <w:pPr>
        <w:spacing w:after="100"/>
        <w:ind w:left="360"/>
        <w:rPr>
          <w:rFonts w:ascii="Times New Roman" w:hAnsi="Times New Roman" w:cs="Times New Roman"/>
          <w:lang w:val="en-US"/>
        </w:rPr>
      </w:pPr>
    </w:p>
    <w:p w14:paraId="4D15AC10" w14:textId="77777777" w:rsidR="001B30C6" w:rsidRPr="001B30C6" w:rsidRDefault="001B30C6" w:rsidP="001B30C6">
      <w:pPr>
        <w:spacing w:after="100"/>
        <w:ind w:left="360"/>
        <w:rPr>
          <w:rFonts w:ascii="Times New Roman" w:hAnsi="Times New Roman" w:cs="Times New Roman"/>
          <w:lang w:val="en-US"/>
        </w:rPr>
      </w:pPr>
    </w:p>
    <w:p w14:paraId="2D409E19" w14:textId="77777777" w:rsidR="003B60BD" w:rsidRPr="001025E3" w:rsidRDefault="001025E3">
      <w:pPr>
        <w:pStyle w:val="Heading1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lastRenderedPageBreak/>
        <w:t>Reference</w:t>
      </w:r>
    </w:p>
    <w:p w14:paraId="22FDE7C5" w14:textId="77777777" w:rsidR="003B60BD" w:rsidRPr="001025E3" w:rsidRDefault="001025E3">
      <w:pPr>
        <w:spacing w:after="160"/>
        <w:rPr>
          <w:rFonts w:ascii="Times New Roman" w:hAnsi="Times New Roman" w:cs="Times New Roman"/>
          <w:lang w:val="en-US"/>
        </w:rPr>
      </w:pPr>
      <w:r w:rsidRPr="001025E3">
        <w:rPr>
          <w:rFonts w:ascii="Times New Roman" w:hAnsi="Times New Roman" w:cs="Times New Roman"/>
          <w:lang w:val="en-US"/>
        </w:rPr>
        <w:t>R Core Team. (2021). R: A language and environment for statistical computing [Software]. R Foundation for Statistical Computing. https://www.R-project.org/</w:t>
      </w:r>
    </w:p>
    <w:sectPr w:rsidR="003B60BD" w:rsidRPr="001025E3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64CA"/>
    <w:multiLevelType w:val="hybridMultilevel"/>
    <w:tmpl w:val="CBA4E5EC"/>
    <w:lvl w:ilvl="0" w:tplc="253A96B8">
      <w:start w:val="1"/>
      <w:numFmt w:val="decimal"/>
      <w:lvlText w:val="%1."/>
      <w:lvlJc w:val="left"/>
      <w:pPr>
        <w:ind w:left="720" w:hanging="360"/>
      </w:pPr>
    </w:lvl>
    <w:lvl w:ilvl="1" w:tplc="9D5090A8">
      <w:numFmt w:val="decimal"/>
      <w:lvlText w:val=""/>
      <w:lvlJc w:val="left"/>
    </w:lvl>
    <w:lvl w:ilvl="2" w:tplc="0FE0582E">
      <w:numFmt w:val="decimal"/>
      <w:lvlText w:val=""/>
      <w:lvlJc w:val="left"/>
    </w:lvl>
    <w:lvl w:ilvl="3" w:tplc="4E966918">
      <w:numFmt w:val="decimal"/>
      <w:lvlText w:val=""/>
      <w:lvlJc w:val="left"/>
    </w:lvl>
    <w:lvl w:ilvl="4" w:tplc="2820DD20">
      <w:numFmt w:val="decimal"/>
      <w:lvlText w:val=""/>
      <w:lvlJc w:val="left"/>
    </w:lvl>
    <w:lvl w:ilvl="5" w:tplc="D6947F36">
      <w:numFmt w:val="decimal"/>
      <w:lvlText w:val=""/>
      <w:lvlJc w:val="left"/>
    </w:lvl>
    <w:lvl w:ilvl="6" w:tplc="B19A072A">
      <w:numFmt w:val="decimal"/>
      <w:lvlText w:val=""/>
      <w:lvlJc w:val="left"/>
    </w:lvl>
    <w:lvl w:ilvl="7" w:tplc="420877D8">
      <w:numFmt w:val="decimal"/>
      <w:lvlText w:val=""/>
      <w:lvlJc w:val="left"/>
    </w:lvl>
    <w:lvl w:ilvl="8" w:tplc="33C8DC6C">
      <w:numFmt w:val="decimal"/>
      <w:lvlText w:val=""/>
      <w:lvlJc w:val="left"/>
    </w:lvl>
  </w:abstractNum>
  <w:abstractNum w:abstractNumId="1" w15:restartNumberingAfterBreak="0">
    <w:nsid w:val="27F35023"/>
    <w:multiLevelType w:val="hybridMultilevel"/>
    <w:tmpl w:val="22209A3E"/>
    <w:lvl w:ilvl="0" w:tplc="C49ABF92">
      <w:start w:val="1"/>
      <w:numFmt w:val="bullet"/>
      <w:lvlText w:val="–"/>
      <w:lvlJc w:val="left"/>
      <w:pPr>
        <w:ind w:left="720" w:hanging="360"/>
      </w:pPr>
    </w:lvl>
    <w:lvl w:ilvl="1" w:tplc="E5268E80">
      <w:numFmt w:val="decimal"/>
      <w:lvlText w:val=""/>
      <w:lvlJc w:val="left"/>
    </w:lvl>
    <w:lvl w:ilvl="2" w:tplc="3E78D6C0">
      <w:numFmt w:val="decimal"/>
      <w:lvlText w:val=""/>
      <w:lvlJc w:val="left"/>
    </w:lvl>
    <w:lvl w:ilvl="3" w:tplc="3BB88382">
      <w:numFmt w:val="decimal"/>
      <w:lvlText w:val=""/>
      <w:lvlJc w:val="left"/>
    </w:lvl>
    <w:lvl w:ilvl="4" w:tplc="90AEDF02">
      <w:numFmt w:val="decimal"/>
      <w:lvlText w:val=""/>
      <w:lvlJc w:val="left"/>
    </w:lvl>
    <w:lvl w:ilvl="5" w:tplc="D0CEE3FE">
      <w:numFmt w:val="decimal"/>
      <w:lvlText w:val=""/>
      <w:lvlJc w:val="left"/>
    </w:lvl>
    <w:lvl w:ilvl="6" w:tplc="05B671D6">
      <w:numFmt w:val="decimal"/>
      <w:lvlText w:val=""/>
      <w:lvlJc w:val="left"/>
    </w:lvl>
    <w:lvl w:ilvl="7" w:tplc="C2164250">
      <w:numFmt w:val="decimal"/>
      <w:lvlText w:val=""/>
      <w:lvlJc w:val="left"/>
    </w:lvl>
    <w:lvl w:ilvl="8" w:tplc="5F747072">
      <w:numFmt w:val="decimal"/>
      <w:lvlText w:val=""/>
      <w:lvlJc w:val="left"/>
    </w:lvl>
  </w:abstractNum>
  <w:abstractNum w:abstractNumId="2" w15:restartNumberingAfterBreak="0">
    <w:nsid w:val="78B20B50"/>
    <w:multiLevelType w:val="hybridMultilevel"/>
    <w:tmpl w:val="5456C754"/>
    <w:lvl w:ilvl="0" w:tplc="9EE08940">
      <w:start w:val="1"/>
      <w:numFmt w:val="bullet"/>
      <w:lvlText w:val="●"/>
      <w:lvlJc w:val="left"/>
      <w:pPr>
        <w:ind w:left="720" w:hanging="360"/>
      </w:pPr>
    </w:lvl>
    <w:lvl w:ilvl="1" w:tplc="C38EAA24">
      <w:start w:val="1"/>
      <w:numFmt w:val="bullet"/>
      <w:lvlText w:val="○"/>
      <w:lvlJc w:val="left"/>
      <w:pPr>
        <w:ind w:left="1440" w:hanging="360"/>
      </w:pPr>
    </w:lvl>
    <w:lvl w:ilvl="2" w:tplc="C66EE7AA">
      <w:start w:val="1"/>
      <w:numFmt w:val="bullet"/>
      <w:lvlText w:val="■"/>
      <w:lvlJc w:val="left"/>
      <w:pPr>
        <w:ind w:left="2160" w:hanging="360"/>
      </w:pPr>
    </w:lvl>
    <w:lvl w:ilvl="3" w:tplc="F28EC8F4">
      <w:start w:val="1"/>
      <w:numFmt w:val="bullet"/>
      <w:lvlText w:val="●"/>
      <w:lvlJc w:val="left"/>
      <w:pPr>
        <w:ind w:left="2880" w:hanging="360"/>
      </w:pPr>
    </w:lvl>
    <w:lvl w:ilvl="4" w:tplc="EB9A023E">
      <w:start w:val="1"/>
      <w:numFmt w:val="bullet"/>
      <w:lvlText w:val="○"/>
      <w:lvlJc w:val="left"/>
      <w:pPr>
        <w:ind w:left="3600" w:hanging="360"/>
      </w:pPr>
    </w:lvl>
    <w:lvl w:ilvl="5" w:tplc="4DBED7AC">
      <w:start w:val="1"/>
      <w:numFmt w:val="bullet"/>
      <w:lvlText w:val="■"/>
      <w:lvlJc w:val="left"/>
      <w:pPr>
        <w:ind w:left="4320" w:hanging="360"/>
      </w:pPr>
    </w:lvl>
    <w:lvl w:ilvl="6" w:tplc="66CE76CC">
      <w:start w:val="1"/>
      <w:numFmt w:val="bullet"/>
      <w:lvlText w:val="●"/>
      <w:lvlJc w:val="left"/>
      <w:pPr>
        <w:ind w:left="5040" w:hanging="360"/>
      </w:pPr>
    </w:lvl>
    <w:lvl w:ilvl="7" w:tplc="0206F9DA">
      <w:start w:val="1"/>
      <w:numFmt w:val="bullet"/>
      <w:lvlText w:val="●"/>
      <w:lvlJc w:val="left"/>
      <w:pPr>
        <w:ind w:left="5760" w:hanging="360"/>
      </w:pPr>
    </w:lvl>
    <w:lvl w:ilvl="8" w:tplc="B94E89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0BD"/>
    <w:rsid w:val="001025E3"/>
    <w:rsid w:val="00131118"/>
    <w:rsid w:val="001B30C6"/>
    <w:rsid w:val="003B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1FF6"/>
  <w15:docId w15:val="{5D59326F-39A8-4F6F-A3BC-5CA8E89F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1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illiamgborges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334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Borges</cp:lastModifiedBy>
  <cp:revision>3</cp:revision>
  <dcterms:created xsi:type="dcterms:W3CDTF">2026-05-22T20:56:00Z</dcterms:created>
  <dcterms:modified xsi:type="dcterms:W3CDTF">2026-05-23T01:36:00Z</dcterms:modified>
</cp:coreProperties>
</file>