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7696" w14:textId="77777777" w:rsidR="005A31D4" w:rsidRPr="005A31D4" w:rsidRDefault="005A31D4" w:rsidP="005A31D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</w:p>
    <w:p w14:paraId="58627ABC" w14:textId="77777777" w:rsidR="007A78F1" w:rsidRDefault="007A78F1" w:rsidP="005A31D4">
      <w:pPr>
        <w:jc w:val="center"/>
        <w:rPr>
          <w:rFonts w:ascii="Calibri" w:eastAsia="Times New Roman" w:hAnsi="Calibri" w:cs="Calibri"/>
          <w:color w:val="000000"/>
          <w:sz w:val="60"/>
          <w:szCs w:val="60"/>
          <w:lang w:eastAsia="en-GB"/>
        </w:rPr>
      </w:pPr>
    </w:p>
    <w:p w14:paraId="0BAB1DCE" w14:textId="7DB65EDF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Networks Sub-module Assignment</w:t>
      </w:r>
    </w:p>
    <w:p w14:paraId="3EA31BFD" w14:textId="77777777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Answers for Part 2 and Part 3 </w:t>
      </w:r>
    </w:p>
    <w:p w14:paraId="12757C93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</w:p>
    <w:p w14:paraId="2C6A7401" w14:textId="77777777" w:rsidR="007A78F1" w:rsidRDefault="007A78F1" w:rsidP="005A31D4">
      <w:pPr>
        <w:jc w:val="center"/>
        <w:rPr>
          <w:rFonts w:ascii="Calibri" w:eastAsia="Times New Roman" w:hAnsi="Calibri" w:cs="Calibri"/>
          <w:color w:val="000000"/>
          <w:sz w:val="60"/>
          <w:szCs w:val="60"/>
          <w:lang w:eastAsia="en-GB"/>
        </w:rPr>
      </w:pPr>
    </w:p>
    <w:p w14:paraId="4038C7B4" w14:textId="0AF12208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William Henderson</w:t>
      </w:r>
    </w:p>
    <w:p w14:paraId="5D5215FC" w14:textId="77777777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tpgz35</w:t>
      </w:r>
    </w:p>
    <w:p w14:paraId="31225D55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</w:p>
    <w:p w14:paraId="0E63583A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43C7474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E4C2F46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BBE85EA" w14:textId="77777777" w:rsidR="005A31D4" w:rsidRPr="005A31D4" w:rsidRDefault="005A31D4" w:rsidP="005A31D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</w:p>
    <w:p w14:paraId="57245B04" w14:textId="77777777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</w:t>
      </w:r>
    </w:p>
    <w:p w14:paraId="28C48FC8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</w:p>
    <w:p w14:paraId="51CAAD4C" w14:textId="17CCB1A4" w:rsidR="00C01787" w:rsidRDefault="00C01787"/>
    <w:p w14:paraId="22C7AD15" w14:textId="6147C390" w:rsidR="005A31D4" w:rsidRDefault="005A31D4"/>
    <w:p w14:paraId="1926495A" w14:textId="6CD8B398" w:rsidR="005A31D4" w:rsidRDefault="005A31D4"/>
    <w:p w14:paraId="506ECD5F" w14:textId="45C998CB" w:rsidR="005A31D4" w:rsidRDefault="005A31D4"/>
    <w:p w14:paraId="61F77112" w14:textId="6CB9AAC2" w:rsidR="005A31D4" w:rsidRDefault="005A31D4"/>
    <w:p w14:paraId="29D8D1E9" w14:textId="7DF98DD0" w:rsidR="005A31D4" w:rsidRDefault="005A31D4"/>
    <w:p w14:paraId="69C27147" w14:textId="63808F6D" w:rsidR="005A31D4" w:rsidRDefault="005A31D4"/>
    <w:p w14:paraId="560B323F" w14:textId="06937913" w:rsidR="005A31D4" w:rsidRDefault="005A31D4"/>
    <w:p w14:paraId="62988DBD" w14:textId="11828293" w:rsidR="005A31D4" w:rsidRDefault="005A31D4"/>
    <w:p w14:paraId="56D7FEFE" w14:textId="375E3BF4" w:rsidR="005A31D4" w:rsidRDefault="005A31D4"/>
    <w:p w14:paraId="352EC5C6" w14:textId="5E66175E" w:rsidR="005A31D4" w:rsidRDefault="005A31D4"/>
    <w:p w14:paraId="0D9B5435" w14:textId="1AFA2DAD" w:rsidR="005A31D4" w:rsidRDefault="005A31D4"/>
    <w:p w14:paraId="71DA52FE" w14:textId="0454DFE6" w:rsidR="005A31D4" w:rsidRDefault="005A31D4">
      <w:pPr>
        <w:rPr>
          <w:sz w:val="40"/>
          <w:szCs w:val="40"/>
        </w:rPr>
      </w:pPr>
      <w:r w:rsidRPr="005A31D4">
        <w:rPr>
          <w:sz w:val="40"/>
          <w:szCs w:val="40"/>
        </w:rPr>
        <w:lastRenderedPageBreak/>
        <w:t>Part 2</w:t>
      </w:r>
      <w:r>
        <w:rPr>
          <w:sz w:val="40"/>
          <w:szCs w:val="40"/>
        </w:rPr>
        <w:t>:</w:t>
      </w:r>
      <w:r w:rsidR="0074013C">
        <w:rPr>
          <w:sz w:val="40"/>
          <w:szCs w:val="40"/>
        </w:rPr>
        <w:t xml:space="preserve"> Analyse a simple wireless network</w:t>
      </w:r>
    </w:p>
    <w:p w14:paraId="6F928019" w14:textId="46E0E790" w:rsidR="00DC4BF1" w:rsidRPr="00DB3BA3" w:rsidRDefault="00F815E0" w:rsidP="00F815E0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1)</w:t>
      </w:r>
      <w:r w:rsidR="00DB3BA3">
        <w:rPr>
          <w:rFonts w:asciiTheme="minorHAnsi" w:hAnsiTheme="minorHAnsi" w:cstheme="minorHAnsi"/>
          <w:sz w:val="22"/>
          <w:szCs w:val="22"/>
        </w:rPr>
        <w:t xml:space="preserve">See below </w:t>
      </w:r>
      <w:r w:rsidR="00DB3BA3" w:rsidRPr="000F0F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figure 1</w:t>
      </w:r>
      <w:r w:rsidR="007B66D2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34C4C38E" w14:textId="77777777" w:rsidR="00DB3BA3" w:rsidRPr="00E603A8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81DC8CF" w14:textId="1BB7253B" w:rsidR="005A31D4" w:rsidRDefault="009718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28933" wp14:editId="6E5F8016">
                <wp:simplePos x="0" y="0"/>
                <wp:positionH relativeFrom="column">
                  <wp:posOffset>3429214</wp:posOffset>
                </wp:positionH>
                <wp:positionV relativeFrom="paragraph">
                  <wp:posOffset>1145540</wp:posOffset>
                </wp:positionV>
                <wp:extent cx="113288" cy="113289"/>
                <wp:effectExtent l="0" t="0" r="1270" b="12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8" cy="11328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575D3" id="Oval 11" o:spid="_x0000_s1026" style="position:absolute;margin-left:270pt;margin-top:90.2pt;width:8.9pt;height: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&#13;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E3A46" wp14:editId="14F2CB91">
                <wp:simplePos x="0" y="0"/>
                <wp:positionH relativeFrom="column">
                  <wp:posOffset>2410460</wp:posOffset>
                </wp:positionH>
                <wp:positionV relativeFrom="paragraph">
                  <wp:posOffset>1181623</wp:posOffset>
                </wp:positionV>
                <wp:extent cx="1132885" cy="5664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85" cy="566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DB7B3" w14:textId="4F28FA12" w:rsidR="005A31D4" w:rsidRPr="005A31D4" w:rsidRDefault="005A31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A31D4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E3A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9.8pt;margin-top:93.05pt;width:89.2pt;height: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" filled="f" stroked="f" strokeweight=".5pt">
                <v:textbox>
                  <w:txbxContent>
                    <w:p w14:paraId="6FADB7B3" w14:textId="4F28FA12" w:rsidR="005A31D4" w:rsidRPr="005A31D4" w:rsidRDefault="005A31D4">
                      <w:pPr>
                        <w:rPr>
                          <w:sz w:val="48"/>
                          <w:szCs w:val="48"/>
                        </w:rPr>
                      </w:pPr>
                      <w:r w:rsidRPr="005A31D4">
                        <w:rPr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93F46" wp14:editId="72D2FEA1">
                <wp:simplePos x="0" y="0"/>
                <wp:positionH relativeFrom="column">
                  <wp:posOffset>2538730</wp:posOffset>
                </wp:positionH>
                <wp:positionV relativeFrom="paragraph">
                  <wp:posOffset>1177812</wp:posOffset>
                </wp:positionV>
                <wp:extent cx="113288" cy="113289"/>
                <wp:effectExtent l="0" t="0" r="1270" b="12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8" cy="11328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4207C" id="Oval 10" o:spid="_x0000_s1026" style="position:absolute;margin-left:199.9pt;margin-top:92.75pt;width:8.9pt;height: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&#13;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96A67" wp14:editId="37B8D902">
                <wp:simplePos x="0" y="0"/>
                <wp:positionH relativeFrom="column">
                  <wp:posOffset>1650365</wp:posOffset>
                </wp:positionH>
                <wp:positionV relativeFrom="paragraph">
                  <wp:posOffset>1179082</wp:posOffset>
                </wp:positionV>
                <wp:extent cx="113288" cy="113289"/>
                <wp:effectExtent l="0" t="0" r="1270" b="12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8" cy="11328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EAE3F" id="Oval 5" o:spid="_x0000_s1026" style="position:absolute;margin-left:129.95pt;margin-top:92.85pt;width:8.9pt;height: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" fillcolor="black [3213]" stroked="f" strokeweight="1pt">
                <v:stroke joinstyle="miter"/>
              </v:oval>
            </w:pict>
          </mc:Fallback>
        </mc:AlternateContent>
      </w:r>
      <w:r w:rsidR="005A31D4">
        <w:rPr>
          <w:noProof/>
        </w:rPr>
        <w:drawing>
          <wp:inline distT="0" distB="0" distL="0" distR="0" wp14:anchorId="6BCA6C62" wp14:editId="1D70626E">
            <wp:extent cx="5486400" cy="295359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20E8C2E" w14:textId="168E38F6" w:rsidR="00DB3BA3" w:rsidRPr="00D9527E" w:rsidRDefault="00DB3BA3" w:rsidP="00D9527E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9527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Figure </w:t>
      </w:r>
      <w:r w:rsidR="00D9527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1. </w:t>
      </w:r>
      <w:r w:rsidR="00D9527E">
        <w:rPr>
          <w:rFonts w:asciiTheme="minorHAnsi" w:hAnsiTheme="minorHAnsi" w:cstheme="minorHAnsi"/>
          <w:sz w:val="22"/>
          <w:szCs w:val="22"/>
        </w:rPr>
        <w:t>A wireless network topology including wireless nodes X, A and B, and their coverage.</w:t>
      </w:r>
      <w:r w:rsidR="00D9527E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D9527E" w:rsidRPr="00E603A8">
        <w:rPr>
          <w:rFonts w:asciiTheme="minorHAnsi" w:hAnsiTheme="minorHAnsi" w:cstheme="minorHAnsi"/>
          <w:sz w:val="22"/>
          <w:szCs w:val="22"/>
        </w:rPr>
        <w:t>Wireless nodes A and B cannot hear each other’s transmissions, X can hear A and B.</w:t>
      </w:r>
    </w:p>
    <w:p w14:paraId="3BD18159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7447BB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8B3161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1A9C2E4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ACCAE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73BAEAC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338BF92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4EBE3A2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5B851F4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10E750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3FB186E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AA2485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6F6E8B" w14:textId="5E33D843" w:rsidR="003E444D" w:rsidRPr="00787579" w:rsidRDefault="00F815E0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579">
        <w:rPr>
          <w:rFonts w:asciiTheme="minorHAnsi" w:hAnsiTheme="minorHAnsi" w:cstheme="minorHAnsi"/>
        </w:rPr>
        <w:lastRenderedPageBreak/>
        <w:t>2)</w:t>
      </w:r>
      <w:r w:rsidR="00DB3BA3" w:rsidRPr="00787579">
        <w:rPr>
          <w:rFonts w:asciiTheme="minorHAnsi" w:hAnsiTheme="minorHAnsi" w:cstheme="minorHAnsi"/>
        </w:rPr>
        <w:t>Analysis and description of the transmission procedure for the wireless network</w:t>
      </w:r>
      <w:r w:rsidR="00787579" w:rsidRPr="00787579">
        <w:rPr>
          <w:rFonts w:asciiTheme="minorHAnsi" w:hAnsiTheme="minorHAnsi" w:cstheme="minorHAnsi"/>
        </w:rPr>
        <w:t>:</w:t>
      </w:r>
    </w:p>
    <w:p w14:paraId="00BCCC87" w14:textId="77777777" w:rsidR="00C90E7B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>ime 0 µs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CE4AE13" w14:textId="5A4D6401" w:rsidR="00C90E7B" w:rsidRPr="00C90E7B" w:rsidRDefault="0074013C" w:rsidP="00C90E7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 xml:space="preserve">X is sending a packet to </w:t>
      </w:r>
      <w:r w:rsidR="00971896" w:rsidRPr="00E603A8">
        <w:rPr>
          <w:rFonts w:asciiTheme="minorHAnsi" w:hAnsiTheme="minorHAnsi" w:cstheme="minorHAnsi"/>
          <w:sz w:val="22"/>
          <w:szCs w:val="22"/>
        </w:rPr>
        <w:t>some other node</w:t>
      </w:r>
      <w:r w:rsidRPr="00E603A8">
        <w:rPr>
          <w:rFonts w:asciiTheme="minorHAnsi" w:hAnsiTheme="minorHAnsi" w:cstheme="minorHAnsi"/>
          <w:sz w:val="22"/>
          <w:szCs w:val="22"/>
        </w:rPr>
        <w:t xml:space="preserve"> which takes 100 µs.</w:t>
      </w:r>
    </w:p>
    <w:p w14:paraId="0E12E443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>ime 20 µs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40FA69D1" w14:textId="34814B52" w:rsidR="001E6982" w:rsidRPr="001E6982" w:rsidRDefault="0074013C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 xml:space="preserve">A is ready to transmit a packet so begins sensing the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Pr="00E603A8">
        <w:rPr>
          <w:rFonts w:asciiTheme="minorHAnsi" w:hAnsiTheme="minorHAnsi" w:cstheme="minorHAnsi"/>
          <w:sz w:val="22"/>
          <w:szCs w:val="22"/>
        </w:rPr>
        <w:t xml:space="preserve"> and the channel is busy so the backoff timer of 40 µs begins.</w:t>
      </w:r>
    </w:p>
    <w:p w14:paraId="140CC28A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>ime 60 µs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2953182B" w14:textId="224A266F" w:rsidR="001E6982" w:rsidRPr="001E6982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74013C" w:rsidRPr="00E603A8">
        <w:rPr>
          <w:rFonts w:asciiTheme="minorHAnsi" w:hAnsiTheme="minorHAnsi" w:cstheme="minorHAnsi"/>
          <w:sz w:val="22"/>
          <w:szCs w:val="22"/>
        </w:rPr>
        <w:t>ode A backoff time</w:t>
      </w:r>
      <w:r w:rsidR="00DB6E5E">
        <w:rPr>
          <w:rFonts w:asciiTheme="minorHAnsi" w:hAnsiTheme="minorHAnsi" w:cstheme="minorHAnsi"/>
          <w:sz w:val="22"/>
          <w:szCs w:val="22"/>
        </w:rPr>
        <w:t>r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 finishes and begins sensing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 and the channel is busy so the backoff timer of 40 µs is started.</w:t>
      </w:r>
    </w:p>
    <w:p w14:paraId="05ACBE3D" w14:textId="43DE3511" w:rsidR="001E6982" w:rsidRPr="001E6982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ode B is ready to transmit a packet so begins sensing the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 and the channel is busy so the backoff timer of 60 µs begins.</w:t>
      </w:r>
    </w:p>
    <w:p w14:paraId="0FDBAED4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>ime 100 µs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1C436A85" w14:textId="2FBF7356" w:rsidR="00971896" w:rsidRPr="00E603A8" w:rsidRDefault="0074013C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 xml:space="preserve">X finishes packet transmission. Node A backoff timer finishes and begins sensing the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Pr="00E603A8">
        <w:rPr>
          <w:rFonts w:asciiTheme="minorHAnsi" w:hAnsiTheme="minorHAnsi" w:cstheme="minorHAnsi"/>
          <w:sz w:val="22"/>
          <w:szCs w:val="22"/>
        </w:rPr>
        <w:t xml:space="preserve"> and the channel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free,</w:t>
      </w:r>
      <w:r w:rsidRPr="00E603A8">
        <w:rPr>
          <w:rFonts w:asciiTheme="minorHAnsi" w:hAnsiTheme="minorHAnsi" w:cstheme="minorHAnsi"/>
          <w:sz w:val="22"/>
          <w:szCs w:val="22"/>
        </w:rPr>
        <w:t xml:space="preserve"> so A begins sending the packet </w:t>
      </w:r>
      <w:r w:rsidR="00971896" w:rsidRPr="00E603A8">
        <w:rPr>
          <w:rFonts w:asciiTheme="minorHAnsi" w:hAnsiTheme="minorHAnsi" w:cstheme="minorHAnsi"/>
          <w:sz w:val="22"/>
          <w:szCs w:val="22"/>
        </w:rPr>
        <w:t>which takes 150 µs.</w:t>
      </w:r>
    </w:p>
    <w:p w14:paraId="4560C33F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>ime 120 µs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26CBCC17" w14:textId="1D6D6419" w:rsidR="00971896" w:rsidRPr="00E603A8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971896" w:rsidRPr="00E603A8">
        <w:rPr>
          <w:rFonts w:asciiTheme="minorHAnsi" w:hAnsiTheme="minorHAnsi" w:cstheme="minorHAnsi"/>
          <w:sz w:val="22"/>
          <w:szCs w:val="22"/>
        </w:rPr>
        <w:t>ode B backoff timer finishes and B begins sensing the channel. Node X is found, and B finds the channel to be free so begins sending the packet which takes 100 µs.</w:t>
      </w:r>
    </w:p>
    <w:p w14:paraId="59587C58" w14:textId="2872C87B" w:rsidR="00971896" w:rsidRPr="00E603A8" w:rsidRDefault="00971896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>At node X transmission from A and B collide but since A and B cannot hear each other interference is not detected, and transmission continues.</w:t>
      </w:r>
    </w:p>
    <w:p w14:paraId="4D759AF7" w14:textId="77777777" w:rsidR="00DB3BA3" w:rsidRDefault="00DB3BA3" w:rsidP="00DB3B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>ime 220 µs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27D3CEC" w14:textId="23997F12" w:rsidR="00971896" w:rsidRPr="00E603A8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>ransmission from B finishes.</w:t>
      </w:r>
    </w:p>
    <w:p w14:paraId="07ECD447" w14:textId="77777777" w:rsidR="00DB3BA3" w:rsidRDefault="00DB3BA3" w:rsidP="00DB3B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>ime 250 µs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25B89B8" w14:textId="35071B62" w:rsidR="00E603A8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>ransmission from A finishes.</w:t>
      </w:r>
    </w:p>
    <w:p w14:paraId="44CCEE04" w14:textId="77777777" w:rsidR="001E6982" w:rsidRPr="001E6982" w:rsidRDefault="001E6982" w:rsidP="001E698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A92616D" w14:textId="77777777" w:rsidR="00DB3BA3" w:rsidRDefault="00DB3BA3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0329654F" w14:textId="77777777" w:rsidR="00DB3BA3" w:rsidRDefault="00DB3BA3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7D71202F" w14:textId="77777777" w:rsidR="00DB3BA3" w:rsidRDefault="00DB3BA3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6838ACFC" w14:textId="66203A80" w:rsidR="00971896" w:rsidRDefault="00971896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Part 3: Understand switch operations</w:t>
      </w:r>
    </w:p>
    <w:p w14:paraId="6210DAD2" w14:textId="6D26BEC2" w:rsidR="00E603A8" w:rsidRDefault="003E444D" w:rsidP="003E444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1)</w:t>
      </w:r>
      <w:r w:rsidR="00F815E0">
        <w:rPr>
          <w:rFonts w:asciiTheme="minorHAnsi" w:hAnsiTheme="minorHAnsi" w:cstheme="minorHAnsi"/>
          <w:sz w:val="22"/>
          <w:szCs w:val="22"/>
        </w:rPr>
        <w:t xml:space="preserve">See below </w:t>
      </w:r>
      <w:r w:rsidR="00F815E0" w:rsidRPr="000F0F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Table 1</w:t>
      </w:r>
      <w:r w:rsidR="00F815E0">
        <w:rPr>
          <w:rFonts w:asciiTheme="minorHAnsi" w:hAnsiTheme="minorHAnsi" w:cstheme="minorHAnsi"/>
          <w:i/>
          <w:iCs/>
          <w:sz w:val="22"/>
          <w:szCs w:val="22"/>
        </w:rPr>
        <w:t>,</w:t>
      </w:r>
      <w:r w:rsidR="00F815E0">
        <w:rPr>
          <w:rFonts w:asciiTheme="minorHAnsi" w:hAnsiTheme="minorHAnsi" w:cstheme="minorHAnsi"/>
          <w:sz w:val="22"/>
          <w:szCs w:val="22"/>
        </w:rPr>
        <w:t xml:space="preserve"> showing which frames are sent when monitoring ports 0-3</w:t>
      </w:r>
      <w:r w:rsidR="007B66D2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824"/>
        <w:gridCol w:w="992"/>
        <w:gridCol w:w="993"/>
        <w:gridCol w:w="992"/>
        <w:gridCol w:w="992"/>
      </w:tblGrid>
      <w:tr w:rsidR="001E6982" w14:paraId="5E4AF8BC" w14:textId="77777777" w:rsidTr="007B66D2">
        <w:trPr>
          <w:jc w:val="center"/>
        </w:trPr>
        <w:tc>
          <w:tcPr>
            <w:tcW w:w="2405" w:type="dxa"/>
            <w:gridSpan w:val="2"/>
            <w:vMerge w:val="restart"/>
            <w:shd w:val="clear" w:color="auto" w:fill="8EAADB" w:themeFill="accent1" w:themeFillTint="99"/>
          </w:tcPr>
          <w:p w14:paraId="61540B10" w14:textId="053AEEA6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9" w:type="dxa"/>
            <w:gridSpan w:val="4"/>
            <w:shd w:val="clear" w:color="auto" w:fill="8EAADB" w:themeFill="accent1" w:themeFillTint="99"/>
          </w:tcPr>
          <w:p w14:paraId="1F38BA2C" w14:textId="4ED5FDB6" w:rsidR="001E6982" w:rsidRPr="003E444D" w:rsidRDefault="001E6982" w:rsidP="001E698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815E0">
              <w:rPr>
                <w:rFonts w:asciiTheme="minorHAnsi" w:hAnsiTheme="minorHAnsi" w:cstheme="minorHAnsi"/>
                <w:b/>
                <w:bCs/>
              </w:rPr>
              <w:t>Port Monitored</w:t>
            </w:r>
          </w:p>
        </w:tc>
      </w:tr>
      <w:tr w:rsidR="003E444D" w14:paraId="2503DB78" w14:textId="3D063651" w:rsidTr="007B66D2">
        <w:trPr>
          <w:jc w:val="center"/>
        </w:trPr>
        <w:tc>
          <w:tcPr>
            <w:tcW w:w="2405" w:type="dxa"/>
            <w:gridSpan w:val="2"/>
            <w:vMerge/>
            <w:shd w:val="clear" w:color="auto" w:fill="8EAADB" w:themeFill="accent1" w:themeFillTint="99"/>
          </w:tcPr>
          <w:p w14:paraId="58C51C58" w14:textId="398CFB9D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6D9415CD" w14:textId="6CE6A29A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65153DA6" w14:textId="66F8DE69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AEB03F6" w14:textId="747954B5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25EA708" w14:textId="6A2C93E9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</w:tr>
      <w:tr w:rsidR="003E444D" w14:paraId="1CF3C9AA" w14:textId="77777777" w:rsidTr="007B66D2">
        <w:trPr>
          <w:jc w:val="center"/>
        </w:trPr>
        <w:tc>
          <w:tcPr>
            <w:tcW w:w="1581" w:type="dxa"/>
            <w:vMerge w:val="restart"/>
            <w:shd w:val="clear" w:color="auto" w:fill="8EAADB" w:themeFill="accent1" w:themeFillTint="99"/>
          </w:tcPr>
          <w:p w14:paraId="3B25995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51BC253" w14:textId="63B512EF" w:rsidR="001E6982" w:rsidRDefault="001E6982" w:rsidP="00F815E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815E0">
              <w:rPr>
                <w:rFonts w:asciiTheme="minorHAnsi" w:hAnsiTheme="minorHAnsi" w:cstheme="minorHAnsi"/>
                <w:b/>
                <w:bCs/>
              </w:rPr>
              <w:t>Frame</w:t>
            </w:r>
            <w:r w:rsidR="003E444D" w:rsidRPr="00F815E0">
              <w:rPr>
                <w:rFonts w:asciiTheme="minorHAnsi" w:hAnsiTheme="minorHAnsi" w:cstheme="minorHAnsi"/>
                <w:b/>
                <w:bCs/>
              </w:rPr>
              <w:t>(s)</w:t>
            </w:r>
            <w:r w:rsidRPr="00F815E0">
              <w:rPr>
                <w:rFonts w:asciiTheme="minorHAnsi" w:hAnsiTheme="minorHAnsi" w:cstheme="minorHAnsi"/>
                <w:b/>
                <w:bCs/>
              </w:rPr>
              <w:t xml:space="preserve"> Sent</w:t>
            </w:r>
          </w:p>
        </w:tc>
        <w:tc>
          <w:tcPr>
            <w:tcW w:w="824" w:type="dxa"/>
            <w:shd w:val="clear" w:color="auto" w:fill="8EAADB" w:themeFill="accent1" w:themeFillTint="99"/>
          </w:tcPr>
          <w:p w14:paraId="54FABAC6" w14:textId="25C9EE09" w:rsidR="001E6982" w:rsidRPr="001E6982" w:rsidRDefault="001E6982" w:rsidP="001E6982">
            <w:pPr>
              <w:pStyle w:val="NormalWeb"/>
              <w:spacing w:before="24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31DC28DB" w14:textId="4EE490A3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18D9688" wp14:editId="64BAF9C1">
                  <wp:extent cx="233225" cy="233225"/>
                  <wp:effectExtent l="0" t="0" r="0" b="0"/>
                  <wp:docPr id="12" name="Graphic 12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661814C0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4E0F69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56208A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74665B60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721DD6FF" w14:textId="341C423B" w:rsidR="001E6982" w:rsidRPr="001E6982" w:rsidRDefault="001E6982" w:rsidP="001E698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3FCF758A" w14:textId="68C1E93E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7C8622F5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40F8025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57FC99C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2662A02" w14:textId="09BE3925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1A300E1" wp14:editId="456599AB">
                  <wp:extent cx="233225" cy="233225"/>
                  <wp:effectExtent l="0" t="0" r="0" b="0"/>
                  <wp:docPr id="16" name="Graphic 16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44D" w14:paraId="0471BE2F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605397FE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782123B8" w14:textId="7DCDEEEB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6379ABB0" w14:textId="24BFC211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B84C69D" wp14:editId="5FC456F7">
                  <wp:extent cx="233225" cy="233225"/>
                  <wp:effectExtent l="0" t="0" r="0" b="0"/>
                  <wp:docPr id="13" name="Graphic 1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DBC7BC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2E4FF92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2D570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1D245C18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0F261BA8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00FBF754" w14:textId="01FAD766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4AB2BB90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45D26B76" w14:textId="31DCD4A7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FD6C735" wp14:editId="6DA53376">
                  <wp:extent cx="233225" cy="233225"/>
                  <wp:effectExtent l="0" t="0" r="0" b="0"/>
                  <wp:docPr id="15" name="Graphic 1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4717A2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0677C9E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401AB9C3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41B545A5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6A811B0A" w14:textId="43FFA6F8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14:paraId="2A9B44CC" w14:textId="2735A277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FA6816E" wp14:editId="41C02D68">
                  <wp:extent cx="233225" cy="233225"/>
                  <wp:effectExtent l="0" t="0" r="0" b="0"/>
                  <wp:docPr id="14" name="Graphic 1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21AB0AAC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9C523AE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AF690B8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220250D0" w14:textId="77777777" w:rsidTr="007B66D2">
        <w:trPr>
          <w:trHeight w:val="341"/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71E47E74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66BCB102" w14:textId="623DA4B4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14:paraId="6AE86D4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71B4C7A8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F5C5EE8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5B1D341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1EA4A20" w14:textId="1D48BE2A" w:rsidR="00F815E0" w:rsidRPr="00D9527E" w:rsidRDefault="00F815E0" w:rsidP="007B66D2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D9527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Table 1</w:t>
      </w:r>
    </w:p>
    <w:p w14:paraId="486AB87D" w14:textId="0271128A" w:rsidR="00F815E0" w:rsidRDefault="00F815E0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2)See below </w:t>
      </w:r>
      <w:r w:rsidRPr="000F0F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Table 2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showing the switching table formed after forwarding the 5 frames</w:t>
      </w:r>
      <w:r w:rsidR="007B66D2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134"/>
      </w:tblGrid>
      <w:tr w:rsidR="00F815E0" w14:paraId="0F98DCEC" w14:textId="77777777" w:rsidTr="007B66D2">
        <w:trPr>
          <w:jc w:val="center"/>
        </w:trPr>
        <w:tc>
          <w:tcPr>
            <w:tcW w:w="2830" w:type="dxa"/>
            <w:shd w:val="clear" w:color="auto" w:fill="8EAADB" w:themeFill="accent1" w:themeFillTint="99"/>
          </w:tcPr>
          <w:p w14:paraId="1722A3F0" w14:textId="60954BC1" w:rsidR="00F815E0" w:rsidRPr="00F815E0" w:rsidRDefault="00F815E0" w:rsidP="00C90E7B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MAC Address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26F7E855" w14:textId="65E2CB41" w:rsidR="00F815E0" w:rsidRPr="00F815E0" w:rsidRDefault="00F815E0" w:rsidP="00C90E7B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Port</w:t>
            </w:r>
          </w:p>
        </w:tc>
      </w:tr>
      <w:tr w:rsidR="00F815E0" w14:paraId="74A9D066" w14:textId="77777777" w:rsidTr="007B66D2">
        <w:trPr>
          <w:jc w:val="center"/>
        </w:trPr>
        <w:tc>
          <w:tcPr>
            <w:tcW w:w="2830" w:type="dxa"/>
          </w:tcPr>
          <w:p w14:paraId="76600D9E" w14:textId="4B127745" w:rsidR="00F815E0" w:rsidRP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40-4A-18-B2-63-DA</w:t>
            </w:r>
          </w:p>
        </w:tc>
        <w:tc>
          <w:tcPr>
            <w:tcW w:w="1134" w:type="dxa"/>
          </w:tcPr>
          <w:p w14:paraId="5DF755F7" w14:textId="713ADAF6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F815E0" w14:paraId="35A894B6" w14:textId="77777777" w:rsidTr="007B66D2">
        <w:trPr>
          <w:jc w:val="center"/>
        </w:trPr>
        <w:tc>
          <w:tcPr>
            <w:tcW w:w="2830" w:type="dxa"/>
          </w:tcPr>
          <w:p w14:paraId="31ACD9EF" w14:textId="30BFE407" w:rsid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AC-D9-D6-57-24-A3</w:t>
            </w:r>
          </w:p>
        </w:tc>
        <w:tc>
          <w:tcPr>
            <w:tcW w:w="1134" w:type="dxa"/>
          </w:tcPr>
          <w:p w14:paraId="4F31697C" w14:textId="79EF0D05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F815E0" w14:paraId="4261E944" w14:textId="77777777" w:rsidTr="007B66D2">
        <w:trPr>
          <w:jc w:val="center"/>
        </w:trPr>
        <w:tc>
          <w:tcPr>
            <w:tcW w:w="2830" w:type="dxa"/>
          </w:tcPr>
          <w:p w14:paraId="1F5DDBB7" w14:textId="57082D9C" w:rsid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00-0C-2B-AF-18-7B</w:t>
            </w:r>
          </w:p>
        </w:tc>
        <w:tc>
          <w:tcPr>
            <w:tcW w:w="1134" w:type="dxa"/>
          </w:tcPr>
          <w:p w14:paraId="6EC2CDE6" w14:textId="62D36A2E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F815E0" w14:paraId="1896BFC0" w14:textId="77777777" w:rsidTr="007B66D2">
        <w:trPr>
          <w:jc w:val="center"/>
        </w:trPr>
        <w:tc>
          <w:tcPr>
            <w:tcW w:w="2830" w:type="dxa"/>
          </w:tcPr>
          <w:p w14:paraId="7F39AC40" w14:textId="5B6949A3" w:rsid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04-</w:t>
            </w:r>
            <w:r w:rsidR="00C90E7B">
              <w:rPr>
                <w:rFonts w:asciiTheme="minorHAnsi" w:hAnsiTheme="minorHAnsi" w:cstheme="minorHAnsi"/>
                <w:sz w:val="22"/>
                <w:szCs w:val="22"/>
              </w:rPr>
              <w:t>5D-56-3E-A3-B4</w:t>
            </w:r>
          </w:p>
        </w:tc>
        <w:tc>
          <w:tcPr>
            <w:tcW w:w="1134" w:type="dxa"/>
          </w:tcPr>
          <w:p w14:paraId="629210AE" w14:textId="639D602B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</w:tbl>
    <w:p w14:paraId="3F4D7423" w14:textId="1CE97745" w:rsidR="00F815E0" w:rsidRPr="00D9527E" w:rsidRDefault="00C90E7B" w:rsidP="007B66D2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9527E">
        <w:rPr>
          <w:rFonts w:asciiTheme="minorHAnsi" w:hAnsiTheme="minorHAnsi" w:cstheme="minorHAnsi"/>
          <w:b/>
          <w:bCs/>
          <w:i/>
          <w:iCs/>
          <w:sz w:val="22"/>
          <w:szCs w:val="22"/>
        </w:rPr>
        <w:t>Table 2</w:t>
      </w:r>
    </w:p>
    <w:p w14:paraId="7D9E63B8" w14:textId="626D6501" w:rsidR="00E603A8" w:rsidRPr="00C90E7B" w:rsidRDefault="00C90E7B" w:rsidP="00292A7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Device 2 with MAC address 00-1D-D1-BC-DF-73 is connected to port 2. </w:t>
      </w:r>
      <w:r w:rsidR="00DB3BA3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the 5 frames </w:t>
      </w:r>
      <w:r w:rsidR="00DB3BA3">
        <w:rPr>
          <w:rFonts w:asciiTheme="minorHAnsi" w:hAnsiTheme="minorHAnsi" w:cstheme="minorHAnsi"/>
          <w:sz w:val="22"/>
          <w:szCs w:val="22"/>
        </w:rPr>
        <w:t>forwarded this MAC address is never the source address therefore never added to the switching table.</w:t>
      </w:r>
    </w:p>
    <w:p w14:paraId="360C4E7F" w14:textId="77777777" w:rsidR="00971896" w:rsidRPr="00971896" w:rsidRDefault="00971896" w:rsidP="00971896">
      <w:pPr>
        <w:pStyle w:val="NormalWeb"/>
        <w:ind w:left="720"/>
        <w:rPr>
          <w:rFonts w:asciiTheme="minorHAnsi" w:hAnsiTheme="minorHAnsi" w:cstheme="minorHAnsi"/>
        </w:rPr>
      </w:pPr>
    </w:p>
    <w:p w14:paraId="5272D519" w14:textId="0F93B6BA" w:rsidR="00DC4BF1" w:rsidRDefault="00DC4BF1" w:rsidP="00DC4BF1">
      <w:pPr>
        <w:pStyle w:val="NormalWeb"/>
      </w:pPr>
      <w:r>
        <w:rPr>
          <w:rFonts w:ascii="TimesNewRomanPSMT" w:hAnsi="TimesNewRomanPSMT"/>
        </w:rPr>
        <w:t xml:space="preserve"> </w:t>
      </w:r>
    </w:p>
    <w:p w14:paraId="14CD83B2" w14:textId="1A65F308" w:rsidR="00DC4BF1" w:rsidRDefault="00DC4BF1">
      <w:r>
        <w:t xml:space="preserve"> </w:t>
      </w:r>
    </w:p>
    <w:sectPr w:rsidR="00DC4BF1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74A1" w14:textId="77777777" w:rsidR="003B4BC5" w:rsidRDefault="003B4BC5" w:rsidP="00DC4BF1">
      <w:r>
        <w:separator/>
      </w:r>
    </w:p>
  </w:endnote>
  <w:endnote w:type="continuationSeparator" w:id="0">
    <w:p w14:paraId="6C3612FD" w14:textId="77777777" w:rsidR="003B4BC5" w:rsidRDefault="003B4BC5" w:rsidP="00DC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4594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40BEE2" w14:textId="30143484" w:rsidR="00DC4BF1" w:rsidRDefault="00DC4BF1" w:rsidP="00B87C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02D475" w14:textId="77777777" w:rsidR="00DC4BF1" w:rsidRDefault="00DC4BF1" w:rsidP="00DC4B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93026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8745B8" w14:textId="56C1EA0D" w:rsidR="00DC4BF1" w:rsidRDefault="00DC4BF1" w:rsidP="00B87C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04EB51" w14:textId="77777777" w:rsidR="00DC4BF1" w:rsidRDefault="00DC4BF1" w:rsidP="00DC4B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D108" w14:textId="77777777" w:rsidR="003B4BC5" w:rsidRDefault="003B4BC5" w:rsidP="00DC4BF1">
      <w:r>
        <w:separator/>
      </w:r>
    </w:p>
  </w:footnote>
  <w:footnote w:type="continuationSeparator" w:id="0">
    <w:p w14:paraId="2031231A" w14:textId="77777777" w:rsidR="003B4BC5" w:rsidRDefault="003B4BC5" w:rsidP="00DC4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F6C0" w14:textId="0E4491C8" w:rsidR="00E603A8" w:rsidRDefault="00E603A8">
    <w:pPr>
      <w:pStyle w:val="Header"/>
    </w:pPr>
    <w:r>
      <w:t>William Henderson – Networks 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25E7"/>
    <w:multiLevelType w:val="hybridMultilevel"/>
    <w:tmpl w:val="0FC42A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09C"/>
    <w:multiLevelType w:val="hybridMultilevel"/>
    <w:tmpl w:val="F70AEC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F48F1"/>
    <w:multiLevelType w:val="hybridMultilevel"/>
    <w:tmpl w:val="26E6B908"/>
    <w:lvl w:ilvl="0" w:tplc="E8D027AA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84FDC"/>
    <w:multiLevelType w:val="multilevel"/>
    <w:tmpl w:val="FAF4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C3D50"/>
    <w:multiLevelType w:val="hybridMultilevel"/>
    <w:tmpl w:val="654A6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6B88"/>
    <w:multiLevelType w:val="multilevel"/>
    <w:tmpl w:val="1C78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E63A7"/>
    <w:multiLevelType w:val="multilevel"/>
    <w:tmpl w:val="844A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C4AA2"/>
    <w:multiLevelType w:val="hybridMultilevel"/>
    <w:tmpl w:val="926A7F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67B77"/>
    <w:multiLevelType w:val="hybridMultilevel"/>
    <w:tmpl w:val="9514CB8C"/>
    <w:lvl w:ilvl="0" w:tplc="B8B0DC5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750329">
    <w:abstractNumId w:val="3"/>
  </w:num>
  <w:num w:numId="2" w16cid:durableId="27948861">
    <w:abstractNumId w:val="6"/>
  </w:num>
  <w:num w:numId="3" w16cid:durableId="781073411">
    <w:abstractNumId w:val="0"/>
  </w:num>
  <w:num w:numId="4" w16cid:durableId="1512911583">
    <w:abstractNumId w:val="8"/>
  </w:num>
  <w:num w:numId="5" w16cid:durableId="904032231">
    <w:abstractNumId w:val="4"/>
  </w:num>
  <w:num w:numId="6" w16cid:durableId="1967809622">
    <w:abstractNumId w:val="5"/>
  </w:num>
  <w:num w:numId="7" w16cid:durableId="1213343448">
    <w:abstractNumId w:val="2"/>
  </w:num>
  <w:num w:numId="8" w16cid:durableId="1809934834">
    <w:abstractNumId w:val="7"/>
  </w:num>
  <w:num w:numId="9" w16cid:durableId="114905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D4"/>
    <w:rsid w:val="000F0F32"/>
    <w:rsid w:val="001E6982"/>
    <w:rsid w:val="00292A7D"/>
    <w:rsid w:val="003B4BC5"/>
    <w:rsid w:val="003E444D"/>
    <w:rsid w:val="00596EB3"/>
    <w:rsid w:val="005A31D4"/>
    <w:rsid w:val="0074013C"/>
    <w:rsid w:val="00787579"/>
    <w:rsid w:val="007A78F1"/>
    <w:rsid w:val="007B66D2"/>
    <w:rsid w:val="00971896"/>
    <w:rsid w:val="00C01787"/>
    <w:rsid w:val="00C90E7B"/>
    <w:rsid w:val="00D9527E"/>
    <w:rsid w:val="00DB3BA3"/>
    <w:rsid w:val="00DB6E5E"/>
    <w:rsid w:val="00DC4BF1"/>
    <w:rsid w:val="00E603A8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6074"/>
  <w15:chartTrackingRefBased/>
  <w15:docId w15:val="{CC8ED276-8434-5842-A5E7-19E73220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1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5A31D4"/>
  </w:style>
  <w:style w:type="paragraph" w:styleId="ListParagraph">
    <w:name w:val="List Paragraph"/>
    <w:basedOn w:val="Normal"/>
    <w:uiPriority w:val="34"/>
    <w:qFormat/>
    <w:rsid w:val="005A3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F1"/>
  </w:style>
  <w:style w:type="paragraph" w:styleId="Footer">
    <w:name w:val="footer"/>
    <w:basedOn w:val="Normal"/>
    <w:link w:val="FooterChar"/>
    <w:uiPriority w:val="99"/>
    <w:unhideWhenUsed/>
    <w:rsid w:val="00DC4B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F1"/>
  </w:style>
  <w:style w:type="character" w:styleId="PageNumber">
    <w:name w:val="page number"/>
    <w:basedOn w:val="DefaultParagraphFont"/>
    <w:uiPriority w:val="99"/>
    <w:semiHidden/>
    <w:unhideWhenUsed/>
    <w:rsid w:val="00DC4BF1"/>
  </w:style>
  <w:style w:type="table" w:styleId="TableGrid">
    <w:name w:val="Table Grid"/>
    <w:basedOn w:val="TableNormal"/>
    <w:uiPriority w:val="39"/>
    <w:rsid w:val="001E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7F6AC5-8690-5542-B2B4-45128D05E36B}" type="doc">
      <dgm:prSet loTypeId="urn:microsoft.com/office/officeart/2005/8/layout/ven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C95DBC-BC58-DC4D-B9F8-FAE1182EFBBD}">
      <dgm:prSet phldrT="[Text]" custT="1"/>
      <dgm:spPr/>
      <dgm:t>
        <a:bodyPr/>
        <a:lstStyle/>
        <a:p>
          <a:endParaRPr lang="en-GB" sz="2400"/>
        </a:p>
      </dgm:t>
    </dgm:pt>
    <dgm:pt modelId="{287FAF11-221F-794C-A6A9-B60E323F5E0F}" type="parTrans" cxnId="{66B5EC06-909C-E64C-8101-763E793B7C3B}">
      <dgm:prSet/>
      <dgm:spPr/>
      <dgm:t>
        <a:bodyPr/>
        <a:lstStyle/>
        <a:p>
          <a:endParaRPr lang="en-GB"/>
        </a:p>
      </dgm:t>
    </dgm:pt>
    <dgm:pt modelId="{5C1A83D7-9F80-6949-BFB4-627E6E9AD4F1}" type="sibTrans" cxnId="{66B5EC06-909C-E64C-8101-763E793B7C3B}">
      <dgm:prSet/>
      <dgm:spPr/>
      <dgm:t>
        <a:bodyPr/>
        <a:lstStyle/>
        <a:p>
          <a:endParaRPr lang="en-GB"/>
        </a:p>
      </dgm:t>
    </dgm:pt>
    <dgm:pt modelId="{F93C157B-8813-3E48-B677-7B7B38ABEFB1}">
      <dgm:prSet custT="1"/>
      <dgm:spPr/>
      <dgm:t>
        <a:bodyPr/>
        <a:lstStyle/>
        <a:p>
          <a:r>
            <a:rPr lang="en-GB" sz="2400"/>
            <a:t>A</a:t>
          </a:r>
        </a:p>
      </dgm:t>
    </dgm:pt>
    <dgm:pt modelId="{F2342466-837A-8B45-A1DD-158D1E926F0E}" type="parTrans" cxnId="{1DB4DDBD-D8AB-F942-A802-AA54D35D45C7}">
      <dgm:prSet/>
      <dgm:spPr/>
      <dgm:t>
        <a:bodyPr/>
        <a:lstStyle/>
        <a:p>
          <a:endParaRPr lang="en-GB"/>
        </a:p>
      </dgm:t>
    </dgm:pt>
    <dgm:pt modelId="{7265918F-12D9-8449-B1D4-5504A0854E2A}" type="sibTrans" cxnId="{1DB4DDBD-D8AB-F942-A802-AA54D35D45C7}">
      <dgm:prSet/>
      <dgm:spPr/>
      <dgm:t>
        <a:bodyPr/>
        <a:lstStyle/>
        <a:p>
          <a:endParaRPr lang="en-GB"/>
        </a:p>
      </dgm:t>
    </dgm:pt>
    <dgm:pt modelId="{2136EF69-270A-7F4A-BBD7-72133B391ADC}">
      <dgm:prSet phldrT="[Text]" custT="1"/>
      <dgm:spPr/>
      <dgm:t>
        <a:bodyPr/>
        <a:lstStyle/>
        <a:p>
          <a:endParaRPr lang="en-GB" sz="2400"/>
        </a:p>
        <a:p>
          <a:r>
            <a:rPr lang="en-GB" sz="2400"/>
            <a:t>B</a:t>
          </a:r>
        </a:p>
        <a:p>
          <a:endParaRPr lang="en-GB" sz="2400"/>
        </a:p>
      </dgm:t>
    </dgm:pt>
    <dgm:pt modelId="{A51BEA96-C78C-B945-9FFF-201C0FBF4A36}" type="sibTrans" cxnId="{765A7FC4-F75F-1D4B-9D07-4AE199A55775}">
      <dgm:prSet/>
      <dgm:spPr/>
      <dgm:t>
        <a:bodyPr/>
        <a:lstStyle/>
        <a:p>
          <a:endParaRPr lang="en-GB"/>
        </a:p>
      </dgm:t>
    </dgm:pt>
    <dgm:pt modelId="{24053CF8-5B7C-1C4B-8861-B05869FC3FE5}" type="parTrans" cxnId="{765A7FC4-F75F-1D4B-9D07-4AE199A55775}">
      <dgm:prSet/>
      <dgm:spPr/>
      <dgm:t>
        <a:bodyPr/>
        <a:lstStyle/>
        <a:p>
          <a:endParaRPr lang="en-GB"/>
        </a:p>
      </dgm:t>
    </dgm:pt>
    <dgm:pt modelId="{1E277512-EBAB-C74E-BF5C-C6C7DF216994}" type="pres">
      <dgm:prSet presAssocID="{6F7F6AC5-8690-5542-B2B4-45128D05E36B}" presName="Name0" presStyleCnt="0">
        <dgm:presLayoutVars>
          <dgm:dir/>
          <dgm:resizeHandles val="exact"/>
        </dgm:presLayoutVars>
      </dgm:prSet>
      <dgm:spPr/>
    </dgm:pt>
    <dgm:pt modelId="{DBD7AF91-F2A5-4A4D-AEDC-8A5E8AEA7245}" type="pres">
      <dgm:prSet presAssocID="{CBC95DBC-BC58-DC4D-B9F8-FAE1182EFBBD}" presName="Name5" presStyleLbl="vennNode1" presStyleIdx="0" presStyleCnt="3" custLinFactX="53308" custLinFactNeighborX="100000" custLinFactNeighborY="-4221">
        <dgm:presLayoutVars>
          <dgm:bulletEnabled val="1"/>
        </dgm:presLayoutVars>
      </dgm:prSet>
      <dgm:spPr/>
    </dgm:pt>
    <dgm:pt modelId="{883AF83D-A3AD-5748-8231-5BEBBEC35B79}" type="pres">
      <dgm:prSet presAssocID="{5C1A83D7-9F80-6949-BFB4-627E6E9AD4F1}" presName="space" presStyleCnt="0"/>
      <dgm:spPr/>
    </dgm:pt>
    <dgm:pt modelId="{E56758F8-E2EC-8647-B4CE-7CD1E84DDBEA}" type="pres">
      <dgm:prSet presAssocID="{F93C157B-8813-3E48-B677-7B7B38ABEFB1}" presName="Name5" presStyleLbl="vennNode1" presStyleIdx="1" presStyleCnt="3" custLinFactX="-28641" custLinFactNeighborX="-100000" custLinFactNeighborY="-3070">
        <dgm:presLayoutVars>
          <dgm:bulletEnabled val="1"/>
        </dgm:presLayoutVars>
      </dgm:prSet>
      <dgm:spPr/>
    </dgm:pt>
    <dgm:pt modelId="{8A4CF673-9A38-2949-98D0-80D9E71A41EB}" type="pres">
      <dgm:prSet presAssocID="{7265918F-12D9-8449-B1D4-5504A0854E2A}" presName="space" presStyleCnt="0"/>
      <dgm:spPr/>
    </dgm:pt>
    <dgm:pt modelId="{FD6D0038-FF64-9E4B-89C0-34EF42220C26}" type="pres">
      <dgm:prSet presAssocID="{2136EF69-270A-7F4A-BBD7-72133B391ADC}" presName="Name5" presStyleLbl="vennNode1" presStyleIdx="2" presStyleCnt="3" custLinFactX="-24523" custLinFactNeighborX="-100000" custLinFactNeighborY="-3070">
        <dgm:presLayoutVars>
          <dgm:bulletEnabled val="1"/>
        </dgm:presLayoutVars>
      </dgm:prSet>
      <dgm:spPr/>
    </dgm:pt>
  </dgm:ptLst>
  <dgm:cxnLst>
    <dgm:cxn modelId="{66B5EC06-909C-E64C-8101-763E793B7C3B}" srcId="{6F7F6AC5-8690-5542-B2B4-45128D05E36B}" destId="{CBC95DBC-BC58-DC4D-B9F8-FAE1182EFBBD}" srcOrd="0" destOrd="0" parTransId="{287FAF11-221F-794C-A6A9-B60E323F5E0F}" sibTransId="{5C1A83D7-9F80-6949-BFB4-627E6E9AD4F1}"/>
    <dgm:cxn modelId="{A8055516-D812-0946-97CB-F5E117EE56D7}" type="presOf" srcId="{2136EF69-270A-7F4A-BBD7-72133B391ADC}" destId="{FD6D0038-FF64-9E4B-89C0-34EF42220C26}" srcOrd="0" destOrd="0" presId="urn:microsoft.com/office/officeart/2005/8/layout/venn3"/>
    <dgm:cxn modelId="{F1E9063F-2A3C-774A-9E9C-77B046BB46B5}" type="presOf" srcId="{F93C157B-8813-3E48-B677-7B7B38ABEFB1}" destId="{E56758F8-E2EC-8647-B4CE-7CD1E84DDBEA}" srcOrd="0" destOrd="0" presId="urn:microsoft.com/office/officeart/2005/8/layout/venn3"/>
    <dgm:cxn modelId="{A46DE947-9FAB-994B-9FFB-746DE0ADF852}" type="presOf" srcId="{6F7F6AC5-8690-5542-B2B4-45128D05E36B}" destId="{1E277512-EBAB-C74E-BF5C-C6C7DF216994}" srcOrd="0" destOrd="0" presId="urn:microsoft.com/office/officeart/2005/8/layout/venn3"/>
    <dgm:cxn modelId="{F0420975-3C56-8147-8C24-9608B88CD458}" type="presOf" srcId="{CBC95DBC-BC58-DC4D-B9F8-FAE1182EFBBD}" destId="{DBD7AF91-F2A5-4A4D-AEDC-8A5E8AEA7245}" srcOrd="0" destOrd="0" presId="urn:microsoft.com/office/officeart/2005/8/layout/venn3"/>
    <dgm:cxn modelId="{1DB4DDBD-D8AB-F942-A802-AA54D35D45C7}" srcId="{6F7F6AC5-8690-5542-B2B4-45128D05E36B}" destId="{F93C157B-8813-3E48-B677-7B7B38ABEFB1}" srcOrd="1" destOrd="0" parTransId="{F2342466-837A-8B45-A1DD-158D1E926F0E}" sibTransId="{7265918F-12D9-8449-B1D4-5504A0854E2A}"/>
    <dgm:cxn modelId="{765A7FC4-F75F-1D4B-9D07-4AE199A55775}" srcId="{6F7F6AC5-8690-5542-B2B4-45128D05E36B}" destId="{2136EF69-270A-7F4A-BBD7-72133B391ADC}" srcOrd="2" destOrd="0" parTransId="{24053CF8-5B7C-1C4B-8861-B05869FC3FE5}" sibTransId="{A51BEA96-C78C-B945-9FFF-201C0FBF4A36}"/>
    <dgm:cxn modelId="{B7A8FDA5-FA79-584B-BD07-47A5E80DD9DB}" type="presParOf" srcId="{1E277512-EBAB-C74E-BF5C-C6C7DF216994}" destId="{DBD7AF91-F2A5-4A4D-AEDC-8A5E8AEA7245}" srcOrd="0" destOrd="0" presId="urn:microsoft.com/office/officeart/2005/8/layout/venn3"/>
    <dgm:cxn modelId="{E30AA8FD-68F0-954F-8BBF-B39FD12777C6}" type="presParOf" srcId="{1E277512-EBAB-C74E-BF5C-C6C7DF216994}" destId="{883AF83D-A3AD-5748-8231-5BEBBEC35B79}" srcOrd="1" destOrd="0" presId="urn:microsoft.com/office/officeart/2005/8/layout/venn3"/>
    <dgm:cxn modelId="{A662F89D-538E-6B43-AA01-D89019DBCBD9}" type="presParOf" srcId="{1E277512-EBAB-C74E-BF5C-C6C7DF216994}" destId="{E56758F8-E2EC-8647-B4CE-7CD1E84DDBEA}" srcOrd="2" destOrd="0" presId="urn:microsoft.com/office/officeart/2005/8/layout/venn3"/>
    <dgm:cxn modelId="{E127E02D-A542-6547-8EC0-342E69D33D22}" type="presParOf" srcId="{1E277512-EBAB-C74E-BF5C-C6C7DF216994}" destId="{8A4CF673-9A38-2949-98D0-80D9E71A41EB}" srcOrd="3" destOrd="0" presId="urn:microsoft.com/office/officeart/2005/8/layout/venn3"/>
    <dgm:cxn modelId="{88E0F4B3-BE79-B949-88C1-E3C867FA5195}" type="presParOf" srcId="{1E277512-EBAB-C74E-BF5C-C6C7DF216994}" destId="{FD6D0038-FF64-9E4B-89C0-34EF42220C26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D7AF91-F2A5-4A4D-AEDC-8A5E8AEA7245}">
      <dsp:nvSpPr>
        <dsp:cNvPr id="0" name=""/>
        <dsp:cNvSpPr/>
      </dsp:nvSpPr>
      <dsp:spPr>
        <a:xfrm>
          <a:off x="1547963" y="333655"/>
          <a:ext cx="2108299" cy="21082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6027" tIns="30480" rIns="116027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400" kern="1200"/>
        </a:p>
      </dsp:txBody>
      <dsp:txXfrm>
        <a:off x="1856716" y="642408"/>
        <a:ext cx="1490793" cy="1490793"/>
      </dsp:txXfrm>
    </dsp:sp>
    <dsp:sp modelId="{E56758F8-E2EC-8647-B4CE-7CD1E84DDBEA}">
      <dsp:nvSpPr>
        <dsp:cNvPr id="0" name=""/>
        <dsp:cNvSpPr/>
      </dsp:nvSpPr>
      <dsp:spPr>
        <a:xfrm>
          <a:off x="663552" y="357922"/>
          <a:ext cx="2108299" cy="21082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6027" tIns="30480" rIns="116027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A</a:t>
          </a:r>
        </a:p>
      </dsp:txBody>
      <dsp:txXfrm>
        <a:off x="972305" y="666675"/>
        <a:ext cx="1490793" cy="1490793"/>
      </dsp:txXfrm>
    </dsp:sp>
    <dsp:sp modelId="{FD6D0038-FF64-9E4B-89C0-34EF42220C26}">
      <dsp:nvSpPr>
        <dsp:cNvPr id="0" name=""/>
        <dsp:cNvSpPr/>
      </dsp:nvSpPr>
      <dsp:spPr>
        <a:xfrm>
          <a:off x="2437011" y="357922"/>
          <a:ext cx="2108299" cy="21082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6027" tIns="30480" rIns="116027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400" kern="1200"/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B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400" kern="1200"/>
        </a:p>
      </dsp:txBody>
      <dsp:txXfrm>
        <a:off x="2745764" y="666675"/>
        <a:ext cx="1490793" cy="1490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WILLIAM (Student)</dc:creator>
  <cp:keywords/>
  <dc:description/>
  <cp:lastModifiedBy>HENDERSON, WILLIAM (Student)</cp:lastModifiedBy>
  <cp:revision>9</cp:revision>
  <cp:lastPrinted>2023-02-08T17:54:00Z</cp:lastPrinted>
  <dcterms:created xsi:type="dcterms:W3CDTF">2023-02-08T14:48:00Z</dcterms:created>
  <dcterms:modified xsi:type="dcterms:W3CDTF">2023-02-08T17:56:00Z</dcterms:modified>
</cp:coreProperties>
</file>