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161FA" w14:textId="77777777" w:rsidR="00035CDD" w:rsidRDefault="00035CDD" w:rsidP="00035CDD">
      <w:pPr>
        <w:pStyle w:val="Title"/>
        <w:spacing w:after="400"/>
        <w:rPr>
          <w:rFonts w:asciiTheme="minorHAnsi" w:hAnsiTheme="minorHAnsi"/>
          <w:sz w:val="56"/>
          <w:szCs w:val="56"/>
        </w:rPr>
      </w:pPr>
      <w:r w:rsidRPr="2548F7A4">
        <w:rPr>
          <w:rFonts w:asciiTheme="minorHAnsi" w:hAnsiTheme="minorHAnsi"/>
          <w:sz w:val="56"/>
          <w:szCs w:val="56"/>
        </w:rPr>
        <w:t>Technical Manual</w:t>
      </w:r>
    </w:p>
    <w:p w14:paraId="60A88A5C" w14:textId="77777777" w:rsidR="00035CDD" w:rsidRDefault="00035CDD" w:rsidP="00035CDD">
      <w:pPr>
        <w:pStyle w:val="Title"/>
        <w:spacing w:after="400"/>
        <w:rPr>
          <w:rFonts w:asciiTheme="minorHAnsi" w:hAnsiTheme="minorHAnsi"/>
          <w:sz w:val="56"/>
          <w:szCs w:val="56"/>
        </w:rPr>
      </w:pPr>
      <w:r w:rsidRPr="2548F7A4">
        <w:rPr>
          <w:rFonts w:asciiTheme="minorHAnsi" w:hAnsiTheme="minorHAnsi"/>
          <w:sz w:val="56"/>
          <w:szCs w:val="56"/>
        </w:rPr>
        <w:t>For</w:t>
      </w:r>
    </w:p>
    <w:p w14:paraId="3CD0E3C2" w14:textId="676C96B1" w:rsidR="00035CDD" w:rsidRDefault="00035CDD" w:rsidP="00035CDD">
      <w:pPr>
        <w:pStyle w:val="Title"/>
        <w:rPr>
          <w:rFonts w:asciiTheme="minorHAnsi" w:hAnsiTheme="minorHAnsi"/>
          <w:sz w:val="56"/>
          <w:szCs w:val="56"/>
        </w:rPr>
      </w:pPr>
      <w:r>
        <w:rPr>
          <w:rFonts w:asciiTheme="minorHAnsi" w:hAnsiTheme="minorHAnsi"/>
          <w:sz w:val="56"/>
          <w:szCs w:val="56"/>
        </w:rPr>
        <w:t>SRU Course Scheduling</w:t>
      </w:r>
    </w:p>
    <w:p w14:paraId="4BDDF43E" w14:textId="5FA64F47" w:rsidR="00035CDD" w:rsidRDefault="00035CDD" w:rsidP="00035CDD">
      <w:pPr>
        <w:pStyle w:val="Title"/>
        <w:rPr>
          <w:rFonts w:ascii="Arial" w:hAnsi="Arial"/>
          <w:sz w:val="28"/>
          <w:szCs w:val="20"/>
        </w:rPr>
      </w:pPr>
      <w:r>
        <w:rPr>
          <w:rFonts w:asciiTheme="minorHAnsi" w:hAnsiTheme="minorHAnsi"/>
          <w:sz w:val="56"/>
          <w:szCs w:val="56"/>
        </w:rPr>
        <w:t>-Python Update-</w:t>
      </w:r>
    </w:p>
    <w:p w14:paraId="34BE5861" w14:textId="01B75601" w:rsidR="00035CDD" w:rsidRDefault="00035CDD" w:rsidP="00035CDD">
      <w:pPr>
        <w:pStyle w:val="ByLine"/>
      </w:pPr>
    </w:p>
    <w:p w14:paraId="05513EFC" w14:textId="77777777" w:rsidR="00035CDD" w:rsidRDefault="00035CDD" w:rsidP="00035CDD">
      <w:pPr>
        <w:pStyle w:val="ByLine"/>
      </w:pPr>
      <w:r>
        <w:t>Version 1.0</w:t>
      </w:r>
    </w:p>
    <w:p w14:paraId="18E9F070" w14:textId="3AE30C19" w:rsidR="00035CDD" w:rsidRDefault="00035CDD" w:rsidP="00035CDD">
      <w:pPr>
        <w:pStyle w:val="ByLine"/>
      </w:pPr>
      <w:r>
        <w:t>Prepared by William Davis, Samantha Ricketts</w:t>
      </w:r>
    </w:p>
    <w:p w14:paraId="61B9B694" w14:textId="77777777" w:rsidR="00035CDD" w:rsidRDefault="00035CDD" w:rsidP="00035CDD">
      <w:pPr>
        <w:pStyle w:val="ByLine"/>
      </w:pPr>
      <w:r>
        <w:t>Slippery Rock University</w:t>
      </w:r>
    </w:p>
    <w:p w14:paraId="2C9E26F4" w14:textId="36BC5A30" w:rsidR="00035CDD" w:rsidRDefault="00035CDD" w:rsidP="00035CDD">
      <w:pPr>
        <w:pStyle w:val="ByLine"/>
      </w:pPr>
      <w:r>
        <w:t>March 27 2020</w:t>
      </w:r>
    </w:p>
    <w:p w14:paraId="0ABE7DAE" w14:textId="0A3C447E" w:rsidR="00697479" w:rsidRDefault="00697479"/>
    <w:p w14:paraId="451C4641" w14:textId="68BFF318" w:rsidR="00035CDD" w:rsidRDefault="00035CDD"/>
    <w:p w14:paraId="26DDC480" w14:textId="24C821BE" w:rsidR="00035CDD" w:rsidRDefault="00035CDD"/>
    <w:p w14:paraId="2CC33531" w14:textId="57DC50FF" w:rsidR="00035CDD" w:rsidRDefault="00035CDD"/>
    <w:p w14:paraId="3A1C2951" w14:textId="6569EABB" w:rsidR="00035CDD" w:rsidRDefault="00035CDD"/>
    <w:p w14:paraId="2B5EEDC3" w14:textId="73D425E8" w:rsidR="00035CDD" w:rsidRDefault="00035CDD"/>
    <w:p w14:paraId="2CBF2DD8" w14:textId="3D4E74FC" w:rsidR="00035CDD" w:rsidRDefault="00035CDD"/>
    <w:p w14:paraId="05EAC643" w14:textId="1AC49C3C" w:rsidR="00035CDD" w:rsidRDefault="00035CDD"/>
    <w:p w14:paraId="03AA5D80" w14:textId="39D1B7B7" w:rsidR="00035CDD" w:rsidRDefault="00035CDD"/>
    <w:p w14:paraId="3D81B482" w14:textId="33F6AE94" w:rsidR="00035CDD" w:rsidRDefault="00035CDD"/>
    <w:p w14:paraId="21DB448C" w14:textId="73E174EA" w:rsidR="00035CDD" w:rsidRDefault="00035CDD" w:rsidP="00035CDD">
      <w:pPr>
        <w:pStyle w:val="Heading1"/>
        <w:numPr>
          <w:ilvl w:val="0"/>
          <w:numId w:val="1"/>
        </w:numPr>
        <w:tabs>
          <w:tab w:val="num" w:pos="360"/>
        </w:tabs>
        <w:ind w:hanging="720"/>
      </w:pPr>
      <w:bookmarkStart w:id="0" w:name="_Toc531012943"/>
      <w:bookmarkStart w:id="1" w:name="_Toc531013837"/>
      <w:r>
        <w:t>Overview</w:t>
      </w:r>
      <w:bookmarkEnd w:id="0"/>
      <w:bookmarkEnd w:id="1"/>
    </w:p>
    <w:p w14:paraId="2B4F2ED8" w14:textId="376E3A2D" w:rsidR="00035CDD" w:rsidRDefault="00035CDD" w:rsidP="00035CDD">
      <w:r>
        <w:t>This document provides a detailed description of the worked done within the Python Update addition to the SRU Course Scheduling Project.</w:t>
      </w:r>
    </w:p>
    <w:p w14:paraId="3989EBBE" w14:textId="62633F4D" w:rsidR="00035CDD" w:rsidRDefault="00035CDD" w:rsidP="00035CDD">
      <w:pPr>
        <w:pStyle w:val="Heading1"/>
        <w:numPr>
          <w:ilvl w:val="0"/>
          <w:numId w:val="1"/>
        </w:numPr>
        <w:tabs>
          <w:tab w:val="num" w:pos="360"/>
        </w:tabs>
        <w:ind w:hanging="720"/>
      </w:pPr>
      <w:r>
        <w:t>System Requirements</w:t>
      </w:r>
    </w:p>
    <w:p w14:paraId="14806084" w14:textId="1FDE60AD" w:rsidR="00035CDD" w:rsidRDefault="00AF1D0C" w:rsidP="00AF1D0C">
      <w:pPr>
        <w:pStyle w:val="ListParagraph"/>
        <w:numPr>
          <w:ilvl w:val="0"/>
          <w:numId w:val="3"/>
        </w:numPr>
      </w:pPr>
      <w:r>
        <w:t>Operating System: Microsoft Windows 7, 8, or 10 (64 bit)</w:t>
      </w:r>
    </w:p>
    <w:p w14:paraId="6D366458" w14:textId="77777777" w:rsidR="00962FCB" w:rsidRDefault="00AF1D0C" w:rsidP="00962FCB">
      <w:pPr>
        <w:pStyle w:val="ListParagraph"/>
        <w:numPr>
          <w:ilvl w:val="0"/>
          <w:numId w:val="3"/>
        </w:numPr>
      </w:pPr>
      <w:r>
        <w:t>Working Installation of Python:</w:t>
      </w:r>
    </w:p>
    <w:p w14:paraId="59953564" w14:textId="7F4DBBAA" w:rsidR="00AF1D0C" w:rsidRDefault="00AF1D0C" w:rsidP="00962FCB">
      <w:pPr>
        <w:pStyle w:val="ListParagraph"/>
        <w:numPr>
          <w:ilvl w:val="1"/>
          <w:numId w:val="3"/>
        </w:numPr>
      </w:pPr>
      <w:r>
        <w:t xml:space="preserve">Python Editor of choice (this will cover the Anaconda </w:t>
      </w:r>
      <w:r w:rsidR="00962FCB">
        <w:t xml:space="preserve">Distribution including </w:t>
      </w:r>
      <w:r>
        <w:t>Spyder)</w:t>
      </w:r>
    </w:p>
    <w:p w14:paraId="2523A3F7" w14:textId="70CC5F94" w:rsidR="00AF1D0C" w:rsidRDefault="00AF1D0C" w:rsidP="00AF1D0C">
      <w:pPr>
        <w:pStyle w:val="Heading1"/>
        <w:numPr>
          <w:ilvl w:val="0"/>
          <w:numId w:val="1"/>
        </w:numPr>
        <w:tabs>
          <w:tab w:val="num" w:pos="360"/>
        </w:tabs>
        <w:ind w:hanging="720"/>
      </w:pPr>
      <w:r>
        <w:t>Preparing your system</w:t>
      </w:r>
    </w:p>
    <w:p w14:paraId="6B7BB28A" w14:textId="366F3944" w:rsidR="00AF1D0C" w:rsidRDefault="008678FA" w:rsidP="00AF1D0C">
      <w:r>
        <w:t>The following steps are needed in order to run convert the generalized Excel document into readable input for the MATLAB algorithm.</w:t>
      </w:r>
    </w:p>
    <w:p w14:paraId="042A3DBA" w14:textId="62C71294" w:rsidR="008678FA" w:rsidRDefault="008678FA" w:rsidP="008678FA">
      <w:pPr>
        <w:pStyle w:val="Style1"/>
        <w:rPr>
          <w:sz w:val="26"/>
        </w:rPr>
      </w:pPr>
      <w:bookmarkStart w:id="2" w:name="_Toc531012946"/>
      <w:bookmarkStart w:id="3" w:name="_Toc531013840"/>
      <w:r w:rsidRPr="11F824C7">
        <w:rPr>
          <w:sz w:val="26"/>
        </w:rPr>
        <w:t>3.1</w:t>
      </w:r>
      <w:r>
        <w:rPr>
          <w:sz w:val="26"/>
        </w:rPr>
        <w:t>.1</w:t>
      </w:r>
      <w:r w:rsidRPr="11F824C7">
        <w:rPr>
          <w:sz w:val="26"/>
        </w:rPr>
        <w:t xml:space="preserve"> Download</w:t>
      </w:r>
      <w:bookmarkEnd w:id="2"/>
      <w:bookmarkEnd w:id="3"/>
      <w:r>
        <w:rPr>
          <w:sz w:val="26"/>
        </w:rPr>
        <w:t xml:space="preserve"> the GitHub Project</w:t>
      </w:r>
    </w:p>
    <w:p w14:paraId="5CBA3ADF" w14:textId="19B2245C" w:rsidR="008678FA" w:rsidRDefault="008678FA" w:rsidP="008678FA">
      <w:pPr>
        <w:ind w:left="720" w:firstLine="720"/>
      </w:pPr>
      <w:r>
        <w:t xml:space="preserve">Download the project from the GitHub repository at </w:t>
      </w:r>
      <w:hyperlink r:id="rId5" w:history="1">
        <w:r w:rsidRPr="00135A7C">
          <w:rPr>
            <w:rStyle w:val="Hyperlink"/>
          </w:rPr>
          <w:t>https://github.com/williamjwdavis/SRUCourseScheduling</w:t>
        </w:r>
      </w:hyperlink>
      <w:r>
        <w:t xml:space="preserve"> and unzip it to the desired location.</w:t>
      </w:r>
    </w:p>
    <w:p w14:paraId="23DB2EE4" w14:textId="7853722A" w:rsidR="008678FA" w:rsidRDefault="008678FA" w:rsidP="008678FA">
      <w:pPr>
        <w:pStyle w:val="Style1"/>
        <w:rPr>
          <w:sz w:val="26"/>
        </w:rPr>
      </w:pPr>
      <w:r w:rsidRPr="11F824C7">
        <w:rPr>
          <w:sz w:val="26"/>
        </w:rPr>
        <w:t>3.</w:t>
      </w:r>
      <w:r>
        <w:rPr>
          <w:sz w:val="26"/>
        </w:rPr>
        <w:t xml:space="preserve">1.2 Download </w:t>
      </w:r>
      <w:r w:rsidR="0020328C">
        <w:rPr>
          <w:sz w:val="26"/>
        </w:rPr>
        <w:t xml:space="preserve">&amp; Installation of </w:t>
      </w:r>
      <w:r w:rsidR="00962FCB">
        <w:rPr>
          <w:sz w:val="26"/>
        </w:rPr>
        <w:t>Anaconda</w:t>
      </w:r>
    </w:p>
    <w:p w14:paraId="199424F5" w14:textId="0B7CFF28" w:rsidR="00035CDD" w:rsidRDefault="008678FA" w:rsidP="00962FCB">
      <w:pPr>
        <w:ind w:left="720"/>
      </w:pPr>
      <w:r>
        <w:tab/>
        <w:t xml:space="preserve">Download the Anaconda </w:t>
      </w:r>
      <w:r w:rsidR="00962FCB">
        <w:t xml:space="preserve">distribution from </w:t>
      </w:r>
      <w:hyperlink r:id="rId6" w:history="1">
        <w:r w:rsidR="00962FCB">
          <w:rPr>
            <w:rStyle w:val="Hyperlink"/>
          </w:rPr>
          <w:t>https://www.anaconda.com/distribution/</w:t>
        </w:r>
      </w:hyperlink>
      <w:r w:rsidR="00962FCB">
        <w:t>.  Note in the “Advanced Installation Options” menu during the installation process, both “Add Anaconda to my PATH…” and “Register Anaconda as my default…” should be checked.</w:t>
      </w:r>
    </w:p>
    <w:p w14:paraId="55555FDF" w14:textId="59FD0187" w:rsidR="00962FCB" w:rsidRDefault="0020328C" w:rsidP="0020328C">
      <w:pPr>
        <w:pStyle w:val="Heading1"/>
        <w:ind w:firstLine="720"/>
        <w:rPr>
          <w:sz w:val="26"/>
          <w:szCs w:val="26"/>
        </w:rPr>
      </w:pPr>
      <w:r w:rsidRPr="0020328C">
        <w:rPr>
          <w:sz w:val="26"/>
          <w:szCs w:val="26"/>
        </w:rPr>
        <w:t>3.</w:t>
      </w:r>
      <w:r>
        <w:rPr>
          <w:sz w:val="26"/>
          <w:szCs w:val="26"/>
        </w:rPr>
        <w:t>2</w:t>
      </w:r>
      <w:r w:rsidRPr="0020328C">
        <w:rPr>
          <w:sz w:val="26"/>
          <w:szCs w:val="26"/>
        </w:rPr>
        <w:t xml:space="preserve"> </w:t>
      </w:r>
      <w:r>
        <w:rPr>
          <w:sz w:val="26"/>
          <w:szCs w:val="26"/>
        </w:rPr>
        <w:t>Setup (Only necessary to view and edit the Python scripts)</w:t>
      </w:r>
    </w:p>
    <w:p w14:paraId="25B3EE49" w14:textId="46A19F80" w:rsidR="0020328C" w:rsidRDefault="0020328C" w:rsidP="0020328C">
      <w:pPr>
        <w:ind w:left="720"/>
      </w:pPr>
      <w:r>
        <w:tab/>
        <w:t xml:space="preserve">Upon completion of both downloads, open Spyder (Windows Key + type “Spyder”).  Now click “File--&gt;Open--&gt;”and use the browser to navigate to the location of the unzipped GitHub Project.  The Python scripts lie within the </w:t>
      </w:r>
      <w:proofErr w:type="spellStart"/>
      <w:r w:rsidR="009D2E7E">
        <w:t>p</w:t>
      </w:r>
      <w:r>
        <w:t>ythonUpdate</w:t>
      </w:r>
      <w:proofErr w:type="spellEnd"/>
      <w:r>
        <w:t xml:space="preserve"> folder, and at this point, any files can be viewed or run in isolation using the Spyder environment.  </w:t>
      </w:r>
    </w:p>
    <w:p w14:paraId="5DAC1F96" w14:textId="032BCA9A" w:rsidR="009D2E7E" w:rsidRDefault="009D2E7E" w:rsidP="009D2E7E">
      <w:pPr>
        <w:pStyle w:val="Heading1"/>
        <w:numPr>
          <w:ilvl w:val="0"/>
          <w:numId w:val="1"/>
        </w:numPr>
        <w:tabs>
          <w:tab w:val="num" w:pos="360"/>
        </w:tabs>
        <w:ind w:hanging="720"/>
      </w:pPr>
      <w:r>
        <w:t>Running the Script</w:t>
      </w:r>
    </w:p>
    <w:p w14:paraId="42083389" w14:textId="6652A71D" w:rsidR="009D2E7E" w:rsidRDefault="009D2E7E" w:rsidP="009D2E7E">
      <w:r>
        <w:t xml:space="preserve">To run the script from Spyder, simply navigate to the run.py script and press F5, or click run.  </w:t>
      </w:r>
    </w:p>
    <w:p w14:paraId="6E6E661B" w14:textId="77777777" w:rsidR="00D228BB" w:rsidRDefault="009D2E7E" w:rsidP="00D228BB">
      <w:pPr>
        <w:keepNext/>
      </w:pPr>
      <w:r>
        <w:lastRenderedPageBreak/>
        <w:t xml:space="preserve">Alternatively, the script can be executed by navigating to the </w:t>
      </w:r>
      <w:proofErr w:type="spellStart"/>
      <w:r>
        <w:t>pythonUpdate</w:t>
      </w:r>
      <w:proofErr w:type="spellEnd"/>
      <w:r>
        <w:t xml:space="preserve"> folder through command prompt, </w:t>
      </w:r>
      <w:proofErr w:type="spellStart"/>
      <w:r>
        <w:t>GitBash</w:t>
      </w:r>
      <w:proofErr w:type="spellEnd"/>
      <w:r>
        <w:t xml:space="preserve">, or any comparable software.    </w:t>
      </w:r>
      <w:r w:rsidR="00D228BB">
        <w:t xml:space="preserve">To do so, open the terminal and navigate to the file location, followed by using the command “python run.py”.  </w:t>
      </w:r>
    </w:p>
    <w:p w14:paraId="4761723E" w14:textId="420C56E5" w:rsidR="00D228BB" w:rsidRDefault="00D228BB" w:rsidP="00D228BB">
      <w:pPr>
        <w:keepNext/>
      </w:pPr>
      <w:r>
        <w:rPr>
          <w:noProof/>
        </w:rPr>
        <w:drawing>
          <wp:inline distT="0" distB="0" distL="0" distR="0" wp14:anchorId="78867892" wp14:editId="1454C089">
            <wp:extent cx="4096658" cy="2415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1051" cy="2418130"/>
                    </a:xfrm>
                    <a:prstGeom prst="rect">
                      <a:avLst/>
                    </a:prstGeom>
                  </pic:spPr>
                </pic:pic>
              </a:graphicData>
            </a:graphic>
          </wp:inline>
        </w:drawing>
      </w:r>
    </w:p>
    <w:p w14:paraId="2BD2B4D0" w14:textId="057FE0BC" w:rsidR="009D2E7E" w:rsidRDefault="00D228BB" w:rsidP="00D228BB">
      <w:pPr>
        <w:pStyle w:val="Caption"/>
      </w:pPr>
      <w:r>
        <w:t xml:space="preserve">Figure </w:t>
      </w:r>
      <w:r>
        <w:fldChar w:fldCharType="begin"/>
      </w:r>
      <w:r>
        <w:instrText xml:space="preserve"> SEQ Figure \* ARABIC </w:instrText>
      </w:r>
      <w:r>
        <w:fldChar w:fldCharType="separate"/>
      </w:r>
      <w:r>
        <w:rPr>
          <w:noProof/>
        </w:rPr>
        <w:t>1</w:t>
      </w:r>
      <w:r>
        <w:fldChar w:fldCharType="end"/>
      </w:r>
      <w:r>
        <w:t>- Command Prompt with the command to run the python script</w:t>
      </w:r>
    </w:p>
    <w:p w14:paraId="315E30B8" w14:textId="1AAC42B7" w:rsidR="00D228BB" w:rsidRDefault="00D228BB" w:rsidP="00D228BB">
      <w:pPr>
        <w:pStyle w:val="Heading1"/>
        <w:numPr>
          <w:ilvl w:val="0"/>
          <w:numId w:val="1"/>
        </w:numPr>
        <w:tabs>
          <w:tab w:val="num" w:pos="360"/>
        </w:tabs>
        <w:ind w:hanging="720"/>
      </w:pPr>
      <w:r>
        <w:t>Explanation of Files and Folders</w:t>
      </w:r>
    </w:p>
    <w:p w14:paraId="7D7BDCC5" w14:textId="68669A93" w:rsidR="00C30398" w:rsidRPr="00C30398" w:rsidRDefault="00C30398" w:rsidP="00C30398">
      <w:pPr>
        <w:pStyle w:val="Style1"/>
        <w:rPr>
          <w:sz w:val="26"/>
        </w:rPr>
      </w:pPr>
      <w:r>
        <w:rPr>
          <w:sz w:val="26"/>
        </w:rPr>
        <w:t>5</w:t>
      </w:r>
      <w:r w:rsidRPr="11F824C7">
        <w:rPr>
          <w:sz w:val="26"/>
        </w:rPr>
        <w:t xml:space="preserve">.1 </w:t>
      </w:r>
      <w:r>
        <w:rPr>
          <w:sz w:val="26"/>
        </w:rPr>
        <w:t>dictionaries</w:t>
      </w:r>
    </w:p>
    <w:p w14:paraId="31BD39A8" w14:textId="77777777" w:rsidR="00C30398" w:rsidRDefault="00C30398" w:rsidP="00C30398">
      <w:pPr>
        <w:ind w:left="720"/>
      </w:pPr>
      <w:r>
        <w:t xml:space="preserve">The dictionaries folder contains all of the dictionaries that are used in the preprocessing step.  While these dictionaries come premade from GitHub, if these dictionaries aren’t present, they will be created and added to this folder.  </w:t>
      </w:r>
    </w:p>
    <w:p w14:paraId="493E8AB3" w14:textId="6A5786D5" w:rsidR="00C30398" w:rsidRPr="00C30398" w:rsidRDefault="00C30398" w:rsidP="00C30398">
      <w:pPr>
        <w:pStyle w:val="Style1"/>
        <w:rPr>
          <w:sz w:val="26"/>
        </w:rPr>
      </w:pPr>
      <w:r>
        <w:rPr>
          <w:sz w:val="26"/>
        </w:rPr>
        <w:t>5</w:t>
      </w:r>
      <w:r w:rsidRPr="11F824C7">
        <w:rPr>
          <w:sz w:val="26"/>
        </w:rPr>
        <w:t>.1</w:t>
      </w:r>
      <w:r>
        <w:rPr>
          <w:sz w:val="26"/>
        </w:rPr>
        <w:t>.1</w:t>
      </w:r>
      <w:r w:rsidRPr="11F824C7">
        <w:rPr>
          <w:sz w:val="26"/>
        </w:rPr>
        <w:t xml:space="preserve"> </w:t>
      </w:r>
      <w:r>
        <w:rPr>
          <w:sz w:val="26"/>
        </w:rPr>
        <w:t>classDict.pk1</w:t>
      </w:r>
    </w:p>
    <w:p w14:paraId="4344EFA4" w14:textId="376D086F" w:rsidR="00C30398" w:rsidRDefault="00C30398" w:rsidP="00C30398">
      <w:pPr>
        <w:ind w:left="720"/>
      </w:pPr>
      <w:r>
        <w:t xml:space="preserve">The </w:t>
      </w:r>
      <w:proofErr w:type="spellStart"/>
      <w:r>
        <w:t>classDict</w:t>
      </w:r>
      <w:proofErr w:type="spellEnd"/>
      <w:r>
        <w:t xml:space="preserve"> dictionary contains a </w:t>
      </w:r>
      <w:r w:rsidR="00551C7D">
        <w:t xml:space="preserve">dictionary of class objects </w:t>
      </w:r>
      <w:r w:rsidR="005A7543">
        <w:t xml:space="preserve">that </w:t>
      </w:r>
      <w:r w:rsidR="00551C7D">
        <w:t>each describe 1 class as directed by the input file in _________.  These objects are directly dependent on the room objects.</w:t>
      </w:r>
    </w:p>
    <w:p w14:paraId="6E0B6053" w14:textId="5F58B37D" w:rsidR="00551C7D" w:rsidRPr="00C30398" w:rsidRDefault="00551C7D" w:rsidP="00551C7D">
      <w:pPr>
        <w:pStyle w:val="Style1"/>
        <w:rPr>
          <w:sz w:val="26"/>
        </w:rPr>
      </w:pPr>
      <w:r>
        <w:rPr>
          <w:sz w:val="26"/>
        </w:rPr>
        <w:t>5</w:t>
      </w:r>
      <w:r w:rsidRPr="11F824C7">
        <w:rPr>
          <w:sz w:val="26"/>
        </w:rPr>
        <w:t>.1</w:t>
      </w:r>
      <w:r>
        <w:rPr>
          <w:sz w:val="26"/>
        </w:rPr>
        <w:t>.2</w:t>
      </w:r>
      <w:r w:rsidRPr="11F824C7">
        <w:rPr>
          <w:sz w:val="26"/>
        </w:rPr>
        <w:t xml:space="preserve"> </w:t>
      </w:r>
      <w:r>
        <w:rPr>
          <w:sz w:val="26"/>
        </w:rPr>
        <w:t>profDict.pk1</w:t>
      </w:r>
    </w:p>
    <w:p w14:paraId="0B678F43" w14:textId="4DDE893B" w:rsidR="00551C7D" w:rsidRDefault="00551C7D" w:rsidP="00C30398">
      <w:pPr>
        <w:ind w:left="720"/>
      </w:pPr>
      <w:r>
        <w:t xml:space="preserve">The </w:t>
      </w:r>
      <w:proofErr w:type="spellStart"/>
      <w:r>
        <w:t>profDict</w:t>
      </w:r>
      <w:proofErr w:type="spellEnd"/>
      <w:r>
        <w:t xml:space="preserve"> dictionary contains a dictionary of professor objects that each describe 1 professor as directed by the input file in _________.  These objects are directly dependent on both the class objects and room objects</w:t>
      </w:r>
      <w:r w:rsidR="005A7543">
        <w:t>.</w:t>
      </w:r>
    </w:p>
    <w:p w14:paraId="4FEC4F4D" w14:textId="631267B0" w:rsidR="005A7543" w:rsidRPr="00C30398" w:rsidRDefault="005A7543" w:rsidP="005A7543">
      <w:pPr>
        <w:pStyle w:val="Style1"/>
        <w:rPr>
          <w:sz w:val="26"/>
        </w:rPr>
      </w:pPr>
      <w:r>
        <w:rPr>
          <w:sz w:val="26"/>
        </w:rPr>
        <w:t>5</w:t>
      </w:r>
      <w:r w:rsidRPr="11F824C7">
        <w:rPr>
          <w:sz w:val="26"/>
        </w:rPr>
        <w:t>.1</w:t>
      </w:r>
      <w:r>
        <w:rPr>
          <w:sz w:val="26"/>
        </w:rPr>
        <w:t>.3</w:t>
      </w:r>
      <w:r w:rsidRPr="11F824C7">
        <w:rPr>
          <w:sz w:val="26"/>
        </w:rPr>
        <w:t xml:space="preserve"> </w:t>
      </w:r>
      <w:r>
        <w:rPr>
          <w:sz w:val="26"/>
        </w:rPr>
        <w:t>roomDict.pk1</w:t>
      </w:r>
    </w:p>
    <w:p w14:paraId="6D4374FF" w14:textId="5D2FFC02" w:rsidR="005A7543" w:rsidRDefault="005A7543" w:rsidP="00C30398">
      <w:pPr>
        <w:ind w:left="720"/>
      </w:pPr>
      <w:r>
        <w:t xml:space="preserve">The </w:t>
      </w:r>
      <w:proofErr w:type="spellStart"/>
      <w:r>
        <w:t>roomDict</w:t>
      </w:r>
      <w:proofErr w:type="spellEnd"/>
      <w:r>
        <w:t xml:space="preserve"> dictionary contains a dictionary of room objects that each describe 1 room as directed by the input file in _________. These objects are not independent of the other objects.  </w:t>
      </w:r>
    </w:p>
    <w:p w14:paraId="6CE94D15" w14:textId="25BA8B92" w:rsidR="005A7543" w:rsidRPr="00C30398" w:rsidRDefault="005A7543" w:rsidP="005A7543">
      <w:pPr>
        <w:pStyle w:val="Style1"/>
        <w:rPr>
          <w:sz w:val="26"/>
        </w:rPr>
      </w:pPr>
      <w:r>
        <w:rPr>
          <w:sz w:val="26"/>
        </w:rPr>
        <w:t>5</w:t>
      </w:r>
      <w:r w:rsidRPr="11F824C7">
        <w:rPr>
          <w:sz w:val="26"/>
        </w:rPr>
        <w:t>.1</w:t>
      </w:r>
      <w:r>
        <w:rPr>
          <w:sz w:val="26"/>
        </w:rPr>
        <w:t>.4</w:t>
      </w:r>
      <w:r w:rsidRPr="11F824C7">
        <w:rPr>
          <w:sz w:val="26"/>
        </w:rPr>
        <w:t xml:space="preserve"> </w:t>
      </w:r>
      <w:r>
        <w:rPr>
          <w:sz w:val="26"/>
        </w:rPr>
        <w:t>timeEncodingDict.pk1</w:t>
      </w:r>
    </w:p>
    <w:p w14:paraId="5D882CFD" w14:textId="53EC0C25" w:rsidR="00D228BB" w:rsidRDefault="005A7543" w:rsidP="005A7543">
      <w:pPr>
        <w:ind w:left="720"/>
      </w:pPr>
      <w:r>
        <w:t xml:space="preserve">The </w:t>
      </w:r>
      <w:proofErr w:type="spellStart"/>
      <w:r>
        <w:t>timeEncodingDict</w:t>
      </w:r>
      <w:proofErr w:type="spellEnd"/>
      <w:r>
        <w:t xml:space="preserve"> dictionary contains the first level of encodings of our implementation of the time slots available (this is viewable in _______).  This level of encoding still contains meaning and is a product of various levels of modular logic.</w:t>
      </w:r>
    </w:p>
    <w:p w14:paraId="346ECA18" w14:textId="120FBBE0" w:rsidR="005A7543" w:rsidRPr="00C30398" w:rsidRDefault="005A7543" w:rsidP="005A7543">
      <w:pPr>
        <w:pStyle w:val="Style1"/>
        <w:rPr>
          <w:sz w:val="26"/>
        </w:rPr>
      </w:pPr>
      <w:r>
        <w:rPr>
          <w:sz w:val="26"/>
        </w:rPr>
        <w:lastRenderedPageBreak/>
        <w:t>5</w:t>
      </w:r>
      <w:r w:rsidRPr="11F824C7">
        <w:rPr>
          <w:sz w:val="26"/>
        </w:rPr>
        <w:t>.1</w:t>
      </w:r>
      <w:r>
        <w:rPr>
          <w:sz w:val="26"/>
        </w:rPr>
        <w:t>.5</w:t>
      </w:r>
      <w:r w:rsidRPr="11F824C7">
        <w:rPr>
          <w:sz w:val="26"/>
        </w:rPr>
        <w:t xml:space="preserve"> </w:t>
      </w:r>
      <w:r>
        <w:rPr>
          <w:sz w:val="26"/>
        </w:rPr>
        <w:t>timeEncodingDictFinal.pk1</w:t>
      </w:r>
    </w:p>
    <w:p w14:paraId="2A0C498F" w14:textId="389686C1" w:rsidR="005A7543" w:rsidRPr="00D228BB" w:rsidRDefault="005A7543" w:rsidP="005A7543">
      <w:pPr>
        <w:ind w:left="720"/>
      </w:pPr>
      <w:r>
        <w:t xml:space="preserve">The </w:t>
      </w:r>
      <w:proofErr w:type="spellStart"/>
      <w:r>
        <w:t>timeEncodingDictFinal</w:t>
      </w:r>
      <w:proofErr w:type="spellEnd"/>
      <w:r>
        <w:t xml:space="preserve"> dictionary contains the second level of encodings of the implementation of the time slots available (this is viewable in _____).  This level of encoding loses the meaning that was present in 5.1.3.  This encoding takes the previous encodings and pushes them together, so all of the values are numerically adjacent.  This encoding is the final encoding used and passed to MATLAB.</w:t>
      </w:r>
    </w:p>
    <w:p w14:paraId="6CBF5429" w14:textId="0075D476" w:rsidR="00DF7499" w:rsidRPr="00C30398" w:rsidRDefault="00DF7499" w:rsidP="00DF7499">
      <w:pPr>
        <w:pStyle w:val="Style1"/>
        <w:rPr>
          <w:sz w:val="26"/>
        </w:rPr>
      </w:pPr>
      <w:r>
        <w:rPr>
          <w:sz w:val="26"/>
        </w:rPr>
        <w:t>5</w:t>
      </w:r>
      <w:r w:rsidRPr="11F824C7">
        <w:rPr>
          <w:sz w:val="26"/>
        </w:rPr>
        <w:t>.</w:t>
      </w:r>
      <w:r>
        <w:rPr>
          <w:sz w:val="26"/>
        </w:rPr>
        <w:t>2</w:t>
      </w:r>
      <w:r w:rsidRPr="11F824C7">
        <w:rPr>
          <w:sz w:val="26"/>
        </w:rPr>
        <w:t xml:space="preserve"> </w:t>
      </w:r>
      <w:r>
        <w:rPr>
          <w:sz w:val="26"/>
        </w:rPr>
        <w:t>input</w:t>
      </w:r>
    </w:p>
    <w:p w14:paraId="5A317741" w14:textId="0CFA09B0" w:rsidR="0020328C" w:rsidRDefault="00DF7499" w:rsidP="00DF7499">
      <w:pPr>
        <w:ind w:left="720"/>
      </w:pPr>
      <w:r>
        <w:t xml:space="preserve">The input </w:t>
      </w:r>
      <w:r w:rsidR="00DC1302">
        <w:t>folder</w:t>
      </w:r>
      <w:r>
        <w:t>, containing only Input.xlsx serves as the container for the input file that is used to read in all the information and transform it into a readable MATLAB format.  The manual for using Input.xlsx are housed in __________.</w:t>
      </w:r>
    </w:p>
    <w:p w14:paraId="71B623F2" w14:textId="65AB2831" w:rsidR="00DF7499" w:rsidRPr="00C30398" w:rsidRDefault="00DF7499" w:rsidP="00DF7499">
      <w:pPr>
        <w:pStyle w:val="Style1"/>
        <w:rPr>
          <w:sz w:val="26"/>
        </w:rPr>
      </w:pPr>
      <w:r>
        <w:rPr>
          <w:sz w:val="26"/>
        </w:rPr>
        <w:t>5</w:t>
      </w:r>
      <w:r w:rsidRPr="11F824C7">
        <w:rPr>
          <w:sz w:val="26"/>
        </w:rPr>
        <w:t>.</w:t>
      </w:r>
      <w:r>
        <w:rPr>
          <w:sz w:val="26"/>
        </w:rPr>
        <w:t>3</w:t>
      </w:r>
      <w:r w:rsidRPr="11F824C7">
        <w:rPr>
          <w:sz w:val="26"/>
        </w:rPr>
        <w:t xml:space="preserve"> </w:t>
      </w:r>
      <w:r>
        <w:rPr>
          <w:sz w:val="26"/>
        </w:rPr>
        <w:t>output</w:t>
      </w:r>
    </w:p>
    <w:p w14:paraId="78F9751F" w14:textId="0D50F8AD" w:rsidR="00DF7499" w:rsidRDefault="00DF7499" w:rsidP="00DF7499">
      <w:pPr>
        <w:ind w:left="720"/>
      </w:pPr>
      <w:r>
        <w:t xml:space="preserve">The output </w:t>
      </w:r>
      <w:r w:rsidR="00DC1302">
        <w:t>folder</w:t>
      </w:r>
      <w:r>
        <w:t xml:space="preserve">, containing only </w:t>
      </w:r>
      <w:proofErr w:type="spellStart"/>
      <w:r>
        <w:t>matlabInputFinal.m</w:t>
      </w:r>
      <w:proofErr w:type="spellEnd"/>
      <w:r>
        <w:t xml:space="preserve"> serves as the container for the output file that is read into MATLAB, and used as the basis for the algorithm in MATLAB.</w:t>
      </w:r>
    </w:p>
    <w:p w14:paraId="05D1C48B" w14:textId="4996E8AF" w:rsidR="00DC1302" w:rsidRPr="00C30398" w:rsidRDefault="00DC1302" w:rsidP="00DC1302">
      <w:pPr>
        <w:pStyle w:val="Style1"/>
        <w:rPr>
          <w:sz w:val="26"/>
        </w:rPr>
      </w:pPr>
      <w:r>
        <w:rPr>
          <w:sz w:val="26"/>
        </w:rPr>
        <w:t>5</w:t>
      </w:r>
      <w:r w:rsidRPr="11F824C7">
        <w:rPr>
          <w:sz w:val="26"/>
        </w:rPr>
        <w:t>.</w:t>
      </w:r>
      <w:r>
        <w:rPr>
          <w:sz w:val="26"/>
        </w:rPr>
        <w:t>4</w:t>
      </w:r>
      <w:r w:rsidRPr="11F824C7">
        <w:rPr>
          <w:sz w:val="26"/>
        </w:rPr>
        <w:t xml:space="preserve"> </w:t>
      </w:r>
      <w:r>
        <w:rPr>
          <w:sz w:val="26"/>
        </w:rPr>
        <w:t>scripts</w:t>
      </w:r>
    </w:p>
    <w:p w14:paraId="5B6DAB69" w14:textId="0F1F3EFF" w:rsidR="00DC1302" w:rsidRDefault="00DC1302" w:rsidP="00DC1302">
      <w:pPr>
        <w:ind w:left="720"/>
      </w:pPr>
      <w:r>
        <w:t xml:space="preserve">The scripts folder contains all of the general scripts used in the python preprocessing steps, apart from run.py.  </w:t>
      </w:r>
    </w:p>
    <w:p w14:paraId="3CD942DF" w14:textId="270F1DE8" w:rsidR="00C64815" w:rsidRPr="00C30398" w:rsidRDefault="00C64815" w:rsidP="00C64815">
      <w:pPr>
        <w:pStyle w:val="Style1"/>
        <w:rPr>
          <w:sz w:val="26"/>
        </w:rPr>
      </w:pPr>
      <w:r>
        <w:rPr>
          <w:sz w:val="26"/>
        </w:rPr>
        <w:t>5</w:t>
      </w:r>
      <w:r w:rsidRPr="11F824C7">
        <w:rPr>
          <w:sz w:val="26"/>
        </w:rPr>
        <w:t>.</w:t>
      </w:r>
      <w:r>
        <w:rPr>
          <w:sz w:val="26"/>
        </w:rPr>
        <w:t>4.1</w:t>
      </w:r>
      <w:r w:rsidRPr="11F824C7">
        <w:rPr>
          <w:sz w:val="26"/>
        </w:rPr>
        <w:t xml:space="preserve"> </w:t>
      </w:r>
      <w:r>
        <w:rPr>
          <w:sz w:val="26"/>
        </w:rPr>
        <w:t>buildTimeConstraints.py</w:t>
      </w:r>
    </w:p>
    <w:p w14:paraId="75E745F7" w14:textId="77E974E1" w:rsidR="00C64815" w:rsidRDefault="00C64815" w:rsidP="00C64815">
      <w:pPr>
        <w:ind w:left="720"/>
      </w:pPr>
      <w:r>
        <w:t xml:space="preserve">The </w:t>
      </w:r>
      <w:proofErr w:type="spellStart"/>
      <w:r>
        <w:t>buildTimeConstraints</w:t>
      </w:r>
      <w:proofErr w:type="spellEnd"/>
      <w:r>
        <w:t xml:space="preserve"> script takes the timeEncodingDictFinal.pk1 from 5.1.5 and builds an array of forbidden pairs, or time slots that are not permitted to </w:t>
      </w:r>
      <w:r w:rsidR="00D74724">
        <w:t xml:space="preserve">be used for the same class.  </w:t>
      </w:r>
      <w:r w:rsidR="008A5B44">
        <w:t>Time slots are forbidden if they occur on the same day, or on different days but different time windows (i.e. Monday 8AM, Tuesday 9AM).  This script is only run if the forbidden pairs array doesn’t exist.</w:t>
      </w:r>
    </w:p>
    <w:p w14:paraId="19F4FB62" w14:textId="0E717512" w:rsidR="008A5B44" w:rsidRPr="00C30398" w:rsidRDefault="008A5B44" w:rsidP="008A5B44">
      <w:pPr>
        <w:pStyle w:val="Style1"/>
        <w:rPr>
          <w:sz w:val="26"/>
        </w:rPr>
      </w:pPr>
      <w:r>
        <w:rPr>
          <w:sz w:val="26"/>
        </w:rPr>
        <w:t>5</w:t>
      </w:r>
      <w:r w:rsidRPr="11F824C7">
        <w:rPr>
          <w:sz w:val="26"/>
        </w:rPr>
        <w:t>.</w:t>
      </w:r>
      <w:r>
        <w:rPr>
          <w:sz w:val="26"/>
        </w:rPr>
        <w:t>4.2</w:t>
      </w:r>
      <w:r w:rsidRPr="11F824C7">
        <w:rPr>
          <w:sz w:val="26"/>
        </w:rPr>
        <w:t xml:space="preserve"> </w:t>
      </w:r>
      <w:r w:rsidR="002C6738">
        <w:rPr>
          <w:sz w:val="26"/>
        </w:rPr>
        <w:t>buildTimeDict.py</w:t>
      </w:r>
    </w:p>
    <w:p w14:paraId="665C9D04" w14:textId="009CE674" w:rsidR="008A5B44" w:rsidRPr="00DF7499" w:rsidRDefault="002C6738" w:rsidP="008A5B44">
      <w:pPr>
        <w:ind w:left="720"/>
      </w:pPr>
      <w:r>
        <w:t xml:space="preserve">The </w:t>
      </w:r>
      <w:proofErr w:type="spellStart"/>
      <w:r>
        <w:t>buildTimeDict</w:t>
      </w:r>
      <w:proofErr w:type="spellEnd"/>
      <w:r>
        <w:t xml:space="preserve"> script builds the first encoded dictionary for the time slots.  Since the time window in consideration is arbitrary and subjective in the first place, it follows that this level of encoding is rather manual.  A visual explanation of the encoding can be found in _______.</w:t>
      </w:r>
    </w:p>
    <w:p w14:paraId="4154E1CA" w14:textId="3DE49375" w:rsidR="002C6738" w:rsidRPr="00C30398" w:rsidRDefault="002C6738" w:rsidP="002C6738">
      <w:pPr>
        <w:pStyle w:val="Style1"/>
        <w:rPr>
          <w:sz w:val="26"/>
        </w:rPr>
      </w:pPr>
      <w:r>
        <w:rPr>
          <w:sz w:val="26"/>
        </w:rPr>
        <w:t>5</w:t>
      </w:r>
      <w:r w:rsidRPr="11F824C7">
        <w:rPr>
          <w:sz w:val="26"/>
        </w:rPr>
        <w:t>.</w:t>
      </w:r>
      <w:r>
        <w:rPr>
          <w:sz w:val="26"/>
        </w:rPr>
        <w:t>4.3</w:t>
      </w:r>
      <w:r w:rsidRPr="11F824C7">
        <w:rPr>
          <w:sz w:val="26"/>
        </w:rPr>
        <w:t xml:space="preserve"> </w:t>
      </w:r>
      <w:r>
        <w:rPr>
          <w:sz w:val="26"/>
        </w:rPr>
        <w:t>buildTimeDict2.py</w:t>
      </w:r>
    </w:p>
    <w:p w14:paraId="7066E12A" w14:textId="7FC16A60" w:rsidR="002C6738" w:rsidRPr="00DF7499" w:rsidRDefault="002C6738" w:rsidP="002C6738">
      <w:pPr>
        <w:ind w:left="720"/>
      </w:pPr>
      <w:r>
        <w:t xml:space="preserve">The </w:t>
      </w:r>
      <w:proofErr w:type="spellStart"/>
      <w:r>
        <w:t>buildTimeDict</w:t>
      </w:r>
      <w:proofErr w:type="spellEnd"/>
      <w:r>
        <w:t xml:space="preserve"> script builds the second encoded dictionary for the time slots.  </w:t>
      </w:r>
      <w:r w:rsidR="00774ADD">
        <w:t>This takes the previous encoding and puts all of the numerical values adjacent to each other according to a regular mod 10 system.</w:t>
      </w:r>
      <w:r w:rsidR="004A5C16">
        <w:t xml:space="preserve">  This is then exported into </w:t>
      </w:r>
      <w:proofErr w:type="spellStart"/>
      <w:r w:rsidR="004A5C16">
        <w:t>timeEncodingDictFinal</w:t>
      </w:r>
      <w:proofErr w:type="spellEnd"/>
      <w:r w:rsidR="004A5C16">
        <w:t xml:space="preserve"> dictionary.</w:t>
      </w:r>
    </w:p>
    <w:p w14:paraId="35D8FFD8" w14:textId="1C4B742F" w:rsidR="002C6738" w:rsidRPr="00C30398" w:rsidRDefault="002C6738" w:rsidP="002C6738">
      <w:pPr>
        <w:pStyle w:val="Style1"/>
        <w:rPr>
          <w:sz w:val="26"/>
        </w:rPr>
      </w:pPr>
      <w:r>
        <w:rPr>
          <w:sz w:val="26"/>
        </w:rPr>
        <w:t>5</w:t>
      </w:r>
      <w:r w:rsidRPr="11F824C7">
        <w:rPr>
          <w:sz w:val="26"/>
        </w:rPr>
        <w:t>.</w:t>
      </w:r>
      <w:r>
        <w:rPr>
          <w:sz w:val="26"/>
        </w:rPr>
        <w:t>4.4</w:t>
      </w:r>
      <w:r w:rsidRPr="11F824C7">
        <w:rPr>
          <w:sz w:val="26"/>
        </w:rPr>
        <w:t xml:space="preserve"> </w:t>
      </w:r>
      <w:r>
        <w:rPr>
          <w:sz w:val="26"/>
        </w:rPr>
        <w:t>classInfo.py</w:t>
      </w:r>
    </w:p>
    <w:p w14:paraId="60DBD769" w14:textId="76FA02B7" w:rsidR="002C6738" w:rsidRPr="00DF7499" w:rsidRDefault="004A5C16" w:rsidP="002C6738">
      <w:pPr>
        <w:ind w:left="720"/>
      </w:pPr>
      <w:r>
        <w:t xml:space="preserve">The </w:t>
      </w:r>
      <w:proofErr w:type="spellStart"/>
      <w:r>
        <w:t>classInfo</w:t>
      </w:r>
      <w:proofErr w:type="spellEnd"/>
      <w:r>
        <w:t xml:space="preserve"> script contains the Class </w:t>
      </w:r>
      <w:proofErr w:type="spellStart"/>
      <w:r>
        <w:t>class</w:t>
      </w:r>
      <w:proofErr w:type="spellEnd"/>
      <w:r>
        <w:t xml:space="preserve">, </w:t>
      </w:r>
      <w:r w:rsidR="007A59AB">
        <w:t>whose</w:t>
      </w:r>
      <w:r>
        <w:t xml:space="preserve"> attributes come directly from </w:t>
      </w:r>
      <w:r w:rsidR="00B47BC6">
        <w:t xml:space="preserve">the Input file.  In addition to housing the class definition, the </w:t>
      </w:r>
      <w:proofErr w:type="spellStart"/>
      <w:r w:rsidR="00B47BC6">
        <w:t>getClasses</w:t>
      </w:r>
      <w:proofErr w:type="spellEnd"/>
      <w:r w:rsidR="00B47BC6">
        <w:t xml:space="preserve"> function creates and loads all of the rows from the Class tab in the input file into a </w:t>
      </w:r>
      <w:r w:rsidR="006F7E4F">
        <w:t xml:space="preserve">dictionary </w:t>
      </w:r>
      <w:r w:rsidR="00B47BC6">
        <w:t xml:space="preserve">of class objects.  Finally, the </w:t>
      </w:r>
      <w:proofErr w:type="spellStart"/>
      <w:r w:rsidR="00B47BC6">
        <w:t>setAllNonClasses</w:t>
      </w:r>
      <w:proofErr w:type="spellEnd"/>
      <w:r w:rsidR="00B47BC6">
        <w:t xml:space="preserve"> function is called.  In order to set the “</w:t>
      </w:r>
      <w:proofErr w:type="spellStart"/>
      <w:r w:rsidR="00B47BC6">
        <w:t>nonClasses</w:t>
      </w:r>
      <w:proofErr w:type="spellEnd"/>
      <w:r w:rsidR="00B47BC6">
        <w:t xml:space="preserve">” (classes that cannot occur in the same timeslot as a given class), </w:t>
      </w:r>
      <w:r w:rsidR="006F7E4F">
        <w:t xml:space="preserve">the dictionary must already be built </w:t>
      </w:r>
      <w:r w:rsidR="00CF2473">
        <w:t xml:space="preserve">to call this function.  Thus, the dictionary is built before setting the </w:t>
      </w:r>
      <w:proofErr w:type="spellStart"/>
      <w:r w:rsidR="00CF2473">
        <w:t>nonClasses</w:t>
      </w:r>
      <w:proofErr w:type="spellEnd"/>
      <w:r w:rsidR="00CF2473">
        <w:t xml:space="preserve"> and then the function is called.  All of this is done with </w:t>
      </w:r>
      <w:proofErr w:type="spellStart"/>
      <w:r w:rsidR="00CF2473">
        <w:t>classInfo</w:t>
      </w:r>
      <w:proofErr w:type="spellEnd"/>
      <w:r w:rsidR="00CF2473">
        <w:t>.</w:t>
      </w:r>
      <w:r w:rsidR="003F76DF">
        <w:t xml:space="preserve">  This class is also dependent on dictionary of rooms which is detailed in 5.4.9.</w:t>
      </w:r>
    </w:p>
    <w:p w14:paraId="6CE3BE18" w14:textId="57920AD3" w:rsidR="002C6738" w:rsidRPr="00C30398" w:rsidRDefault="002C6738" w:rsidP="002C6738">
      <w:pPr>
        <w:pStyle w:val="Style1"/>
        <w:rPr>
          <w:sz w:val="26"/>
        </w:rPr>
      </w:pPr>
      <w:r>
        <w:rPr>
          <w:sz w:val="26"/>
        </w:rPr>
        <w:lastRenderedPageBreak/>
        <w:t>5</w:t>
      </w:r>
      <w:r w:rsidRPr="11F824C7">
        <w:rPr>
          <w:sz w:val="26"/>
        </w:rPr>
        <w:t>.</w:t>
      </w:r>
      <w:r>
        <w:rPr>
          <w:sz w:val="26"/>
        </w:rPr>
        <w:t>4.5</w:t>
      </w:r>
      <w:r w:rsidRPr="11F824C7">
        <w:rPr>
          <w:sz w:val="26"/>
        </w:rPr>
        <w:t xml:space="preserve"> </w:t>
      </w:r>
      <w:r>
        <w:rPr>
          <w:sz w:val="26"/>
        </w:rPr>
        <w:t>createInputVars.py</w:t>
      </w:r>
    </w:p>
    <w:p w14:paraId="78008E95" w14:textId="64C3A202" w:rsidR="002C6738" w:rsidRPr="00DF7499" w:rsidRDefault="00CF2473" w:rsidP="002C6738">
      <w:pPr>
        <w:ind w:left="720"/>
      </w:pPr>
      <w:r>
        <w:t xml:space="preserve">The </w:t>
      </w:r>
      <w:proofErr w:type="spellStart"/>
      <w:r>
        <w:t>createInputVars</w:t>
      </w:r>
      <w:proofErr w:type="spellEnd"/>
      <w:r>
        <w:t xml:space="preserve"> script essentially takes all the dictionaries, arrays, etc. and loads them into memory so that they may be pulled when exporting the final result.  Some attributes are simple and can be loaded in through looping through the elements, while others require a bit more attention.  Many of these “forbidden____” just iterate through each pair and forbid every combination, ensuring that a class has the same professor all days, or a class is in the same room every day.  </w:t>
      </w:r>
    </w:p>
    <w:p w14:paraId="486AF1AD" w14:textId="1EAFD39A" w:rsidR="002C6738" w:rsidRPr="00C30398" w:rsidRDefault="002C6738" w:rsidP="002C6738">
      <w:pPr>
        <w:pStyle w:val="Style1"/>
        <w:rPr>
          <w:sz w:val="26"/>
        </w:rPr>
      </w:pPr>
      <w:r>
        <w:rPr>
          <w:sz w:val="26"/>
        </w:rPr>
        <w:t>5</w:t>
      </w:r>
      <w:r w:rsidRPr="11F824C7">
        <w:rPr>
          <w:sz w:val="26"/>
        </w:rPr>
        <w:t>.</w:t>
      </w:r>
      <w:r>
        <w:rPr>
          <w:sz w:val="26"/>
        </w:rPr>
        <w:t>4.6</w:t>
      </w:r>
      <w:r w:rsidRPr="11F824C7">
        <w:rPr>
          <w:sz w:val="26"/>
        </w:rPr>
        <w:t xml:space="preserve"> </w:t>
      </w:r>
      <w:r>
        <w:rPr>
          <w:sz w:val="26"/>
        </w:rPr>
        <w:t>exportToTxt.py</w:t>
      </w:r>
    </w:p>
    <w:p w14:paraId="49C643F4" w14:textId="3F8EE231" w:rsidR="002C6738" w:rsidRPr="00DF7499" w:rsidRDefault="004563BA" w:rsidP="002C6738">
      <w:pPr>
        <w:ind w:left="720"/>
      </w:pPr>
      <w:r>
        <w:t xml:space="preserve">The </w:t>
      </w:r>
      <w:proofErr w:type="spellStart"/>
      <w:r>
        <w:t>exportToTxt</w:t>
      </w:r>
      <w:proofErr w:type="spellEnd"/>
      <w:r>
        <w:t xml:space="preserve"> script takes all of the variables built from 5.4.5 and places them in a text file.  After all of the variables in consideration are placed in this text file, some string manipulation is needed. First, we remove all of the null values.  Instead of using a blank as a null space, we use the None Python keyword, which allows us to later remove that keyword from the text output.  Second, we format the arrays in such a way that MATLAB is familiar with.  Lastly, we remove the commas from the arrays since apparently MATLAB likes numbers together with no separation.  </w:t>
      </w:r>
    </w:p>
    <w:p w14:paraId="62E5B6D5" w14:textId="1B6B6C0C" w:rsidR="002C6738" w:rsidRPr="00C30398" w:rsidRDefault="002C6738" w:rsidP="002C6738">
      <w:pPr>
        <w:pStyle w:val="Style1"/>
        <w:rPr>
          <w:sz w:val="26"/>
        </w:rPr>
      </w:pPr>
      <w:r>
        <w:rPr>
          <w:sz w:val="26"/>
        </w:rPr>
        <w:t>5</w:t>
      </w:r>
      <w:r w:rsidRPr="11F824C7">
        <w:rPr>
          <w:sz w:val="26"/>
        </w:rPr>
        <w:t>.</w:t>
      </w:r>
      <w:r>
        <w:rPr>
          <w:sz w:val="26"/>
        </w:rPr>
        <w:t>4.7</w:t>
      </w:r>
      <w:r w:rsidRPr="11F824C7">
        <w:rPr>
          <w:sz w:val="26"/>
        </w:rPr>
        <w:t xml:space="preserve"> </w:t>
      </w:r>
      <w:r>
        <w:rPr>
          <w:sz w:val="26"/>
        </w:rPr>
        <w:t>handleTime.py</w:t>
      </w:r>
    </w:p>
    <w:p w14:paraId="21A3F235" w14:textId="7B86A27F" w:rsidR="002C6738" w:rsidRPr="00DF7499" w:rsidRDefault="004563BA" w:rsidP="002C6738">
      <w:pPr>
        <w:ind w:left="720"/>
      </w:pPr>
      <w:r>
        <w:t xml:space="preserve">The </w:t>
      </w:r>
      <w:proofErr w:type="spellStart"/>
      <w:r>
        <w:t>handleTime</w:t>
      </w:r>
      <w:proofErr w:type="spellEnd"/>
      <w:r>
        <w:t xml:space="preserve"> script </w:t>
      </w:r>
      <w:r w:rsidR="007A59AB">
        <w:t xml:space="preserve">accepts a </w:t>
      </w:r>
      <w:proofErr w:type="spellStart"/>
      <w:r w:rsidR="007A59AB">
        <w:t>dataframe</w:t>
      </w:r>
      <w:proofErr w:type="spellEnd"/>
      <w:r w:rsidR="007A59AB">
        <w:t xml:space="preserve"> of time values and returns the encoded values.  Within this script, there are two functions, one for each of the two levels of encoding.  These two functions are used to alleviate any need to manually encode the values.  </w:t>
      </w:r>
    </w:p>
    <w:p w14:paraId="298FA18A" w14:textId="002B14BF" w:rsidR="002C6738" w:rsidRPr="00C30398" w:rsidRDefault="002C6738" w:rsidP="002C6738">
      <w:pPr>
        <w:pStyle w:val="Style1"/>
        <w:rPr>
          <w:sz w:val="26"/>
        </w:rPr>
      </w:pPr>
      <w:r>
        <w:rPr>
          <w:sz w:val="26"/>
        </w:rPr>
        <w:t>5</w:t>
      </w:r>
      <w:r w:rsidRPr="11F824C7">
        <w:rPr>
          <w:sz w:val="26"/>
        </w:rPr>
        <w:t>.</w:t>
      </w:r>
      <w:r>
        <w:rPr>
          <w:sz w:val="26"/>
        </w:rPr>
        <w:t>4.8</w:t>
      </w:r>
      <w:r w:rsidRPr="11F824C7">
        <w:rPr>
          <w:sz w:val="26"/>
        </w:rPr>
        <w:t xml:space="preserve"> </w:t>
      </w:r>
      <w:r>
        <w:rPr>
          <w:sz w:val="26"/>
        </w:rPr>
        <w:t>profInfo.py</w:t>
      </w:r>
    </w:p>
    <w:p w14:paraId="0634ED26" w14:textId="488A46A8" w:rsidR="002C6738" w:rsidRPr="00DF7499" w:rsidRDefault="007A59AB" w:rsidP="002C6738">
      <w:pPr>
        <w:ind w:left="720"/>
      </w:pPr>
      <w:r>
        <w:t xml:space="preserve">The </w:t>
      </w:r>
      <w:proofErr w:type="spellStart"/>
      <w:r>
        <w:t>profInfo</w:t>
      </w:r>
      <w:proofErr w:type="spellEnd"/>
      <w:r>
        <w:t xml:space="preserve"> script contains the </w:t>
      </w:r>
      <w:r w:rsidR="003F76DF">
        <w:t>Prof</w:t>
      </w:r>
      <w:r>
        <w:t xml:space="preserve"> class,</w:t>
      </w:r>
      <w:r w:rsidR="003F76DF">
        <w:t xml:space="preserve"> whose attributes come directly from the Input file.  In addition to housing the class definition, profInfo.py also contains </w:t>
      </w:r>
      <w:proofErr w:type="spellStart"/>
      <w:r w:rsidR="003F76DF">
        <w:t>getProfs</w:t>
      </w:r>
      <w:proofErr w:type="spellEnd"/>
      <w:r w:rsidR="003F76DF">
        <w:t xml:space="preserve">, which builds a dictionary of Prof objects based on the attributes previously mentioned.  This class is dependent on both the dictionary of rooms, and dictionary of classes, so profInfo.py is the last script used after both 5.4.4 and 5.4.9 are called. </w:t>
      </w:r>
    </w:p>
    <w:p w14:paraId="374A54B1" w14:textId="76808A20" w:rsidR="002C6738" w:rsidRPr="00C30398" w:rsidRDefault="002C6738" w:rsidP="002C6738">
      <w:pPr>
        <w:pStyle w:val="Style1"/>
        <w:rPr>
          <w:sz w:val="26"/>
        </w:rPr>
      </w:pPr>
      <w:r>
        <w:rPr>
          <w:sz w:val="26"/>
        </w:rPr>
        <w:t>5</w:t>
      </w:r>
      <w:r w:rsidRPr="11F824C7">
        <w:rPr>
          <w:sz w:val="26"/>
        </w:rPr>
        <w:t>.</w:t>
      </w:r>
      <w:r>
        <w:rPr>
          <w:sz w:val="26"/>
        </w:rPr>
        <w:t>4.9</w:t>
      </w:r>
      <w:r w:rsidRPr="11F824C7">
        <w:rPr>
          <w:sz w:val="26"/>
        </w:rPr>
        <w:t xml:space="preserve"> </w:t>
      </w:r>
      <w:r>
        <w:rPr>
          <w:sz w:val="26"/>
        </w:rPr>
        <w:t>roomInfo.py</w:t>
      </w:r>
    </w:p>
    <w:p w14:paraId="399FCD5D" w14:textId="68159694" w:rsidR="002C6738" w:rsidRDefault="003F76DF" w:rsidP="002C6738">
      <w:pPr>
        <w:ind w:left="720"/>
      </w:pPr>
      <w:r>
        <w:t xml:space="preserve">The </w:t>
      </w:r>
      <w:proofErr w:type="spellStart"/>
      <w:r>
        <w:t>roomInfo</w:t>
      </w:r>
      <w:proofErr w:type="spellEnd"/>
      <w:r>
        <w:t xml:space="preserve"> script contains the Room class, whose attributes come directly form the Input file.  In addition to housing the class definition, roomInfo.py also contains </w:t>
      </w:r>
      <w:proofErr w:type="spellStart"/>
      <w:r>
        <w:t>makeRooms</w:t>
      </w:r>
      <w:proofErr w:type="spellEnd"/>
      <w:r>
        <w:t xml:space="preserve">, which builds a dictionary of Room objects based on the attributes previously mentioned.  This class is NOT dependent on either of the other two classes, and thus is constructed and called first.  </w:t>
      </w:r>
    </w:p>
    <w:p w14:paraId="401C1480" w14:textId="1BF944ED" w:rsidR="00327038" w:rsidRPr="00C30398" w:rsidRDefault="00327038" w:rsidP="00327038">
      <w:pPr>
        <w:pStyle w:val="Style1"/>
        <w:rPr>
          <w:sz w:val="26"/>
        </w:rPr>
      </w:pPr>
      <w:r>
        <w:rPr>
          <w:sz w:val="26"/>
        </w:rPr>
        <w:t>5</w:t>
      </w:r>
      <w:r w:rsidRPr="11F824C7">
        <w:rPr>
          <w:sz w:val="26"/>
        </w:rPr>
        <w:t>.</w:t>
      </w:r>
      <w:r>
        <w:rPr>
          <w:sz w:val="26"/>
        </w:rPr>
        <w:t>5</w:t>
      </w:r>
      <w:r w:rsidRPr="11F824C7">
        <w:rPr>
          <w:sz w:val="26"/>
        </w:rPr>
        <w:t xml:space="preserve"> </w:t>
      </w:r>
      <w:r>
        <w:rPr>
          <w:sz w:val="26"/>
        </w:rPr>
        <w:t>run.py</w:t>
      </w:r>
    </w:p>
    <w:p w14:paraId="1F3E9D0F" w14:textId="7012E854" w:rsidR="00327038" w:rsidRPr="00DF7499" w:rsidRDefault="00327038" w:rsidP="002C6738">
      <w:pPr>
        <w:ind w:left="720"/>
      </w:pPr>
      <w:r>
        <w:t xml:space="preserve">The run script is used to run the python </w:t>
      </w:r>
      <w:r w:rsidR="00A539BD">
        <w:t xml:space="preserve">program.  run.py first changes the CWD to the location of the </w:t>
      </w:r>
      <w:proofErr w:type="spellStart"/>
      <w:r w:rsidR="00A539BD">
        <w:t>pythonUpdate</w:t>
      </w:r>
      <w:proofErr w:type="spellEnd"/>
      <w:r w:rsidR="00A539BD">
        <w:t xml:space="preserve"> folder so that the user doesn’t have to interfere with this, then it checks to see if all of the dictionaries are present. If there are not, run.py will rebuild them.  Then we run the </w:t>
      </w:r>
      <w:proofErr w:type="spellStart"/>
      <w:r w:rsidR="00A539BD">
        <w:t>exportToTxt</w:t>
      </w:r>
      <w:proofErr w:type="spellEnd"/>
      <w:r w:rsidR="00A539BD">
        <w:t xml:space="preserve"> script in 5.4.6 to the output folder destination in 5.3 </w:t>
      </w:r>
    </w:p>
    <w:p w14:paraId="2606BD0B" w14:textId="09F2BB0E" w:rsidR="00327038" w:rsidRDefault="00327038" w:rsidP="00327038">
      <w:pPr>
        <w:pStyle w:val="Heading1"/>
        <w:numPr>
          <w:ilvl w:val="0"/>
          <w:numId w:val="1"/>
        </w:numPr>
        <w:tabs>
          <w:tab w:val="num" w:pos="360"/>
        </w:tabs>
        <w:ind w:hanging="720"/>
      </w:pPr>
      <w:r>
        <w:t>Time Implementation</w:t>
      </w:r>
    </w:p>
    <w:p w14:paraId="7503482E" w14:textId="7A208D4C" w:rsidR="008A5B44" w:rsidRPr="00DF7499" w:rsidRDefault="00327038" w:rsidP="00C64815">
      <w:pPr>
        <w:ind w:left="720"/>
      </w:pPr>
      <w:r>
        <w:t xml:space="preserve">The implementation of time is arbitrary and needs to be hard coded into our solution of the problem.  This implementation uses a standard Slippery Rock University Schedule where M-F courses are offered, however we ignore night classes.  </w:t>
      </w:r>
      <w:r w:rsidR="00A539BD">
        <w:t xml:space="preserve">First let’s show the time layout without encoding.  </w:t>
      </w:r>
    </w:p>
    <w:tbl>
      <w:tblPr>
        <w:tblW w:w="5187" w:type="dxa"/>
        <w:jc w:val="center"/>
        <w:tblLook w:val="04A0" w:firstRow="1" w:lastRow="0" w:firstColumn="1" w:lastColumn="0" w:noHBand="0" w:noVBand="1"/>
      </w:tblPr>
      <w:tblGrid>
        <w:gridCol w:w="960"/>
        <w:gridCol w:w="960"/>
        <w:gridCol w:w="1269"/>
        <w:gridCol w:w="1038"/>
        <w:gridCol w:w="960"/>
      </w:tblGrid>
      <w:tr w:rsidR="00697479" w:rsidRPr="00697479" w14:paraId="299AF4EB" w14:textId="77777777" w:rsidTr="00697479">
        <w:trPr>
          <w:trHeight w:val="288"/>
          <w:jc w:val="center"/>
        </w:trPr>
        <w:tc>
          <w:tcPr>
            <w:tcW w:w="960" w:type="dxa"/>
            <w:tcBorders>
              <w:top w:val="nil"/>
              <w:left w:val="nil"/>
              <w:bottom w:val="nil"/>
              <w:right w:val="nil"/>
            </w:tcBorders>
            <w:shd w:val="clear" w:color="auto" w:fill="auto"/>
            <w:noWrap/>
            <w:vAlign w:val="bottom"/>
            <w:hideMark/>
          </w:tcPr>
          <w:p w14:paraId="3934357F"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lastRenderedPageBreak/>
              <w:t>Monday</w:t>
            </w:r>
          </w:p>
        </w:tc>
        <w:tc>
          <w:tcPr>
            <w:tcW w:w="960" w:type="dxa"/>
            <w:tcBorders>
              <w:top w:val="nil"/>
              <w:left w:val="nil"/>
              <w:bottom w:val="nil"/>
              <w:right w:val="nil"/>
            </w:tcBorders>
            <w:shd w:val="clear" w:color="auto" w:fill="auto"/>
            <w:noWrap/>
            <w:vAlign w:val="bottom"/>
            <w:hideMark/>
          </w:tcPr>
          <w:p w14:paraId="22F524A0"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Tuesday</w:t>
            </w:r>
          </w:p>
        </w:tc>
        <w:tc>
          <w:tcPr>
            <w:tcW w:w="1269" w:type="dxa"/>
            <w:tcBorders>
              <w:top w:val="nil"/>
              <w:left w:val="nil"/>
              <w:bottom w:val="nil"/>
              <w:right w:val="nil"/>
            </w:tcBorders>
            <w:shd w:val="clear" w:color="auto" w:fill="auto"/>
            <w:noWrap/>
            <w:vAlign w:val="bottom"/>
            <w:hideMark/>
          </w:tcPr>
          <w:p w14:paraId="318ADFA6"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Wednesday</w:t>
            </w:r>
          </w:p>
        </w:tc>
        <w:tc>
          <w:tcPr>
            <w:tcW w:w="1038" w:type="dxa"/>
            <w:tcBorders>
              <w:top w:val="nil"/>
              <w:left w:val="nil"/>
              <w:bottom w:val="nil"/>
              <w:right w:val="nil"/>
            </w:tcBorders>
            <w:shd w:val="clear" w:color="auto" w:fill="auto"/>
            <w:noWrap/>
            <w:vAlign w:val="bottom"/>
            <w:hideMark/>
          </w:tcPr>
          <w:p w14:paraId="37B2AEC2"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Thursday</w:t>
            </w:r>
          </w:p>
        </w:tc>
        <w:tc>
          <w:tcPr>
            <w:tcW w:w="960" w:type="dxa"/>
            <w:tcBorders>
              <w:top w:val="nil"/>
              <w:left w:val="nil"/>
              <w:bottom w:val="nil"/>
              <w:right w:val="nil"/>
            </w:tcBorders>
            <w:shd w:val="clear" w:color="auto" w:fill="auto"/>
            <w:noWrap/>
            <w:vAlign w:val="bottom"/>
            <w:hideMark/>
          </w:tcPr>
          <w:p w14:paraId="5CE71EF1"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Friday</w:t>
            </w:r>
          </w:p>
        </w:tc>
      </w:tr>
      <w:tr w:rsidR="00697479" w:rsidRPr="00697479" w14:paraId="3C3B9783" w14:textId="77777777" w:rsidTr="00697479">
        <w:trPr>
          <w:trHeight w:val="288"/>
          <w:jc w:val="center"/>
        </w:trPr>
        <w:tc>
          <w:tcPr>
            <w:tcW w:w="960" w:type="dxa"/>
            <w:tcBorders>
              <w:top w:val="nil"/>
              <w:left w:val="nil"/>
              <w:bottom w:val="nil"/>
              <w:right w:val="nil"/>
            </w:tcBorders>
            <w:shd w:val="clear" w:color="auto" w:fill="auto"/>
            <w:noWrap/>
            <w:vAlign w:val="bottom"/>
            <w:hideMark/>
          </w:tcPr>
          <w:p w14:paraId="38B2AE64"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8AM</w:t>
            </w:r>
          </w:p>
        </w:tc>
        <w:tc>
          <w:tcPr>
            <w:tcW w:w="960" w:type="dxa"/>
            <w:tcBorders>
              <w:top w:val="nil"/>
              <w:left w:val="nil"/>
              <w:bottom w:val="nil"/>
              <w:right w:val="nil"/>
            </w:tcBorders>
            <w:shd w:val="clear" w:color="auto" w:fill="auto"/>
            <w:noWrap/>
            <w:vAlign w:val="bottom"/>
            <w:hideMark/>
          </w:tcPr>
          <w:p w14:paraId="39D9160F"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8AM</w:t>
            </w:r>
          </w:p>
        </w:tc>
        <w:tc>
          <w:tcPr>
            <w:tcW w:w="1269" w:type="dxa"/>
            <w:tcBorders>
              <w:top w:val="nil"/>
              <w:left w:val="nil"/>
              <w:bottom w:val="nil"/>
              <w:right w:val="nil"/>
            </w:tcBorders>
            <w:shd w:val="clear" w:color="auto" w:fill="auto"/>
            <w:noWrap/>
            <w:vAlign w:val="bottom"/>
            <w:hideMark/>
          </w:tcPr>
          <w:p w14:paraId="58300E39"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8AM</w:t>
            </w:r>
          </w:p>
        </w:tc>
        <w:tc>
          <w:tcPr>
            <w:tcW w:w="1038" w:type="dxa"/>
            <w:tcBorders>
              <w:top w:val="nil"/>
              <w:left w:val="nil"/>
              <w:bottom w:val="nil"/>
              <w:right w:val="nil"/>
            </w:tcBorders>
            <w:shd w:val="clear" w:color="auto" w:fill="auto"/>
            <w:noWrap/>
            <w:vAlign w:val="bottom"/>
            <w:hideMark/>
          </w:tcPr>
          <w:p w14:paraId="469E7334"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8AM</w:t>
            </w:r>
          </w:p>
        </w:tc>
        <w:tc>
          <w:tcPr>
            <w:tcW w:w="960" w:type="dxa"/>
            <w:tcBorders>
              <w:top w:val="nil"/>
              <w:left w:val="nil"/>
              <w:bottom w:val="nil"/>
              <w:right w:val="nil"/>
            </w:tcBorders>
            <w:shd w:val="clear" w:color="auto" w:fill="auto"/>
            <w:noWrap/>
            <w:vAlign w:val="bottom"/>
            <w:hideMark/>
          </w:tcPr>
          <w:p w14:paraId="47B66B34"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8AM</w:t>
            </w:r>
          </w:p>
        </w:tc>
      </w:tr>
      <w:tr w:rsidR="00697479" w:rsidRPr="00697479" w14:paraId="4A37FE6F" w14:textId="77777777" w:rsidTr="00697479">
        <w:trPr>
          <w:trHeight w:val="288"/>
          <w:jc w:val="center"/>
        </w:trPr>
        <w:tc>
          <w:tcPr>
            <w:tcW w:w="960" w:type="dxa"/>
            <w:tcBorders>
              <w:top w:val="nil"/>
              <w:left w:val="nil"/>
              <w:bottom w:val="nil"/>
              <w:right w:val="nil"/>
            </w:tcBorders>
            <w:shd w:val="clear" w:color="auto" w:fill="auto"/>
            <w:noWrap/>
            <w:vAlign w:val="bottom"/>
            <w:hideMark/>
          </w:tcPr>
          <w:p w14:paraId="55304C76"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9AM</w:t>
            </w:r>
          </w:p>
        </w:tc>
        <w:tc>
          <w:tcPr>
            <w:tcW w:w="960" w:type="dxa"/>
            <w:tcBorders>
              <w:top w:val="nil"/>
              <w:left w:val="nil"/>
              <w:bottom w:val="nil"/>
              <w:right w:val="nil"/>
            </w:tcBorders>
            <w:shd w:val="clear" w:color="auto" w:fill="auto"/>
            <w:noWrap/>
            <w:vAlign w:val="bottom"/>
            <w:hideMark/>
          </w:tcPr>
          <w:p w14:paraId="38F23CD5"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9AM</w:t>
            </w:r>
          </w:p>
        </w:tc>
        <w:tc>
          <w:tcPr>
            <w:tcW w:w="1269" w:type="dxa"/>
            <w:tcBorders>
              <w:top w:val="nil"/>
              <w:left w:val="nil"/>
              <w:bottom w:val="nil"/>
              <w:right w:val="nil"/>
            </w:tcBorders>
            <w:shd w:val="clear" w:color="auto" w:fill="auto"/>
            <w:noWrap/>
            <w:vAlign w:val="bottom"/>
            <w:hideMark/>
          </w:tcPr>
          <w:p w14:paraId="40149BC8"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9AM</w:t>
            </w:r>
          </w:p>
        </w:tc>
        <w:tc>
          <w:tcPr>
            <w:tcW w:w="1038" w:type="dxa"/>
            <w:tcBorders>
              <w:top w:val="nil"/>
              <w:left w:val="nil"/>
              <w:bottom w:val="nil"/>
              <w:right w:val="nil"/>
            </w:tcBorders>
            <w:shd w:val="clear" w:color="auto" w:fill="auto"/>
            <w:noWrap/>
            <w:vAlign w:val="bottom"/>
            <w:hideMark/>
          </w:tcPr>
          <w:p w14:paraId="71A930C7"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9AM</w:t>
            </w:r>
          </w:p>
        </w:tc>
        <w:tc>
          <w:tcPr>
            <w:tcW w:w="960" w:type="dxa"/>
            <w:tcBorders>
              <w:top w:val="nil"/>
              <w:left w:val="nil"/>
              <w:bottom w:val="nil"/>
              <w:right w:val="nil"/>
            </w:tcBorders>
            <w:shd w:val="clear" w:color="auto" w:fill="auto"/>
            <w:noWrap/>
            <w:vAlign w:val="bottom"/>
            <w:hideMark/>
          </w:tcPr>
          <w:p w14:paraId="02C13C6E"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9AM</w:t>
            </w:r>
          </w:p>
        </w:tc>
      </w:tr>
      <w:tr w:rsidR="00697479" w:rsidRPr="00697479" w14:paraId="652C4C88" w14:textId="77777777" w:rsidTr="00697479">
        <w:trPr>
          <w:trHeight w:val="288"/>
          <w:jc w:val="center"/>
        </w:trPr>
        <w:tc>
          <w:tcPr>
            <w:tcW w:w="960" w:type="dxa"/>
            <w:tcBorders>
              <w:top w:val="nil"/>
              <w:left w:val="nil"/>
              <w:bottom w:val="nil"/>
              <w:right w:val="nil"/>
            </w:tcBorders>
            <w:shd w:val="clear" w:color="auto" w:fill="auto"/>
            <w:noWrap/>
            <w:vAlign w:val="bottom"/>
            <w:hideMark/>
          </w:tcPr>
          <w:p w14:paraId="6128C430"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10AM</w:t>
            </w:r>
          </w:p>
        </w:tc>
        <w:tc>
          <w:tcPr>
            <w:tcW w:w="960" w:type="dxa"/>
            <w:tcBorders>
              <w:top w:val="nil"/>
              <w:left w:val="nil"/>
              <w:bottom w:val="nil"/>
              <w:right w:val="nil"/>
            </w:tcBorders>
            <w:shd w:val="clear" w:color="auto" w:fill="auto"/>
            <w:noWrap/>
            <w:vAlign w:val="bottom"/>
            <w:hideMark/>
          </w:tcPr>
          <w:p w14:paraId="73FB4A70"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10AM</w:t>
            </w:r>
          </w:p>
        </w:tc>
        <w:tc>
          <w:tcPr>
            <w:tcW w:w="1269" w:type="dxa"/>
            <w:tcBorders>
              <w:top w:val="nil"/>
              <w:left w:val="nil"/>
              <w:bottom w:val="nil"/>
              <w:right w:val="nil"/>
            </w:tcBorders>
            <w:shd w:val="clear" w:color="auto" w:fill="auto"/>
            <w:noWrap/>
            <w:vAlign w:val="bottom"/>
            <w:hideMark/>
          </w:tcPr>
          <w:p w14:paraId="0A63A533"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10AM</w:t>
            </w:r>
          </w:p>
        </w:tc>
        <w:tc>
          <w:tcPr>
            <w:tcW w:w="1038" w:type="dxa"/>
            <w:tcBorders>
              <w:top w:val="nil"/>
              <w:left w:val="nil"/>
              <w:bottom w:val="nil"/>
              <w:right w:val="nil"/>
            </w:tcBorders>
            <w:shd w:val="clear" w:color="auto" w:fill="auto"/>
            <w:noWrap/>
            <w:vAlign w:val="bottom"/>
            <w:hideMark/>
          </w:tcPr>
          <w:p w14:paraId="2BC54868"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10AM</w:t>
            </w:r>
          </w:p>
        </w:tc>
        <w:tc>
          <w:tcPr>
            <w:tcW w:w="960" w:type="dxa"/>
            <w:tcBorders>
              <w:top w:val="nil"/>
              <w:left w:val="nil"/>
              <w:bottom w:val="nil"/>
              <w:right w:val="nil"/>
            </w:tcBorders>
            <w:shd w:val="clear" w:color="auto" w:fill="auto"/>
            <w:noWrap/>
            <w:vAlign w:val="bottom"/>
            <w:hideMark/>
          </w:tcPr>
          <w:p w14:paraId="4A777E12"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10AM</w:t>
            </w:r>
          </w:p>
        </w:tc>
      </w:tr>
      <w:tr w:rsidR="00697479" w:rsidRPr="00697479" w14:paraId="2B74A7E0" w14:textId="77777777" w:rsidTr="00697479">
        <w:trPr>
          <w:trHeight w:val="288"/>
          <w:jc w:val="center"/>
        </w:trPr>
        <w:tc>
          <w:tcPr>
            <w:tcW w:w="960" w:type="dxa"/>
            <w:tcBorders>
              <w:top w:val="nil"/>
              <w:left w:val="nil"/>
              <w:bottom w:val="nil"/>
              <w:right w:val="nil"/>
            </w:tcBorders>
            <w:shd w:val="clear" w:color="auto" w:fill="auto"/>
            <w:noWrap/>
            <w:vAlign w:val="bottom"/>
            <w:hideMark/>
          </w:tcPr>
          <w:p w14:paraId="6F80EEFF"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11AM</w:t>
            </w:r>
          </w:p>
        </w:tc>
        <w:tc>
          <w:tcPr>
            <w:tcW w:w="960" w:type="dxa"/>
            <w:tcBorders>
              <w:top w:val="nil"/>
              <w:left w:val="nil"/>
              <w:bottom w:val="nil"/>
              <w:right w:val="nil"/>
            </w:tcBorders>
            <w:shd w:val="clear" w:color="auto" w:fill="auto"/>
            <w:noWrap/>
            <w:vAlign w:val="bottom"/>
            <w:hideMark/>
          </w:tcPr>
          <w:p w14:paraId="405D9490"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11AM</w:t>
            </w:r>
          </w:p>
        </w:tc>
        <w:tc>
          <w:tcPr>
            <w:tcW w:w="1269" w:type="dxa"/>
            <w:tcBorders>
              <w:top w:val="nil"/>
              <w:left w:val="nil"/>
              <w:bottom w:val="nil"/>
              <w:right w:val="nil"/>
            </w:tcBorders>
            <w:shd w:val="clear" w:color="auto" w:fill="auto"/>
            <w:noWrap/>
            <w:vAlign w:val="bottom"/>
            <w:hideMark/>
          </w:tcPr>
          <w:p w14:paraId="61192FC1"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11AM</w:t>
            </w:r>
          </w:p>
        </w:tc>
        <w:tc>
          <w:tcPr>
            <w:tcW w:w="1038" w:type="dxa"/>
            <w:tcBorders>
              <w:top w:val="nil"/>
              <w:left w:val="nil"/>
              <w:bottom w:val="nil"/>
              <w:right w:val="nil"/>
            </w:tcBorders>
            <w:shd w:val="clear" w:color="auto" w:fill="auto"/>
            <w:noWrap/>
            <w:vAlign w:val="bottom"/>
            <w:hideMark/>
          </w:tcPr>
          <w:p w14:paraId="1E49D7FB"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11AM</w:t>
            </w:r>
          </w:p>
        </w:tc>
        <w:tc>
          <w:tcPr>
            <w:tcW w:w="960" w:type="dxa"/>
            <w:tcBorders>
              <w:top w:val="nil"/>
              <w:left w:val="nil"/>
              <w:bottom w:val="nil"/>
              <w:right w:val="nil"/>
            </w:tcBorders>
            <w:shd w:val="clear" w:color="auto" w:fill="auto"/>
            <w:noWrap/>
            <w:vAlign w:val="bottom"/>
            <w:hideMark/>
          </w:tcPr>
          <w:p w14:paraId="11EF7BFF"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11AM</w:t>
            </w:r>
          </w:p>
        </w:tc>
      </w:tr>
      <w:tr w:rsidR="00697479" w:rsidRPr="00697479" w14:paraId="05A66A82" w14:textId="77777777" w:rsidTr="00697479">
        <w:trPr>
          <w:trHeight w:val="288"/>
          <w:jc w:val="center"/>
        </w:trPr>
        <w:tc>
          <w:tcPr>
            <w:tcW w:w="960" w:type="dxa"/>
            <w:tcBorders>
              <w:top w:val="nil"/>
              <w:left w:val="nil"/>
              <w:bottom w:val="nil"/>
              <w:right w:val="nil"/>
            </w:tcBorders>
            <w:shd w:val="clear" w:color="auto" w:fill="auto"/>
            <w:noWrap/>
            <w:vAlign w:val="bottom"/>
            <w:hideMark/>
          </w:tcPr>
          <w:p w14:paraId="355905BB"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12PM</w:t>
            </w:r>
          </w:p>
        </w:tc>
        <w:tc>
          <w:tcPr>
            <w:tcW w:w="960" w:type="dxa"/>
            <w:tcBorders>
              <w:top w:val="nil"/>
              <w:left w:val="nil"/>
              <w:bottom w:val="nil"/>
              <w:right w:val="nil"/>
            </w:tcBorders>
            <w:shd w:val="clear" w:color="auto" w:fill="auto"/>
            <w:noWrap/>
            <w:vAlign w:val="bottom"/>
            <w:hideMark/>
          </w:tcPr>
          <w:p w14:paraId="333DAA1B"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12PM</w:t>
            </w:r>
          </w:p>
        </w:tc>
        <w:tc>
          <w:tcPr>
            <w:tcW w:w="1269" w:type="dxa"/>
            <w:tcBorders>
              <w:top w:val="nil"/>
              <w:left w:val="nil"/>
              <w:bottom w:val="nil"/>
              <w:right w:val="nil"/>
            </w:tcBorders>
            <w:shd w:val="clear" w:color="auto" w:fill="auto"/>
            <w:noWrap/>
            <w:vAlign w:val="bottom"/>
            <w:hideMark/>
          </w:tcPr>
          <w:p w14:paraId="5FB3991C"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12PM</w:t>
            </w:r>
          </w:p>
        </w:tc>
        <w:tc>
          <w:tcPr>
            <w:tcW w:w="1038" w:type="dxa"/>
            <w:tcBorders>
              <w:top w:val="nil"/>
              <w:left w:val="nil"/>
              <w:bottom w:val="nil"/>
              <w:right w:val="nil"/>
            </w:tcBorders>
            <w:shd w:val="clear" w:color="auto" w:fill="auto"/>
            <w:noWrap/>
            <w:vAlign w:val="bottom"/>
            <w:hideMark/>
          </w:tcPr>
          <w:p w14:paraId="0805B612"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12PM</w:t>
            </w:r>
          </w:p>
        </w:tc>
        <w:tc>
          <w:tcPr>
            <w:tcW w:w="960" w:type="dxa"/>
            <w:tcBorders>
              <w:top w:val="nil"/>
              <w:left w:val="nil"/>
              <w:bottom w:val="nil"/>
              <w:right w:val="nil"/>
            </w:tcBorders>
            <w:shd w:val="clear" w:color="auto" w:fill="auto"/>
            <w:noWrap/>
            <w:vAlign w:val="bottom"/>
            <w:hideMark/>
          </w:tcPr>
          <w:p w14:paraId="5E267D6B"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12PM</w:t>
            </w:r>
          </w:p>
        </w:tc>
      </w:tr>
      <w:tr w:rsidR="00697479" w:rsidRPr="00697479" w14:paraId="4E72CC80" w14:textId="77777777" w:rsidTr="00697479">
        <w:trPr>
          <w:trHeight w:val="288"/>
          <w:jc w:val="center"/>
        </w:trPr>
        <w:tc>
          <w:tcPr>
            <w:tcW w:w="960" w:type="dxa"/>
            <w:tcBorders>
              <w:top w:val="nil"/>
              <w:left w:val="nil"/>
              <w:bottom w:val="nil"/>
              <w:right w:val="nil"/>
            </w:tcBorders>
            <w:shd w:val="clear" w:color="auto" w:fill="auto"/>
            <w:noWrap/>
            <w:vAlign w:val="bottom"/>
            <w:hideMark/>
          </w:tcPr>
          <w:p w14:paraId="5C50C1A2"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1PM</w:t>
            </w:r>
          </w:p>
        </w:tc>
        <w:tc>
          <w:tcPr>
            <w:tcW w:w="960" w:type="dxa"/>
            <w:tcBorders>
              <w:top w:val="nil"/>
              <w:left w:val="nil"/>
              <w:bottom w:val="nil"/>
              <w:right w:val="nil"/>
            </w:tcBorders>
            <w:shd w:val="clear" w:color="auto" w:fill="auto"/>
            <w:noWrap/>
            <w:vAlign w:val="bottom"/>
            <w:hideMark/>
          </w:tcPr>
          <w:p w14:paraId="21215DD6"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1PM</w:t>
            </w:r>
          </w:p>
        </w:tc>
        <w:tc>
          <w:tcPr>
            <w:tcW w:w="1269" w:type="dxa"/>
            <w:tcBorders>
              <w:top w:val="nil"/>
              <w:left w:val="nil"/>
              <w:bottom w:val="nil"/>
              <w:right w:val="nil"/>
            </w:tcBorders>
            <w:shd w:val="clear" w:color="auto" w:fill="auto"/>
            <w:noWrap/>
            <w:vAlign w:val="bottom"/>
            <w:hideMark/>
          </w:tcPr>
          <w:p w14:paraId="1819A97F"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1PM</w:t>
            </w:r>
          </w:p>
        </w:tc>
        <w:tc>
          <w:tcPr>
            <w:tcW w:w="1038" w:type="dxa"/>
            <w:tcBorders>
              <w:top w:val="nil"/>
              <w:left w:val="nil"/>
              <w:bottom w:val="nil"/>
              <w:right w:val="nil"/>
            </w:tcBorders>
            <w:shd w:val="clear" w:color="auto" w:fill="auto"/>
            <w:noWrap/>
            <w:vAlign w:val="bottom"/>
            <w:hideMark/>
          </w:tcPr>
          <w:p w14:paraId="2B881CF1"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1PM</w:t>
            </w:r>
          </w:p>
        </w:tc>
        <w:tc>
          <w:tcPr>
            <w:tcW w:w="960" w:type="dxa"/>
            <w:tcBorders>
              <w:top w:val="nil"/>
              <w:left w:val="nil"/>
              <w:bottom w:val="nil"/>
              <w:right w:val="nil"/>
            </w:tcBorders>
            <w:shd w:val="clear" w:color="auto" w:fill="auto"/>
            <w:noWrap/>
            <w:vAlign w:val="bottom"/>
            <w:hideMark/>
          </w:tcPr>
          <w:p w14:paraId="1FCB1F0C"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1PM</w:t>
            </w:r>
          </w:p>
        </w:tc>
      </w:tr>
      <w:tr w:rsidR="00697479" w:rsidRPr="00697479" w14:paraId="59F8C311" w14:textId="77777777" w:rsidTr="00697479">
        <w:trPr>
          <w:trHeight w:val="288"/>
          <w:jc w:val="center"/>
        </w:trPr>
        <w:tc>
          <w:tcPr>
            <w:tcW w:w="960" w:type="dxa"/>
            <w:tcBorders>
              <w:top w:val="nil"/>
              <w:left w:val="nil"/>
              <w:bottom w:val="nil"/>
              <w:right w:val="nil"/>
            </w:tcBorders>
            <w:shd w:val="clear" w:color="auto" w:fill="auto"/>
            <w:noWrap/>
            <w:vAlign w:val="bottom"/>
            <w:hideMark/>
          </w:tcPr>
          <w:p w14:paraId="251C2CBC"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 xml:space="preserve">2PM </w:t>
            </w:r>
          </w:p>
        </w:tc>
        <w:tc>
          <w:tcPr>
            <w:tcW w:w="960" w:type="dxa"/>
            <w:tcBorders>
              <w:top w:val="nil"/>
              <w:left w:val="nil"/>
              <w:bottom w:val="nil"/>
              <w:right w:val="nil"/>
            </w:tcBorders>
            <w:shd w:val="clear" w:color="auto" w:fill="auto"/>
            <w:noWrap/>
            <w:vAlign w:val="bottom"/>
            <w:hideMark/>
          </w:tcPr>
          <w:p w14:paraId="44ECE0CB"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 xml:space="preserve">2PM </w:t>
            </w:r>
          </w:p>
        </w:tc>
        <w:tc>
          <w:tcPr>
            <w:tcW w:w="1269" w:type="dxa"/>
            <w:tcBorders>
              <w:top w:val="nil"/>
              <w:left w:val="nil"/>
              <w:bottom w:val="nil"/>
              <w:right w:val="nil"/>
            </w:tcBorders>
            <w:shd w:val="clear" w:color="auto" w:fill="auto"/>
            <w:noWrap/>
            <w:vAlign w:val="bottom"/>
            <w:hideMark/>
          </w:tcPr>
          <w:p w14:paraId="4E78A3F0"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 xml:space="preserve">2PM </w:t>
            </w:r>
          </w:p>
        </w:tc>
        <w:tc>
          <w:tcPr>
            <w:tcW w:w="1038" w:type="dxa"/>
            <w:tcBorders>
              <w:top w:val="nil"/>
              <w:left w:val="nil"/>
              <w:bottom w:val="nil"/>
              <w:right w:val="nil"/>
            </w:tcBorders>
            <w:shd w:val="clear" w:color="auto" w:fill="auto"/>
            <w:noWrap/>
            <w:vAlign w:val="bottom"/>
            <w:hideMark/>
          </w:tcPr>
          <w:p w14:paraId="05360003"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 xml:space="preserve">2PM </w:t>
            </w:r>
          </w:p>
        </w:tc>
        <w:tc>
          <w:tcPr>
            <w:tcW w:w="960" w:type="dxa"/>
            <w:tcBorders>
              <w:top w:val="nil"/>
              <w:left w:val="nil"/>
              <w:bottom w:val="nil"/>
              <w:right w:val="nil"/>
            </w:tcBorders>
            <w:shd w:val="clear" w:color="auto" w:fill="auto"/>
            <w:noWrap/>
            <w:vAlign w:val="bottom"/>
            <w:hideMark/>
          </w:tcPr>
          <w:p w14:paraId="03AB340F"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 xml:space="preserve">2PM </w:t>
            </w:r>
          </w:p>
        </w:tc>
      </w:tr>
      <w:tr w:rsidR="00697479" w:rsidRPr="00697479" w14:paraId="4066AC76" w14:textId="77777777" w:rsidTr="00697479">
        <w:trPr>
          <w:trHeight w:val="288"/>
          <w:jc w:val="center"/>
        </w:trPr>
        <w:tc>
          <w:tcPr>
            <w:tcW w:w="960" w:type="dxa"/>
            <w:tcBorders>
              <w:top w:val="nil"/>
              <w:left w:val="nil"/>
              <w:bottom w:val="nil"/>
              <w:right w:val="nil"/>
            </w:tcBorders>
            <w:shd w:val="clear" w:color="auto" w:fill="auto"/>
            <w:noWrap/>
            <w:vAlign w:val="bottom"/>
            <w:hideMark/>
          </w:tcPr>
          <w:p w14:paraId="3760560B"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3PM</w:t>
            </w:r>
          </w:p>
        </w:tc>
        <w:tc>
          <w:tcPr>
            <w:tcW w:w="960" w:type="dxa"/>
            <w:tcBorders>
              <w:top w:val="nil"/>
              <w:left w:val="nil"/>
              <w:bottom w:val="nil"/>
              <w:right w:val="nil"/>
            </w:tcBorders>
            <w:shd w:val="clear" w:color="auto" w:fill="auto"/>
            <w:noWrap/>
            <w:vAlign w:val="bottom"/>
            <w:hideMark/>
          </w:tcPr>
          <w:p w14:paraId="05D1A8EF"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3PM</w:t>
            </w:r>
          </w:p>
        </w:tc>
        <w:tc>
          <w:tcPr>
            <w:tcW w:w="1269" w:type="dxa"/>
            <w:tcBorders>
              <w:top w:val="nil"/>
              <w:left w:val="nil"/>
              <w:bottom w:val="nil"/>
              <w:right w:val="nil"/>
            </w:tcBorders>
            <w:shd w:val="clear" w:color="auto" w:fill="auto"/>
            <w:noWrap/>
            <w:vAlign w:val="bottom"/>
            <w:hideMark/>
          </w:tcPr>
          <w:p w14:paraId="574A907F"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3PM</w:t>
            </w:r>
          </w:p>
        </w:tc>
        <w:tc>
          <w:tcPr>
            <w:tcW w:w="1038" w:type="dxa"/>
            <w:tcBorders>
              <w:top w:val="nil"/>
              <w:left w:val="nil"/>
              <w:bottom w:val="nil"/>
              <w:right w:val="nil"/>
            </w:tcBorders>
            <w:shd w:val="clear" w:color="auto" w:fill="auto"/>
            <w:noWrap/>
            <w:vAlign w:val="bottom"/>
            <w:hideMark/>
          </w:tcPr>
          <w:p w14:paraId="62963067"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3PM</w:t>
            </w:r>
          </w:p>
        </w:tc>
        <w:tc>
          <w:tcPr>
            <w:tcW w:w="960" w:type="dxa"/>
            <w:tcBorders>
              <w:top w:val="nil"/>
              <w:left w:val="nil"/>
              <w:bottom w:val="nil"/>
              <w:right w:val="nil"/>
            </w:tcBorders>
            <w:shd w:val="clear" w:color="auto" w:fill="auto"/>
            <w:noWrap/>
            <w:vAlign w:val="bottom"/>
            <w:hideMark/>
          </w:tcPr>
          <w:p w14:paraId="36CBB835"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3PM</w:t>
            </w:r>
          </w:p>
        </w:tc>
      </w:tr>
      <w:tr w:rsidR="00697479" w:rsidRPr="00697479" w14:paraId="4EF648F9" w14:textId="77777777" w:rsidTr="00697479">
        <w:trPr>
          <w:trHeight w:val="288"/>
          <w:jc w:val="center"/>
        </w:trPr>
        <w:tc>
          <w:tcPr>
            <w:tcW w:w="960" w:type="dxa"/>
            <w:tcBorders>
              <w:top w:val="nil"/>
              <w:left w:val="nil"/>
              <w:bottom w:val="nil"/>
              <w:right w:val="nil"/>
            </w:tcBorders>
            <w:shd w:val="clear" w:color="auto" w:fill="auto"/>
            <w:noWrap/>
            <w:vAlign w:val="bottom"/>
            <w:hideMark/>
          </w:tcPr>
          <w:p w14:paraId="3DF2F13A"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4PM</w:t>
            </w:r>
          </w:p>
        </w:tc>
        <w:tc>
          <w:tcPr>
            <w:tcW w:w="960" w:type="dxa"/>
            <w:tcBorders>
              <w:top w:val="nil"/>
              <w:left w:val="nil"/>
              <w:bottom w:val="nil"/>
              <w:right w:val="nil"/>
            </w:tcBorders>
            <w:shd w:val="clear" w:color="auto" w:fill="auto"/>
            <w:noWrap/>
            <w:vAlign w:val="bottom"/>
            <w:hideMark/>
          </w:tcPr>
          <w:p w14:paraId="2C1D070D"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4PM</w:t>
            </w:r>
          </w:p>
        </w:tc>
        <w:tc>
          <w:tcPr>
            <w:tcW w:w="1269" w:type="dxa"/>
            <w:tcBorders>
              <w:top w:val="nil"/>
              <w:left w:val="nil"/>
              <w:bottom w:val="nil"/>
              <w:right w:val="nil"/>
            </w:tcBorders>
            <w:shd w:val="clear" w:color="auto" w:fill="auto"/>
            <w:noWrap/>
            <w:vAlign w:val="bottom"/>
            <w:hideMark/>
          </w:tcPr>
          <w:p w14:paraId="70A45469"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4PM</w:t>
            </w:r>
          </w:p>
        </w:tc>
        <w:tc>
          <w:tcPr>
            <w:tcW w:w="1038" w:type="dxa"/>
            <w:tcBorders>
              <w:top w:val="nil"/>
              <w:left w:val="nil"/>
              <w:bottom w:val="nil"/>
              <w:right w:val="nil"/>
            </w:tcBorders>
            <w:shd w:val="clear" w:color="auto" w:fill="auto"/>
            <w:noWrap/>
            <w:vAlign w:val="bottom"/>
            <w:hideMark/>
          </w:tcPr>
          <w:p w14:paraId="6B47466A"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4PM</w:t>
            </w:r>
          </w:p>
        </w:tc>
        <w:tc>
          <w:tcPr>
            <w:tcW w:w="960" w:type="dxa"/>
            <w:tcBorders>
              <w:top w:val="nil"/>
              <w:left w:val="nil"/>
              <w:bottom w:val="nil"/>
              <w:right w:val="nil"/>
            </w:tcBorders>
            <w:shd w:val="clear" w:color="auto" w:fill="auto"/>
            <w:noWrap/>
            <w:vAlign w:val="bottom"/>
            <w:hideMark/>
          </w:tcPr>
          <w:p w14:paraId="28653D88" w14:textId="77777777" w:rsidR="00697479" w:rsidRPr="00697479" w:rsidRDefault="00697479" w:rsidP="00697479">
            <w:pPr>
              <w:spacing w:after="0" w:line="240" w:lineRule="auto"/>
              <w:rPr>
                <w:rFonts w:ascii="Calibri" w:eastAsia="Times New Roman" w:hAnsi="Calibri" w:cs="Calibri"/>
                <w:color w:val="000000"/>
              </w:rPr>
            </w:pPr>
            <w:r w:rsidRPr="00697479">
              <w:rPr>
                <w:rFonts w:ascii="Calibri" w:eastAsia="Times New Roman" w:hAnsi="Calibri" w:cs="Calibri"/>
                <w:color w:val="000000"/>
              </w:rPr>
              <w:t>4PM</w:t>
            </w:r>
          </w:p>
        </w:tc>
      </w:tr>
    </w:tbl>
    <w:p w14:paraId="18A19F9A" w14:textId="1E092DA6" w:rsidR="00697479" w:rsidRPr="00DF7499" w:rsidRDefault="00697479" w:rsidP="00697479">
      <w:pPr>
        <w:ind w:left="720"/>
      </w:pPr>
      <w:r>
        <w:t xml:space="preserve">This is a standard M-F schedule with normal time slots.  Note that the Tuesday Thursday hour windows are considered so that 4 credit courses may be considered.  This schedule is overlaid </w:t>
      </w:r>
      <w:bookmarkStart w:id="4" w:name="_GoBack"/>
      <w:bookmarkEnd w:id="4"/>
      <w:r>
        <w:t xml:space="preserve"> </w:t>
      </w:r>
    </w:p>
    <w:p w14:paraId="1B0ABBC2" w14:textId="77777777" w:rsidR="00DC1302" w:rsidRPr="00DF7499" w:rsidRDefault="00DC1302" w:rsidP="00DF7499">
      <w:pPr>
        <w:ind w:left="720"/>
      </w:pPr>
    </w:p>
    <w:sectPr w:rsidR="00DC1302" w:rsidRPr="00DF7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CBE"/>
    <w:multiLevelType w:val="hybridMultilevel"/>
    <w:tmpl w:val="9C26071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7E8058C5"/>
    <w:multiLevelType w:val="hybridMultilevel"/>
    <w:tmpl w:val="89BA0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D60"/>
    <w:rsid w:val="00035CDD"/>
    <w:rsid w:val="0020328C"/>
    <w:rsid w:val="002C6738"/>
    <w:rsid w:val="00327038"/>
    <w:rsid w:val="003F76DF"/>
    <w:rsid w:val="004563BA"/>
    <w:rsid w:val="004A2D60"/>
    <w:rsid w:val="004A5C16"/>
    <w:rsid w:val="00551C7D"/>
    <w:rsid w:val="005A7543"/>
    <w:rsid w:val="00697479"/>
    <w:rsid w:val="006F7E4F"/>
    <w:rsid w:val="00774ADD"/>
    <w:rsid w:val="007A59AB"/>
    <w:rsid w:val="00821CC5"/>
    <w:rsid w:val="00830C53"/>
    <w:rsid w:val="008342A2"/>
    <w:rsid w:val="008678FA"/>
    <w:rsid w:val="008A5B44"/>
    <w:rsid w:val="00962FCB"/>
    <w:rsid w:val="009D2E7E"/>
    <w:rsid w:val="00A539BD"/>
    <w:rsid w:val="00AF1D0C"/>
    <w:rsid w:val="00B47BC6"/>
    <w:rsid w:val="00C30398"/>
    <w:rsid w:val="00C64815"/>
    <w:rsid w:val="00C9162B"/>
    <w:rsid w:val="00CF2473"/>
    <w:rsid w:val="00D228BB"/>
    <w:rsid w:val="00D74724"/>
    <w:rsid w:val="00DC1302"/>
    <w:rsid w:val="00DF7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E974"/>
  <w15:chartTrackingRefBased/>
  <w15:docId w15:val="{3D694856-9DB2-47E8-81B7-E95F154BD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035CDD"/>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8678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35CDD"/>
    <w:pPr>
      <w:spacing w:after="0" w:line="240" w:lineRule="auto"/>
      <w:jc w:val="center"/>
    </w:pPr>
    <w:rPr>
      <w:rFonts w:ascii="Times New Roman" w:eastAsia="Times New Roman" w:hAnsi="Times New Roman" w:cs="Times New Roman"/>
      <w:b/>
      <w:bCs/>
      <w:sz w:val="24"/>
      <w:szCs w:val="24"/>
      <w:u w:val="single"/>
    </w:rPr>
  </w:style>
  <w:style w:type="character" w:customStyle="1" w:styleId="TitleChar">
    <w:name w:val="Title Char"/>
    <w:basedOn w:val="DefaultParagraphFont"/>
    <w:link w:val="Title"/>
    <w:rsid w:val="00035CDD"/>
    <w:rPr>
      <w:rFonts w:ascii="Times New Roman" w:eastAsia="Times New Roman" w:hAnsi="Times New Roman" w:cs="Times New Roman"/>
      <w:b/>
      <w:bCs/>
      <w:sz w:val="24"/>
      <w:szCs w:val="24"/>
      <w:u w:val="single"/>
    </w:rPr>
  </w:style>
  <w:style w:type="paragraph" w:customStyle="1" w:styleId="ByLine">
    <w:name w:val="ByLine"/>
    <w:basedOn w:val="Title"/>
    <w:rsid w:val="00035CDD"/>
    <w:pPr>
      <w:spacing w:before="240" w:after="720"/>
      <w:jc w:val="right"/>
    </w:pPr>
    <w:rPr>
      <w:rFonts w:ascii="Arial" w:hAnsi="Arial"/>
      <w:bCs w:val="0"/>
      <w:kern w:val="28"/>
      <w:sz w:val="28"/>
      <w:szCs w:val="20"/>
      <w:u w:val="none"/>
    </w:rPr>
  </w:style>
  <w:style w:type="character" w:customStyle="1" w:styleId="Heading1Char">
    <w:name w:val="Heading 1 Char"/>
    <w:basedOn w:val="DefaultParagraphFont"/>
    <w:link w:val="Heading1"/>
    <w:rsid w:val="00035CDD"/>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035C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CDD"/>
    <w:rPr>
      <w:rFonts w:ascii="Segoe UI" w:hAnsi="Segoe UI" w:cs="Segoe UI"/>
      <w:sz w:val="18"/>
      <w:szCs w:val="18"/>
    </w:rPr>
  </w:style>
  <w:style w:type="paragraph" w:styleId="ListParagraph">
    <w:name w:val="List Paragraph"/>
    <w:basedOn w:val="Normal"/>
    <w:uiPriority w:val="34"/>
    <w:qFormat/>
    <w:rsid w:val="00AF1D0C"/>
    <w:pPr>
      <w:ind w:left="720"/>
      <w:contextualSpacing/>
    </w:pPr>
  </w:style>
  <w:style w:type="character" w:customStyle="1" w:styleId="Style1Char">
    <w:name w:val="Style1 Char"/>
    <w:basedOn w:val="DefaultParagraphFont"/>
    <w:link w:val="Style1"/>
    <w:locked/>
    <w:rsid w:val="008678FA"/>
    <w:rPr>
      <w:rFonts w:ascii="Arial" w:eastAsiaTheme="majorEastAsia" w:hAnsi="Arial" w:cs="Arial"/>
      <w:b/>
      <w:bCs/>
      <w:sz w:val="24"/>
      <w:szCs w:val="26"/>
    </w:rPr>
  </w:style>
  <w:style w:type="paragraph" w:customStyle="1" w:styleId="Style1">
    <w:name w:val="Style1"/>
    <w:basedOn w:val="Heading2"/>
    <w:next w:val="Heading2"/>
    <w:link w:val="Style1Char"/>
    <w:qFormat/>
    <w:rsid w:val="008678FA"/>
    <w:pPr>
      <w:spacing w:line="240" w:lineRule="auto"/>
      <w:ind w:firstLine="720"/>
    </w:pPr>
    <w:rPr>
      <w:rFonts w:ascii="Arial" w:hAnsi="Arial" w:cs="Arial"/>
      <w:b/>
      <w:bCs/>
      <w:color w:val="auto"/>
      <w:sz w:val="24"/>
    </w:rPr>
  </w:style>
  <w:style w:type="character" w:customStyle="1" w:styleId="Heading2Char">
    <w:name w:val="Heading 2 Char"/>
    <w:basedOn w:val="DefaultParagraphFont"/>
    <w:link w:val="Heading2"/>
    <w:uiPriority w:val="9"/>
    <w:semiHidden/>
    <w:rsid w:val="008678F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678FA"/>
    <w:rPr>
      <w:color w:val="0000FF"/>
      <w:u w:val="single"/>
    </w:rPr>
  </w:style>
  <w:style w:type="character" w:styleId="UnresolvedMention">
    <w:name w:val="Unresolved Mention"/>
    <w:basedOn w:val="DefaultParagraphFont"/>
    <w:uiPriority w:val="99"/>
    <w:semiHidden/>
    <w:unhideWhenUsed/>
    <w:rsid w:val="008678FA"/>
    <w:rPr>
      <w:color w:val="605E5C"/>
      <w:shd w:val="clear" w:color="auto" w:fill="E1DFDD"/>
    </w:rPr>
  </w:style>
  <w:style w:type="paragraph" w:styleId="Caption">
    <w:name w:val="caption"/>
    <w:basedOn w:val="Normal"/>
    <w:next w:val="Normal"/>
    <w:uiPriority w:val="35"/>
    <w:unhideWhenUsed/>
    <w:qFormat/>
    <w:rsid w:val="00D228B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54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conda.com/distribution/" TargetMode="External"/><Relationship Id="rId5" Type="http://schemas.openxmlformats.org/officeDocument/2006/relationships/hyperlink" Target="https://github.com/williamjwdavis/SRUCourseSchedul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1229</TotalTime>
  <Pages>1</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William</dc:creator>
  <cp:keywords/>
  <dc:description/>
  <cp:lastModifiedBy>Davis, William</cp:lastModifiedBy>
  <cp:revision>6</cp:revision>
  <dcterms:created xsi:type="dcterms:W3CDTF">2020-03-27T20:55:00Z</dcterms:created>
  <dcterms:modified xsi:type="dcterms:W3CDTF">2020-03-28T20:50:00Z</dcterms:modified>
</cp:coreProperties>
</file>