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 for Testing</w:t>
      </w:r>
    </w:p>
    <w:p>
      <w:r>
        <w:t>This is a sample DOCX file for testing the DOCX parser.</w:t>
      </w:r>
    </w:p>
    <w:p>
      <w:pPr>
        <w:pStyle w:val="Heading1"/>
      </w:pPr>
      <w:r>
        <w:t>Introduction</w:t>
      </w:r>
    </w:p>
    <w:p>
      <w:r>
        <w:t>This document contains multiple paragraphs and headings.</w:t>
      </w:r>
    </w:p>
    <w:p>
      <w:pPr>
        <w:pStyle w:val="Heading1"/>
      </w:pPr>
      <w:r>
        <w:t>Features</w:t>
      </w:r>
    </w:p>
    <w:p>
      <w:r>
        <w:t>Testing the following:</w:t>
      </w:r>
    </w:p>
    <w:p>
      <w:pPr>
        <w:pStyle w:val="ListBullet"/>
      </w:pPr>
      <w:r>
        <w:t>UTF-8 encoding</w:t>
      </w:r>
    </w:p>
    <w:p>
      <w:pPr>
        <w:pStyle w:val="ListBullet"/>
      </w:pPr>
      <w:r>
        <w:t>Multiple paragraphs</w:t>
      </w:r>
    </w:p>
    <w:p>
      <w:pPr>
        <w:pStyle w:val="ListBullet"/>
      </w:pPr>
      <w:r>
        <w:t>Headings and structure</w:t>
      </w:r>
    </w:p>
    <w:p>
      <w:pPr>
        <w:pStyle w:val="ListBullet"/>
      </w:pPr>
      <w:r>
        <w:t>Special characters: é, ñ, 中文</w:t>
      </w:r>
    </w:p>
    <w:p>
      <w:pPr>
        <w:pStyle w:val="Heading1"/>
      </w:pPr>
      <w:r>
        <w:t>Conclusion</w:t>
      </w:r>
    </w:p>
    <w:p>
      <w:r>
        <w:t>This should be parsed correctly by the DOCXParser.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