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2E" w:rsidRPr="00EE37A5" w:rsidRDefault="0014652E" w:rsidP="0014652E">
      <w:pPr>
        <w:autoSpaceDE w:val="0"/>
        <w:autoSpaceDN w:val="0"/>
        <w:adjustRightInd w:val="0"/>
        <w:spacing w:line="422" w:lineRule="exact"/>
        <w:ind w:left="4060"/>
        <w:rPr>
          <w:rFonts w:ascii="標楷體" w:eastAsia="標楷體" w:hAnsi="標楷體"/>
          <w:kern w:val="0"/>
          <w:szCs w:val="24"/>
        </w:rPr>
      </w:pPr>
      <w:bookmarkStart w:id="0" w:name="_GoBack"/>
      <w:bookmarkEnd w:id="0"/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29"/>
        <w:gridCol w:w="2303"/>
        <w:gridCol w:w="4179"/>
        <w:gridCol w:w="1406"/>
        <w:gridCol w:w="1265"/>
      </w:tblGrid>
      <w:tr w:rsidR="0014652E" w:rsidTr="0014652E">
        <w:tc>
          <w:tcPr>
            <w:tcW w:w="716" w:type="pct"/>
          </w:tcPr>
          <w:p w:rsidR="0014652E" w:rsidRPr="00EE37A5" w:rsidRDefault="0014652E" w:rsidP="0014652E">
            <w:pPr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078" w:type="pct"/>
            <w:vAlign w:val="center"/>
          </w:tcPr>
          <w:p w:rsidR="0014652E" w:rsidRPr="00EE37A5" w:rsidRDefault="0014652E" w:rsidP="0014652E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1956" w:type="pct"/>
            <w:vAlign w:val="center"/>
          </w:tcPr>
          <w:p w:rsidR="0014652E" w:rsidRPr="0014652E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14652E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文件名稱</w:t>
            </w:r>
          </w:p>
        </w:tc>
        <w:tc>
          <w:tcPr>
            <w:tcW w:w="1250" w:type="pct"/>
            <w:gridSpan w:val="2"/>
          </w:tcPr>
          <w:p w:rsidR="0014652E" w:rsidRPr="0014652E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14652E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14652E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  <w:p w:rsidR="0014652E" w:rsidRPr="0014652E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14652E">
              <w:rPr>
                <w:rFonts w:ascii="標楷體" w:eastAsia="標楷體" w:hAnsi="標楷體"/>
                <w:kern w:val="0"/>
                <w:szCs w:val="24"/>
              </w:rPr>
              <w:t>G-4-1-08</w:t>
            </w:r>
          </w:p>
        </w:tc>
      </w:tr>
      <w:tr w:rsidR="0014652E" w:rsidTr="0014652E">
        <w:tc>
          <w:tcPr>
            <w:tcW w:w="716" w:type="pct"/>
          </w:tcPr>
          <w:p w:rsidR="0014652E" w:rsidRPr="00EE37A5" w:rsidRDefault="0014652E" w:rsidP="0014652E">
            <w:pPr>
              <w:autoSpaceDE w:val="0"/>
              <w:autoSpaceDN w:val="0"/>
              <w:adjustRightInd w:val="0"/>
              <w:spacing w:line="288" w:lineRule="exact"/>
              <w:jc w:val="both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078" w:type="pct"/>
            <w:vAlign w:val="center"/>
          </w:tcPr>
          <w:p w:rsidR="0014652E" w:rsidRPr="00EE37A5" w:rsidRDefault="0014652E" w:rsidP="0014652E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1956" w:type="pct"/>
            <w:vAlign w:val="center"/>
          </w:tcPr>
          <w:p w:rsidR="0014652E" w:rsidRPr="0014652E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14652E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餐具清潔度檢查紀錄表</w:t>
            </w:r>
          </w:p>
        </w:tc>
        <w:tc>
          <w:tcPr>
            <w:tcW w:w="658" w:type="pct"/>
          </w:tcPr>
          <w:p w:rsidR="0014652E" w:rsidRPr="0014652E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14652E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14652E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14652E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592" w:type="pct"/>
          </w:tcPr>
          <w:p w:rsidR="0014652E" w:rsidRPr="0014652E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ind w:rightChars="-69" w:right="-166"/>
              <w:rPr>
                <w:rFonts w:ascii="標楷體" w:eastAsia="標楷體" w:hAnsi="標楷體"/>
                <w:kern w:val="0"/>
                <w:szCs w:val="24"/>
              </w:rPr>
            </w:pPr>
            <w:r w:rsidRPr="0014652E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14652E">
              <w:rPr>
                <w:rFonts w:ascii="標楷體" w:eastAsia="標楷體" w:hAnsi="標楷體"/>
                <w:kern w:val="0"/>
                <w:szCs w:val="24"/>
              </w:rPr>
              <w:t>:9/38</w:t>
            </w:r>
          </w:p>
        </w:tc>
      </w:tr>
    </w:tbl>
    <w:p w:rsidR="0014652E" w:rsidRDefault="0014652E" w:rsidP="0014652E">
      <w:pPr>
        <w:tabs>
          <w:tab w:val="left" w:pos="5140"/>
        </w:tabs>
        <w:autoSpaceDE w:val="0"/>
        <w:autoSpaceDN w:val="0"/>
        <w:adjustRightInd w:val="0"/>
        <w:spacing w:line="336" w:lineRule="exact"/>
        <w:rPr>
          <w:rFonts w:ascii="標楷體" w:eastAsia="標楷體" w:hAnsi="標楷體" w:cs="新細明體" w:hint="eastAsia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Cs w:val="24"/>
        </w:rPr>
        <w:t>頻率</w:t>
      </w:r>
      <w:r w:rsidRPr="00EE37A5">
        <w:rPr>
          <w:rFonts w:ascii="標楷體" w:eastAsia="標楷體" w:hAnsi="標楷體"/>
          <w:kern w:val="0"/>
          <w:szCs w:val="24"/>
        </w:rPr>
        <w:t>:</w:t>
      </w:r>
      <w:r w:rsidRPr="00EE37A5">
        <w:rPr>
          <w:rFonts w:ascii="標楷體" w:eastAsia="標楷體" w:hAnsi="標楷體" w:cs="新細明體" w:hint="eastAsia"/>
          <w:kern w:val="0"/>
          <w:szCs w:val="24"/>
        </w:rPr>
        <w:t>每月</w:t>
      </w:r>
    </w:p>
    <w:p w:rsidR="00627B3D" w:rsidRDefault="00627B3D" w:rsidP="0014652E">
      <w:pPr>
        <w:tabs>
          <w:tab w:val="left" w:pos="5140"/>
        </w:tabs>
        <w:autoSpaceDE w:val="0"/>
        <w:autoSpaceDN w:val="0"/>
        <w:adjustRightInd w:val="0"/>
        <w:spacing w:line="336" w:lineRule="exact"/>
        <w:rPr>
          <w:rFonts w:ascii="標楷體" w:eastAsia="標楷體" w:hAnsi="標楷體" w:cs="新細明體" w:hint="eastAsia"/>
          <w:kern w:val="0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0"/>
        <w:gridCol w:w="1920"/>
        <w:gridCol w:w="1895"/>
        <w:gridCol w:w="7"/>
        <w:gridCol w:w="1821"/>
        <w:gridCol w:w="1631"/>
        <w:gridCol w:w="1568"/>
      </w:tblGrid>
      <w:tr w:rsidR="0014652E" w:rsidTr="00627B3D">
        <w:tc>
          <w:tcPr>
            <w:tcW w:w="1680" w:type="dxa"/>
          </w:tcPr>
          <w:p w:rsidR="0014652E" w:rsidRPr="00627B3D" w:rsidRDefault="0014652E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3822" w:type="dxa"/>
            <w:gridSpan w:val="3"/>
            <w:vAlign w:val="center"/>
          </w:tcPr>
          <w:p w:rsidR="0014652E" w:rsidRPr="00627B3D" w:rsidRDefault="0014652E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澱粉性殘留物檢查</w:t>
            </w:r>
          </w:p>
        </w:tc>
        <w:tc>
          <w:tcPr>
            <w:tcW w:w="3452" w:type="dxa"/>
            <w:gridSpan w:val="2"/>
            <w:vAlign w:val="center"/>
          </w:tcPr>
          <w:p w:rsidR="0014652E" w:rsidRPr="00627B3D" w:rsidRDefault="0014652E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脂肪性殘留物檢查</w:t>
            </w:r>
          </w:p>
        </w:tc>
        <w:tc>
          <w:tcPr>
            <w:tcW w:w="1568" w:type="dxa"/>
            <w:vAlign w:val="center"/>
          </w:tcPr>
          <w:p w:rsidR="0014652E" w:rsidRPr="00627B3D" w:rsidRDefault="0014652E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備註</w:t>
            </w: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器具項目</w:t>
            </w:r>
          </w:p>
        </w:tc>
        <w:tc>
          <w:tcPr>
            <w:tcW w:w="1920" w:type="dxa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合格</w:t>
            </w:r>
          </w:p>
        </w:tc>
        <w:tc>
          <w:tcPr>
            <w:tcW w:w="1895" w:type="dxa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不合格</w:t>
            </w:r>
          </w:p>
        </w:tc>
        <w:tc>
          <w:tcPr>
            <w:tcW w:w="1828" w:type="dxa"/>
            <w:gridSpan w:val="2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合格</w:t>
            </w:r>
          </w:p>
        </w:tc>
        <w:tc>
          <w:tcPr>
            <w:tcW w:w="1631" w:type="dxa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不合格</w:t>
            </w:r>
          </w:p>
        </w:tc>
        <w:tc>
          <w:tcPr>
            <w:tcW w:w="1568" w:type="dxa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飯碗</w:t>
            </w: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27B3D">
              <w:rPr>
                <w:rFonts w:ascii="標楷體" w:eastAsia="標楷體" w:hAnsi="標楷體" w:hint="eastAsia"/>
                <w:kern w:val="0"/>
                <w:szCs w:val="24"/>
              </w:rPr>
              <w:t>(外場用餐具)</w:t>
            </w:r>
          </w:p>
        </w:tc>
        <w:tc>
          <w:tcPr>
            <w:tcW w:w="1920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 w:val="26"/>
                <w:szCs w:val="26"/>
              </w:rPr>
            </w:pPr>
            <w:proofErr w:type="gramStart"/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盛菜盤</w:t>
            </w:r>
            <w:proofErr w:type="gramEnd"/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627B3D">
              <w:rPr>
                <w:rFonts w:ascii="標楷體" w:eastAsia="標楷體" w:hAnsi="標楷體" w:hint="eastAsia"/>
                <w:kern w:val="0"/>
                <w:szCs w:val="24"/>
              </w:rPr>
              <w:t>(外場用餐具)</w:t>
            </w:r>
          </w:p>
        </w:tc>
        <w:tc>
          <w:tcPr>
            <w:tcW w:w="1920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>
            <w:pPr>
              <w:widowControl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飯匙</w:t>
            </w:r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菜鏟</w:t>
            </w:r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水</w:t>
            </w:r>
            <w:proofErr w:type="gramStart"/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杓</w:t>
            </w:r>
            <w:proofErr w:type="gramEnd"/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proofErr w:type="gramStart"/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不鏽鋼圓盆</w:t>
            </w:r>
            <w:proofErr w:type="gramEnd"/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湯匙湯瓢</w:t>
            </w:r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168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920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95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828" w:type="dxa"/>
            <w:gridSpan w:val="2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631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1568" w:type="dxa"/>
          </w:tcPr>
          <w:p w:rsidR="00627B3D" w:rsidRP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</w:tr>
      <w:tr w:rsidR="00627B3D" w:rsidTr="00627B3D">
        <w:tc>
          <w:tcPr>
            <w:tcW w:w="5502" w:type="dxa"/>
            <w:gridSpan w:val="4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異常原因</w:t>
            </w:r>
          </w:p>
        </w:tc>
        <w:tc>
          <w:tcPr>
            <w:tcW w:w="5020" w:type="dxa"/>
            <w:gridSpan w:val="3"/>
            <w:vAlign w:val="center"/>
          </w:tcPr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jc w:val="center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 w:rsidRPr="00627B3D"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矯正措施</w:t>
            </w:r>
          </w:p>
        </w:tc>
      </w:tr>
      <w:tr w:rsidR="00627B3D" w:rsidTr="00627B3D">
        <w:tc>
          <w:tcPr>
            <w:tcW w:w="5502" w:type="dxa"/>
            <w:gridSpan w:val="4"/>
          </w:tcPr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627B3D">
              <w:rPr>
                <w:rFonts w:ascii="標楷體" w:eastAsia="標楷體" w:hAnsi="標楷體" w:cs="新細明體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130C43" wp14:editId="7DCA2580">
                      <wp:simplePos x="0" y="0"/>
                      <wp:positionH relativeFrom="column">
                        <wp:posOffset>1133768</wp:posOffset>
                      </wp:positionH>
                      <wp:positionV relativeFrom="paragraph">
                        <wp:posOffset>154940</wp:posOffset>
                      </wp:positionV>
                      <wp:extent cx="4548505" cy="1403985"/>
                      <wp:effectExtent l="0" t="0" r="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850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7B3D" w:rsidRPr="00EE37A5" w:rsidRDefault="00627B3D" w:rsidP="0062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87" w:lineRule="exact"/>
                                    <w:ind w:left="142"/>
                                    <w:rPr>
                                      <w:rFonts w:ascii="標楷體" w:eastAsia="標楷體" w:hAnsi="標楷體"/>
                                      <w:kern w:val="0"/>
                                      <w:szCs w:val="24"/>
                                    </w:rPr>
                                  </w:pPr>
                                  <w:r w:rsidRPr="00EE37A5">
                                    <w:rPr>
                                      <w:rFonts w:ascii="標楷體" w:eastAsia="標楷體" w:hAnsi="標楷體" w:cs="新細明體" w:hint="eastAsia"/>
                                      <w:kern w:val="0"/>
                                      <w:sz w:val="40"/>
                                      <w:szCs w:val="40"/>
                                    </w:rPr>
                                    <w:t>若使用本表單</w:t>
                                  </w:r>
                                  <w:r w:rsidRPr="00EE37A5">
                                    <w:rPr>
                                      <w:rFonts w:ascii="標楷體" w:eastAsia="標楷體" w:hAnsi="標楷體" w:cs="MS PGothic" w:hint="eastAsia"/>
                                      <w:kern w:val="0"/>
                                      <w:sz w:val="40"/>
                                      <w:szCs w:val="40"/>
                                    </w:rPr>
                                    <w:t>，</w:t>
                                  </w:r>
                                  <w:r w:rsidRPr="00EE37A5">
                                    <w:rPr>
                                      <w:rFonts w:ascii="標楷體" w:eastAsia="標楷體" w:hAnsi="標楷體" w:cs="新細明體" w:hint="eastAsia"/>
                                      <w:kern w:val="0"/>
                                      <w:sz w:val="40"/>
                                      <w:szCs w:val="40"/>
                                    </w:rPr>
                                    <w:t>則</w:t>
                                  </w:r>
                                  <w:r w:rsidRPr="00EE37A5">
                                    <w:rPr>
                                      <w:rFonts w:ascii="標楷體" w:eastAsia="標楷體" w:hAnsi="標楷體"/>
                                      <w:kern w:val="0"/>
                                      <w:sz w:val="40"/>
                                      <w:szCs w:val="40"/>
                                    </w:rPr>
                                    <w:t xml:space="preserve"> G-4-2-07 </w:t>
                                  </w:r>
                                  <w:r w:rsidRPr="00EE37A5">
                                    <w:rPr>
                                      <w:rFonts w:ascii="標楷體" w:eastAsia="標楷體" w:hAnsi="標楷體" w:cs="新細明體" w:hint="eastAsia"/>
                                      <w:kern w:val="0"/>
                                      <w:sz w:val="40"/>
                                      <w:szCs w:val="40"/>
                                    </w:rPr>
                                    <w:t>可省略</w:t>
                                  </w:r>
                                </w:p>
                                <w:p w:rsidR="00627B3D" w:rsidRPr="00627B3D" w:rsidRDefault="00627B3D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89.25pt;margin-top:12.2pt;width:358.1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" filled="f" stroked="f">
                      <v:textbox style="mso-fit-shape-to-text:t">
                        <w:txbxContent>
                          <w:p w:rsidR="00627B3D" w:rsidRPr="00EE37A5" w:rsidRDefault="00627B3D" w:rsidP="00627B3D">
                            <w:pPr>
                              <w:autoSpaceDE w:val="0"/>
                              <w:autoSpaceDN w:val="0"/>
                              <w:adjustRightInd w:val="0"/>
                              <w:spacing w:line="487" w:lineRule="exact"/>
                              <w:ind w:left="142"/>
                              <w:rPr>
                                <w:rFonts w:ascii="標楷體" w:eastAsia="標楷體" w:hAnsi="標楷體"/>
                                <w:kern w:val="0"/>
                                <w:szCs w:val="24"/>
                              </w:rPr>
                            </w:pPr>
                            <w:r w:rsidRPr="00EE37A5">
                              <w:rPr>
                                <w:rFonts w:ascii="標楷體" w:eastAsia="標楷體" w:hAnsi="標楷體" w:cs="新細明體" w:hint="eastAsia"/>
                                <w:kern w:val="0"/>
                                <w:sz w:val="40"/>
                                <w:szCs w:val="40"/>
                              </w:rPr>
                              <w:t>若使用本表單</w:t>
                            </w:r>
                            <w:r w:rsidRPr="00EE37A5">
                              <w:rPr>
                                <w:rFonts w:ascii="標楷體" w:eastAsia="標楷體" w:hAnsi="標楷體" w:cs="MS PGothic" w:hint="eastAsia"/>
                                <w:kern w:val="0"/>
                                <w:sz w:val="40"/>
                                <w:szCs w:val="40"/>
                              </w:rPr>
                              <w:t>，</w:t>
                            </w:r>
                            <w:r w:rsidRPr="00EE37A5">
                              <w:rPr>
                                <w:rFonts w:ascii="標楷體" w:eastAsia="標楷體" w:hAnsi="標楷體" w:cs="新細明體" w:hint="eastAsia"/>
                                <w:kern w:val="0"/>
                                <w:sz w:val="40"/>
                                <w:szCs w:val="40"/>
                              </w:rPr>
                              <w:t>則</w:t>
                            </w:r>
                            <w:r w:rsidRPr="00EE37A5">
                              <w:rPr>
                                <w:rFonts w:ascii="標楷體" w:eastAsia="標楷體" w:hAnsi="標楷體"/>
                                <w:kern w:val="0"/>
                                <w:sz w:val="40"/>
                                <w:szCs w:val="40"/>
                              </w:rPr>
                              <w:t xml:space="preserve"> G-4-2-07 </w:t>
                            </w:r>
                            <w:r w:rsidRPr="00EE37A5">
                              <w:rPr>
                                <w:rFonts w:ascii="標楷體" w:eastAsia="標楷體" w:hAnsi="標楷體" w:cs="新細明體" w:hint="eastAsia"/>
                                <w:kern w:val="0"/>
                                <w:sz w:val="40"/>
                                <w:szCs w:val="40"/>
                              </w:rPr>
                              <w:t>可省略</w:t>
                            </w:r>
                          </w:p>
                          <w:p w:rsidR="00627B3D" w:rsidRPr="00627B3D" w:rsidRDefault="00627B3D"/>
                        </w:txbxContent>
                      </v:textbox>
                    </v:shape>
                  </w:pict>
                </mc:Fallback>
              </mc:AlternateContent>
            </w: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  <w:p w:rsidR="00627B3D" w:rsidRDefault="00627B3D" w:rsidP="0014652E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5020" w:type="dxa"/>
            <w:gridSpan w:val="3"/>
          </w:tcPr>
          <w:p w:rsid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627B3D" w:rsidTr="002143D1">
        <w:tc>
          <w:tcPr>
            <w:tcW w:w="10522" w:type="dxa"/>
            <w:gridSpan w:val="7"/>
          </w:tcPr>
          <w:p w:rsidR="00627B3D" w:rsidRPr="00EE37A5" w:rsidRDefault="00627B3D" w:rsidP="00627B3D">
            <w:pPr>
              <w:autoSpaceDE w:val="0"/>
              <w:autoSpaceDN w:val="0"/>
              <w:adjustRightInd w:val="0"/>
              <w:spacing w:line="341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判別標準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</w:t>
            </w:r>
          </w:p>
          <w:p w:rsidR="00627B3D" w:rsidRPr="00EE37A5" w:rsidRDefault="00627B3D" w:rsidP="00627B3D">
            <w:pPr>
              <w:autoSpaceDE w:val="0"/>
              <w:autoSpaceDN w:val="0"/>
              <w:adjustRightInd w:val="0"/>
              <w:spacing w:line="118" w:lineRule="exact"/>
              <w:rPr>
                <w:rFonts w:ascii="標楷體" w:eastAsia="標楷體" w:hAnsi="標楷體"/>
                <w:kern w:val="0"/>
                <w:szCs w:val="24"/>
              </w:rPr>
            </w:pPr>
          </w:p>
          <w:p w:rsidR="00627B3D" w:rsidRDefault="00627B3D" w:rsidP="00627B3D">
            <w:pPr>
              <w:overflowPunct w:val="0"/>
              <w:autoSpaceDE w:val="0"/>
              <w:autoSpaceDN w:val="0"/>
              <w:adjustRightInd w:val="0"/>
              <w:spacing w:line="339" w:lineRule="exact"/>
              <w:ind w:left="2740" w:right="40" w:hanging="2509"/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澱粉性殘留物檢查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餐具表面滴上碘液後若呈現藍色則表示餐具表面有澱粉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未洗乾淨。</w:t>
            </w:r>
          </w:p>
          <w:p w:rsidR="00627B3D" w:rsidRPr="00EE37A5" w:rsidRDefault="00627B3D" w:rsidP="00627B3D">
            <w:pPr>
              <w:overflowPunct w:val="0"/>
              <w:autoSpaceDE w:val="0"/>
              <w:autoSpaceDN w:val="0"/>
              <w:adjustRightInd w:val="0"/>
              <w:spacing w:line="339" w:lineRule="exact"/>
              <w:ind w:left="2740" w:right="40" w:hanging="2509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脂肪性殘留物檢查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餐具表面若發現紅色痕跡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表示此餐具有油脂殘留。</w:t>
            </w:r>
          </w:p>
          <w:p w:rsidR="00627B3D" w:rsidRPr="00627B3D" w:rsidRDefault="00627B3D" w:rsidP="00627B3D">
            <w:pPr>
              <w:tabs>
                <w:tab w:val="left" w:pos="5140"/>
              </w:tabs>
              <w:autoSpaceDE w:val="0"/>
              <w:autoSpaceDN w:val="0"/>
              <w:adjustRightInd w:val="0"/>
              <w:spacing w:line="336" w:lineRule="exact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627B3D" w:rsidRDefault="00627B3D" w:rsidP="00627B3D">
      <w:pPr>
        <w:tabs>
          <w:tab w:val="left" w:pos="5140"/>
        </w:tabs>
        <w:autoSpaceDE w:val="0"/>
        <w:autoSpaceDN w:val="0"/>
        <w:adjustRightInd w:val="0"/>
        <w:spacing w:line="336" w:lineRule="exact"/>
        <w:ind w:left="20"/>
        <w:rPr>
          <w:rFonts w:ascii="標楷體" w:eastAsia="標楷體" w:hAnsi="標楷體" w:cs="新細明體" w:hint="eastAsia"/>
          <w:kern w:val="0"/>
          <w:sz w:val="28"/>
          <w:szCs w:val="28"/>
        </w:rPr>
      </w:pPr>
    </w:p>
    <w:p w:rsidR="00627B3D" w:rsidRDefault="00627B3D" w:rsidP="00627B3D">
      <w:pPr>
        <w:tabs>
          <w:tab w:val="left" w:pos="5140"/>
        </w:tabs>
        <w:autoSpaceDE w:val="0"/>
        <w:autoSpaceDN w:val="0"/>
        <w:adjustRightInd w:val="0"/>
        <w:spacing w:line="336" w:lineRule="exact"/>
        <w:ind w:left="20"/>
        <w:rPr>
          <w:rFonts w:ascii="標楷體" w:eastAsia="標楷體" w:hAnsi="標楷體" w:cs="MS PGothic" w:hint="eastAsia"/>
          <w:kern w:val="0"/>
          <w:sz w:val="28"/>
          <w:szCs w:val="28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14652E" w:rsidRPr="00627B3D" w:rsidRDefault="0014652E" w:rsidP="0014652E">
      <w:pPr>
        <w:tabs>
          <w:tab w:val="left" w:pos="5140"/>
        </w:tabs>
        <w:autoSpaceDE w:val="0"/>
        <w:autoSpaceDN w:val="0"/>
        <w:adjustRightInd w:val="0"/>
        <w:spacing w:line="336" w:lineRule="exact"/>
        <w:rPr>
          <w:rFonts w:ascii="標楷體" w:eastAsia="標楷體" w:hAnsi="標楷體"/>
          <w:kern w:val="0"/>
          <w:szCs w:val="24"/>
        </w:rPr>
      </w:pPr>
    </w:p>
    <w:sectPr w:rsidR="0014652E" w:rsidRPr="00627B3D" w:rsidSect="00F913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2E" w:rsidRDefault="0014652E" w:rsidP="0014652E">
      <w:r>
        <w:separator/>
      </w:r>
    </w:p>
  </w:endnote>
  <w:endnote w:type="continuationSeparator" w:id="0">
    <w:p w:rsidR="0014652E" w:rsidRDefault="0014652E" w:rsidP="0014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2E" w:rsidRDefault="0014652E" w:rsidP="0014652E">
      <w:r>
        <w:separator/>
      </w:r>
    </w:p>
  </w:footnote>
  <w:footnote w:type="continuationSeparator" w:id="0">
    <w:p w:rsidR="0014652E" w:rsidRDefault="0014652E" w:rsidP="0014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E4"/>
    <w:rsid w:val="0014652E"/>
    <w:rsid w:val="003A47D2"/>
    <w:rsid w:val="00627B3D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652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652E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14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27B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27B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652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652E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14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27B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27B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dcterms:created xsi:type="dcterms:W3CDTF">2014-11-12T12:11:00Z</dcterms:created>
  <dcterms:modified xsi:type="dcterms:W3CDTF">2014-11-13T08:39:00Z</dcterms:modified>
</cp:coreProperties>
</file>