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1D6" w:rsidRPr="00EE37A5" w:rsidRDefault="00AC11D6" w:rsidP="00AC11D6">
      <w:pPr>
        <w:overflowPunct w:val="0"/>
        <w:autoSpaceDE w:val="0"/>
        <w:autoSpaceDN w:val="0"/>
        <w:adjustRightInd w:val="0"/>
        <w:spacing w:line="487" w:lineRule="exact"/>
        <w:ind w:right="1720"/>
        <w:jc w:val="right"/>
        <w:rPr>
          <w:rFonts w:ascii="標楷體" w:eastAsia="標楷體" w:hAnsi="標楷體"/>
          <w:kern w:val="0"/>
          <w:szCs w:val="24"/>
        </w:rPr>
      </w:pPr>
      <w:r w:rsidRPr="00EE37A5">
        <w:rPr>
          <w:rFonts w:ascii="標楷體" w:eastAsia="標楷體" w:hAnsi="標楷體" w:cs="新細明體" w:hint="eastAsia"/>
          <w:kern w:val="0"/>
          <w:sz w:val="40"/>
          <w:szCs w:val="40"/>
        </w:rPr>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AC11D6" w:rsidRPr="00EE37A5" w:rsidRDefault="00AC11D6" w:rsidP="00AC11D6">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-4445</wp:posOffset>
                </wp:positionH>
                <wp:positionV relativeFrom="paragraph">
                  <wp:posOffset>327660</wp:posOffset>
                </wp:positionV>
                <wp:extent cx="6379210" cy="0"/>
                <wp:effectExtent l="5080" t="12065" r="6985" b="6985"/>
                <wp:wrapNone/>
                <wp:docPr id="12" name="直線接點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8pt" to="501.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HReLgIAADIEAAAOAAAAZHJzL2Uyb0RvYy54bWysU8GO0zAQvSPxD1bu3STdbLeNmq5Q0nJZ&#10;oNIuH+DaTmPh2JbtNq0Qv8AHsBI3/gCJA//Dir9g7DZVFy4IkYMz9sw8v5k3nt7sWoG2zFiuZBGl&#10;F0mEmCSKcrkuorf3i8E4QtZhSbFQkhXRntnoZvb82bTTORuqRgnKDAIQafNOF1HjnM7j2JKGtdhe&#10;KM0kOGtlWuxga9YxNbgD9FbEwyQZxZ0yVBtFmLVwWh2c0Szg1zUj7k1dW+aQKCLg5sJqwrryazyb&#10;4nxtsG44OdLA/8CixVzCpSeoCjuMNob/AdVyYpRVtbsgqo1VXXPCQg1QTZr8Vs1dgzULtUBzrD61&#10;yf4/WPJ6uzSIU9BuGCGJW9Do8eHr47dPPz5++fn9M4Jj6FGnbQ6hpVwaXyXZyTt9q8g7i6QqGyzX&#10;LHC932vIT31G/CTFb6yGm1bdK0UhBm+cCg3b1ab1kNAKtAu67E+6sJ1DBA5Hl9eTYQrykd4X47xP&#10;1Ma6l0y1yBtFJLj0LcM53t5a54ngvA/xx1ItuBBBdiFRB+DJ5CokWCU49U4fZs16VQqDttgPTvhC&#10;VeA5DzNqI2kAaxim86PtMBcHGy4X0uNBKUDnaB0m4/0kmczH83E2yIaj+SBLqmrwYlFmg9Eivb6q&#10;LquyrNIPnlqa5Q2nlEnPrp/SNPu7KTi+l8N8neb01Ib4KXroF5Dt/4F00NLLdxiElaL7pek1hsEM&#10;wcdH5Cf/fA/2+VOf/QIAAP//AwBQSwMEFAAGAAgAAAAhACPJKKLaAAAACAEAAA8AAABkcnMvZG93&#10;bnJldi54bWxMj81OwzAQhO9IvIO1SFxQawdECyFOBZV65ECBuxsvsal/Iq/ThrfHFQd6nJ3RzLfN&#10;avKOHTCRjUFCNRfAMHRR29BL+HjfzB6AUVZBKxcDSvhBglV7edGoWsdjeMPDNveslASqlQST81Bz&#10;Tp1Br2geBwzF+4rJq1xk6rlO6ljKveO3Qiy4VzaUBaMGXBvs9tvRS7Dfich01UtFbr9Z34zOLl8/&#10;pby+mp6fgGWc8n8YTvgFHdrCtItj0MSchNmyBCXcVwtgJ1uIu0dgu78Lbxt+/kD7CwAA//8DAFBL&#10;AQItABQABgAIAAAAIQC2gziS/gAAAOEBAAATAAAAAAAAAAAAAAAAAAAAAABbQ29udGVudF9UeXBl&#10;c10ueG1sUEsBAi0AFAAGAAgAAAAhADj9If/WAAAAlAEAAAsAAAAAAAAAAAAAAAAALwEAAF9yZWxz&#10;Ly5yZWxzUEsBAi0AFAAGAAgAAAAhADSAdF4uAgAAMgQAAA4AAAAAAAAAAAAAAAAALgIAAGRycy9l&#10;Mm9Eb2MueG1sUEsBAi0AFAAGAAgAAAAhACPJKKLaAAAACAEAAA8AAAAAAAAAAAAAAAAAiAQAAGRy&#10;cy9kb3ducmV2LnhtbFBLBQYAAAAABAAEAPMAAACPBQAAAAA=&#10;" o:allowincell="f" strokeweight=".16931mm"/>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-4445</wp:posOffset>
                </wp:positionH>
                <wp:positionV relativeFrom="paragraph">
                  <wp:posOffset>4448810</wp:posOffset>
                </wp:positionV>
                <wp:extent cx="6379210" cy="0"/>
                <wp:effectExtent l="5080" t="8890" r="6985" b="10160"/>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50.3pt" to="501.9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6dLgIAADIEAAAOAAAAZHJzL2Uyb0RvYy54bWysU02O0zAU3iNxByv7NkkndNqo6QglLZsB&#10;Ks1wANd2GgvHtmy3aYW4AgcAiR03QGLBfRhxC56dtlDYIEQWjn++9/l7732e3exbgXbMWK5kEaXD&#10;JEJMEkW53BTRq/vlYBIh67CkWCjJiujAbHQzf/xo1umcjVSjBGUGAYm0eaeLqHFO53FsScNabIdK&#10;MwmHtTItdrA0m5ga3AF7K+JRkozjThmqjSLMWtit+sNoHvjrmhH3sq4tc0gUEWhzYTRhXPsxns9w&#10;vjFYN5wcZeB/UNFiLuHSM1WFHUZbw/+gajkxyqraDYlqY1XXnLCQA2STJr9lc9dgzUIuUByrz2Wy&#10;/4+WvNitDOIUepdGSOIWevTw4fPDl/ff3n36/vUjgm2oUadtDtBSrozPkuzlnb5V5LVFUpUNlhsW&#10;tN4fNMSHiPgixC+shpvW3XNFAYO3ToWC7WvTekooBdqHvhzOfWF7hwhsjq+up6MU2kdOZzHOT4Ha&#10;WPeMqRb5SREJLn3JcI53t9aBdICeIH5bqiUXIrRdSNQBeTIdhwCrBKf+0MOs2axLYdAOe+OEz9cB&#10;yC5gRm0lDWQNw3RxnDvMRT8HvJCeD1IBOcdZ74w302S6mCwm2SAbjReDLKmqwdNlmQ3Gy/T6SXVV&#10;lWWVvvXS0ixvOKVMenUnl6bZ37ng+F56f519ei5DfMkeUgSxp38QHXrp29cbYa3oYWV8NXxbwZgB&#10;fHxE3vm/rgPq51Of/wAAAP//AwBQSwMEFAAGAAgAAAAhAF2cb8/dAAAACgEAAA8AAABkcnMvZG93&#10;bnJldi54bWxMj0FLw0AQhe8F/8Mygrd2VwWTxkyKKAo9SLEtnrfZMYnJzobstkn/vVsQ9DjzHu99&#10;L19NthMnGnzjGOF2oUAQl840XCHsd6/zFIQPmo3uHBPCmTysiqtZrjPjRv6g0zZUIoawzzRCHUKf&#10;SenLmqz2C9cTR+3LDVaHeA6VNIMeY7jt5J1SD9LqhmNDrXt6rqlst0eL8J7KF7dpP8vz97h7S9N1&#10;u0zWe8Sb6+npEUSgKfyZ4YIf0aGITAd3ZONFhzBPohEhiSUgLrpS90sQh9+XLHL5f0LxAwAA//8D&#10;AFBLAQItABQABgAIAAAAIQC2gziS/gAAAOEBAAATAAAAAAAAAAAAAAAAAAAAAABbQ29udGVudF9U&#10;eXBlc10ueG1sUEsBAi0AFAAGAAgAAAAhADj9If/WAAAAlAEAAAsAAAAAAAAAAAAAAAAALwEAAF9y&#10;ZWxzLy5yZWxzUEsBAi0AFAAGAAgAAAAhAHAgjp0uAgAAMgQAAA4AAAAAAAAAAAAAAAAALgIAAGRy&#10;cy9lMm9Eb2MueG1sUEsBAi0AFAAGAAgAAAAhAF2cb8/dAAAACgEAAA8AAAAAAAAAAAAAAAAAiAQA&#10;AGRycy9kb3ducmV2LnhtbFBLBQYAAAAABAAEAPMAAACSBQAAAAA=&#10;" o:allowincell="f" strokeweight=".48pt"/>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-1270</wp:posOffset>
                </wp:positionH>
                <wp:positionV relativeFrom="paragraph">
                  <wp:posOffset>324485</wp:posOffset>
                </wp:positionV>
                <wp:extent cx="0" cy="7479665"/>
                <wp:effectExtent l="8255" t="8890" r="10795" b="7620"/>
                <wp:wrapNone/>
                <wp:docPr id="10"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55pt" to="-.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u+LAIAADIEAAAOAAAAZHJzL2Uyb0RvYy54bWysU02u0zAQ3iNxByv7NklJ/6KmT6hp2Tyg&#10;0nscwLWdxsKxLdttWiGuwAFAYscNkFhwH564BWOnrV5hgxBZOOPxzOdvvhnPbg6NQHtmLFeyiNJ+&#10;EiEmiaJcbovozf2qN4mQdVhSLJRkRXRkNrqZP30ya3XOBqpWgjKDAETavNVFVDun8zi2pGYNtn2l&#10;mYTDSpkGO9iabUwNbgG9EfEgSUZxqwzVRhFmLXjL7jCaB/yqYsS9rirLHBJFBNxcWE1YN36N5zOc&#10;bw3WNScnGvgfWDSYS7j0AlVih9HO8D+gGk6MsqpyfaKaWFUVJyzUANWkyW/V3NVYs1ALiGP1RSb7&#10;/2DJq/3aIE6hdyCPxA306OHT14dvH398+PLz+2cEbtCo1TaH0IVcG18lOcg7favIW4ukWtRYblng&#10;en/UkJ/6jPgqxW+shps27UtFIQbvnAqCHSrTeEiQAh1CX46XvrCDQ6RzEvCOs/F0NBoGdJyfE7Wx&#10;7gVTDfJGEQkuvWQ4x/tb6zwRnJ9DvFuqFRcitF1I1BbRKJkOQ4JVglN/6MOs2W4WwqA99oMTvtO9&#10;V2FG7SQNYDXDdHmyHeais+FyIT0elAJ0TlY3Ge+myXQ5WU6yXjYYLXtZUpa956tF1hut0vGwfFYu&#10;FmX63lNLs7zmlDLp2Z2nNM3+bgpO76Wbr8ucXmSIr9GDXkD2/A+kQy99+7pB2Ch6XJtzj2EwQ/Dp&#10;EfnJf7wH+/FTn/8CAAD//wMAUEsDBBQABgAIAAAAIQDaOv222AAAAAcBAAAPAAAAZHJzL2Rvd25y&#10;ZXYueG1sTI7LTsMwFET3SPyDdZHYoNZxJF5pnAoqdcmCAns3vo1N/Yh8nTb8Pe4KlqM5mjntevaO&#10;nTCRjUGCWFbAMPRR2zBI+PzYLp6AUVZBKxcDSvhBgnV3fdWqRsdzeMfTLg+sjARqlAST89hwTr1B&#10;r2gZRwylO8TkVS4xDVwndS7j3vG6qh64VzaUB6NG3Bjsj7vJS7Dficj04lWQO243d5Ozj29fUt7e&#10;zC8rYBnn/AfDRb+oQ1ec9nEKmpiTsKgLKOFeCGClvsR9oer6uQLetfy/f/cLAAD//wMAUEsBAi0A&#10;FAAGAAgAAAAhALaDOJL+AAAA4QEAABMAAAAAAAAAAAAAAAAAAAAAAFtDb250ZW50X1R5cGVzXS54&#10;bWxQSwECLQAUAAYACAAAACEAOP0h/9YAAACUAQAACwAAAAAAAAAAAAAAAAAvAQAAX3JlbHMvLnJl&#10;bHNQSwECLQAUAAYACAAAACEAAEu7viwCAAAyBAAADgAAAAAAAAAAAAAAAAAuAgAAZHJzL2Uyb0Rv&#10;Yy54bWxQSwECLQAUAAYACAAAACEA2jr9ttgAAAAHAQAADwAAAAAAAAAAAAAAAACGBAAAZHJzL2Rv&#10;d25yZXYueG1sUEsFBgAAAAAEAAQA8wAAAIsFAAAAAA==&#10;" o:allowincell="f" strokeweight=".16931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6371590</wp:posOffset>
                </wp:positionH>
                <wp:positionV relativeFrom="paragraph">
                  <wp:posOffset>324485</wp:posOffset>
                </wp:positionV>
                <wp:extent cx="0" cy="7479665"/>
                <wp:effectExtent l="8890" t="8890" r="10160" b="7620"/>
                <wp:wrapNone/>
                <wp:docPr id="9" name="直線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25.55pt" to="501.7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6jLAIAADAEAAAOAAAAZHJzL2Uyb0RvYy54bWysU0GO0zAU3SNxB8v7NknJZJqo6QglLZsB&#10;Ks1wANd2GgvHtmy3aYW4AgcAiR03QGLBfRhxC2ynraawQYgsnG/7//ff//95drPvONhRbZgUJUzG&#10;MQRUYEmY2JTwzf1yNIXAWCQI4lLQEh6ogTfzp09mvSroRLaSE6qBAxGm6FUJW2tVEUUGt7RDZiwV&#10;Fe6ykbpD1m31JiIa9Q6949EkjrOol5ooLTE1xp3WwyWcB/ymodi+bhpDLeAldNxsWHVY136N5jNU&#10;bDRSLcNHGugfWHSICZf0DFUji8BWsz+gOoa1NLKxYyy7SDYNwzTU4KpJ4t+quWuRoqEW1xyjzm0y&#10;/w8Wv9qtNGCkhDkEAnVuRA+fvj58+/jjw5ef3z+D3HeoV6ZwjpVYaV8j3os7dSvxWwOErFokNjQw&#10;vT8oF574iOgixG+McnnW/UtJnA/aWhnatW905yFdI8A+TOVwngrdW4CHQ+xOr9PrPMuuAjoqToFK&#10;G/uCyg54o4ScCd8wVKDdrbGeCCpOLv5YyCXjPAydC9CXMIvzLAQYyRnxl97N6M264hrskJdN+I55&#10;L9y03AoSwFqKyOJoW8T4YLvkXHg8V4qjc7QGXbzL43wxXUzTUTrJFqM0ruvR82WVjrJlcn1VP6ur&#10;qk7ee2pJWrSMECo8u5NGk/TvNHB8LYO6zio9tyG6RA/9cmRP/0A6zNKPbxDCWpLDSp9m7GQZnI9P&#10;yOv+8d7Zjx/6/BcAAAD//wMAUEsDBBQABgAIAAAAIQCHuDvZ4QAAAA0BAAAPAAAAZHJzL2Rvd25y&#10;ZXYueG1sTI9LT8MwEITvSPwHa5G4UTvh0TTEqRAIpB4Q6kOc3WRJQuJ1FLtN+u/ZigPcdnZHs99k&#10;y8l24oiDbxxpiGYKBFLhyoYqDbvt600CwgdDpekcoYYTeljmlxeZSUs30hqPm1AJDiGfGg11CH0q&#10;pS9qtMbPXI/Ety83WBNYDpUsBzNyuO1krNSDtKYh/lCbHp9rLNrNwWp4T+SL+2g/i9P3uH1LklW7&#10;mK92Wl9fTU+PIAJO4c8MZ3xGh5yZ9u5ApRcda6Vu79ir4T6KQJwdv5s9T3G8UCDzTP5vkf8AAAD/&#10;/wMAUEsBAi0AFAAGAAgAAAAhALaDOJL+AAAA4QEAABMAAAAAAAAAAAAAAAAAAAAAAFtDb250ZW50&#10;X1R5cGVzXS54bWxQSwECLQAUAAYACAAAACEAOP0h/9YAAACUAQAACwAAAAAAAAAAAAAAAAAvAQAA&#10;X3JlbHMvLnJlbHNQSwECLQAUAAYACAAAACEAwhzOoywCAAAwBAAADgAAAAAAAAAAAAAAAAAuAgAA&#10;ZHJzL2Uyb0RvYy54bWxQSwECLQAUAAYACAAAACEAh7g72eEAAAANAQAADwAAAAAAAAAAAAAAAACG&#10;BAAAZHJzL2Rvd25yZXYueG1sUEsFBgAAAAAEAAQA8wAAAJQFAAAAAA==&#10;" o:allowincell="f" strokeweight=".48pt"/>
            </w:pict>
          </mc:Fallback>
        </mc:AlternateContent>
      </w:r>
    </w:p>
    <w:p w:rsidR="00AC11D6" w:rsidRPr="00EE37A5" w:rsidRDefault="00AC11D6" w:rsidP="00AC11D6">
      <w:pPr>
        <w:autoSpaceDE w:val="0"/>
        <w:autoSpaceDN w:val="0"/>
        <w:adjustRightInd w:val="0"/>
        <w:spacing w:line="368" w:lineRule="exact"/>
        <w:rPr>
          <w:rFonts w:ascii="標楷體" w:eastAsia="標楷體" w:hAnsi="標楷體"/>
          <w:kern w:val="0"/>
          <w:szCs w:val="24"/>
        </w:rPr>
      </w:pPr>
    </w:p>
    <w:p w:rsidR="00AC11D6" w:rsidRPr="00EE37A5" w:rsidRDefault="00AC11D6" w:rsidP="00AC11D6">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AC11D6" w:rsidRPr="00EE37A5" w:rsidRDefault="00AC11D6" w:rsidP="00AC11D6">
      <w:pPr>
        <w:autoSpaceDE w:val="0"/>
        <w:autoSpaceDN w:val="0"/>
        <w:adjustRightInd w:val="0"/>
        <w:spacing w:line="279" w:lineRule="exact"/>
        <w:rPr>
          <w:rFonts w:ascii="標楷體" w:eastAsia="標楷體" w:hAnsi="標楷體"/>
          <w:kern w:val="0"/>
          <w:szCs w:val="24"/>
        </w:rPr>
      </w:pPr>
    </w:p>
    <w:p w:rsidR="00AC11D6" w:rsidRPr="00EE37A5" w:rsidRDefault="00AC11D6" w:rsidP="00AC11D6">
      <w:pPr>
        <w:autoSpaceDE w:val="0"/>
        <w:autoSpaceDN w:val="0"/>
        <w:adjustRightInd w:val="0"/>
        <w:spacing w:line="402" w:lineRule="exact"/>
        <w:ind w:left="3460"/>
        <w:rPr>
          <w:rFonts w:ascii="標楷體" w:eastAsia="標楷體" w:hAnsi="標楷體"/>
          <w:kern w:val="0"/>
          <w:szCs w:val="24"/>
        </w:rPr>
      </w:pPr>
      <w:r w:rsidRPr="00EE37A5">
        <w:rPr>
          <w:rFonts w:ascii="標楷體" w:eastAsia="標楷體" w:hAnsi="標楷體"/>
          <w:kern w:val="0"/>
          <w:sz w:val="35"/>
          <w:szCs w:val="35"/>
        </w:rPr>
        <w:t>(</w:t>
      </w:r>
      <w:r w:rsidRPr="00EE37A5">
        <w:rPr>
          <w:rFonts w:ascii="標楷體" w:eastAsia="標楷體" w:hAnsi="標楷體" w:cs="Arial"/>
          <w:kern w:val="0"/>
          <w:sz w:val="31"/>
          <w:szCs w:val="31"/>
        </w:rPr>
        <w:t>○○○</w:t>
      </w:r>
      <w:r w:rsidRPr="00EE37A5">
        <w:rPr>
          <w:rFonts w:ascii="標楷體" w:eastAsia="標楷體" w:hAnsi="標楷體" w:cs="新細明體" w:hint="eastAsia"/>
          <w:kern w:val="0"/>
          <w:sz w:val="31"/>
          <w:szCs w:val="31"/>
        </w:rPr>
        <w:t>有限公司承包</w:t>
      </w:r>
      <w:r w:rsidRPr="00EE37A5">
        <w:rPr>
          <w:rFonts w:ascii="標楷體" w:eastAsia="標楷體" w:hAnsi="標楷體"/>
          <w:kern w:val="0"/>
          <w:sz w:val="35"/>
          <w:szCs w:val="35"/>
        </w:rPr>
        <w:t>)</w:t>
      </w: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87" w:lineRule="exact"/>
        <w:rPr>
          <w:rFonts w:ascii="標楷體" w:eastAsia="標楷體" w:hAnsi="標楷體"/>
          <w:kern w:val="0"/>
          <w:szCs w:val="24"/>
        </w:rPr>
      </w:pPr>
    </w:p>
    <w:p w:rsidR="00AC11D6" w:rsidRPr="00EE37A5" w:rsidRDefault="00AC11D6" w:rsidP="00AC11D6">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r w:rsidRPr="00EE37A5">
        <w:rPr>
          <w:rFonts w:ascii="標楷體" w:eastAsia="標楷體" w:hAnsi="標楷體" w:cs="新細明體" w:hint="eastAsia"/>
          <w:kern w:val="0"/>
          <w:sz w:val="31"/>
          <w:szCs w:val="31"/>
        </w:rPr>
        <w:t>製程及品質管制標準作業程序書</w:t>
      </w:r>
    </w:p>
    <w:p w:rsidR="00AC11D6" w:rsidRPr="00EE37A5" w:rsidRDefault="00AC11D6" w:rsidP="00AC11D6">
      <w:pPr>
        <w:autoSpaceDE w:val="0"/>
        <w:autoSpaceDN w:val="0"/>
        <w:adjustRightInd w:val="0"/>
        <w:spacing w:line="344" w:lineRule="exact"/>
        <w:rPr>
          <w:rFonts w:ascii="標楷體" w:eastAsia="標楷體" w:hAnsi="標楷體"/>
          <w:kern w:val="0"/>
          <w:szCs w:val="24"/>
        </w:rPr>
      </w:pPr>
    </w:p>
    <w:p w:rsidR="00AC11D6" w:rsidRPr="00EE37A5" w:rsidRDefault="00AC11D6" w:rsidP="00AC11D6">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G-2-2</w:t>
      </w:r>
    </w:p>
    <w:p w:rsidR="00AC11D6" w:rsidRPr="00EE37A5" w:rsidRDefault="00AC11D6" w:rsidP="00AC11D6">
      <w:pPr>
        <w:autoSpaceDE w:val="0"/>
        <w:autoSpaceDN w:val="0"/>
        <w:adjustRightInd w:val="0"/>
        <w:spacing w:line="345" w:lineRule="exact"/>
        <w:rPr>
          <w:rFonts w:ascii="標楷體" w:eastAsia="標楷體" w:hAnsi="標楷體"/>
          <w:kern w:val="0"/>
          <w:szCs w:val="24"/>
        </w:rPr>
      </w:pPr>
    </w:p>
    <w:p w:rsidR="00AC11D6" w:rsidRPr="00EE37A5" w:rsidRDefault="00AC11D6" w:rsidP="00AC11D6">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AC11D6" w:rsidRPr="00EE37A5" w:rsidRDefault="00AC11D6" w:rsidP="00AC11D6">
      <w:pPr>
        <w:autoSpaceDE w:val="0"/>
        <w:autoSpaceDN w:val="0"/>
        <w:adjustRightInd w:val="0"/>
        <w:spacing w:line="345" w:lineRule="exact"/>
        <w:rPr>
          <w:rFonts w:ascii="標楷體" w:eastAsia="標楷體" w:hAnsi="標楷體"/>
          <w:kern w:val="0"/>
          <w:szCs w:val="24"/>
        </w:rPr>
      </w:pPr>
    </w:p>
    <w:p w:rsidR="00AC11D6" w:rsidRPr="00EE37A5" w:rsidRDefault="00AC11D6" w:rsidP="00AC11D6">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AC11D6" w:rsidRPr="00EE37A5" w:rsidRDefault="00AC11D6" w:rsidP="00AC11D6">
      <w:pPr>
        <w:autoSpaceDE w:val="0"/>
        <w:autoSpaceDN w:val="0"/>
        <w:adjustRightInd w:val="0"/>
        <w:spacing w:line="354" w:lineRule="exact"/>
        <w:rPr>
          <w:rFonts w:ascii="標楷體" w:eastAsia="標楷體" w:hAnsi="標楷體"/>
          <w:kern w:val="0"/>
          <w:szCs w:val="24"/>
        </w:rPr>
      </w:pPr>
    </w:p>
    <w:p w:rsidR="00AC11D6" w:rsidRPr="00EE37A5" w:rsidRDefault="00AC11D6" w:rsidP="00AC11D6">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352" w:lineRule="exact"/>
        <w:rPr>
          <w:rFonts w:ascii="標楷體" w:eastAsia="標楷體" w:hAnsi="標楷體"/>
          <w:kern w:val="0"/>
          <w:szCs w:val="24"/>
        </w:rPr>
      </w:pPr>
    </w:p>
    <w:p w:rsidR="00AC11D6" w:rsidRPr="00EE37A5" w:rsidRDefault="00AC11D6" w:rsidP="00AC11D6">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AC11D6" w:rsidRPr="00EE37A5" w:rsidRDefault="00AC11D6" w:rsidP="00AC11D6">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2826385</wp:posOffset>
                </wp:positionH>
                <wp:positionV relativeFrom="paragraph">
                  <wp:posOffset>45720</wp:posOffset>
                </wp:positionV>
                <wp:extent cx="0" cy="3022600"/>
                <wp:effectExtent l="6985" t="6985" r="12065" b="8890"/>
                <wp:wrapNone/>
                <wp:docPr id="8"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55pt,3.6pt" to="222.55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BRLQIAADAEAAAOAAAAZHJzL2Uyb0RvYy54bWysU8GO0zAQvSPxD1bubZJutrRR0xVKWi4L&#10;VNrlA1zbaSwc27LdphXiF/gAkLjxB0gc+B9W/AVjp626cEGIHJzxeOb5zbzx7GbfCrRjxnIliygd&#10;JhFikijK5aaI3twvB5MIWYclxUJJVkQHZqOb+dMns07nbKQaJSgzCECkzTtdRI1zOo9jSxrWYjtU&#10;mkk4rJVpsYOt2cTU4A7QWxGPkmQcd8pQbRRh1oK36g+jecCva0bc67q2zCFRRMDNhdWEde3XeD7D&#10;+cZg3XBypIH/gUWLuYRLz1AVdhhtDf8DquXEKKtqNySqjVVdc8JCDVBNmvxWzV2DNQu1QHOsPrfJ&#10;/j9Y8mq3MojTIgKhJG5BoodPXx++ffzx4cvP75/RxHeo0zaHwFKujK+R7OWdvlXkrUVSlQ2WGxaY&#10;3h80pKc+I36U4jdWwz3r7qWiEIO3ToV27WvTekhoBNoHVQ5nVdjeIdI7CXivktFonATFYpyfErWx&#10;7gVTLfJGEQkufcNwjne31nkiOD+FeLdUSy5EEF1I1BXROJlehwSrBKf+0IdZs1mXwqAd9mMTvlAV&#10;nFyGGbWVNIA1DNPF0XaYi96Gy4X0eFAK0Dla/Vy8mybTxWQxyQbZaLwYZElVDZ4vy2wwXqbPrqur&#10;qiyr9L2nlmZ5wyll0rM7zWia/d0MHF9LP13nKT23IX6MHvoFZE//QDpo6eXrB2Gt6GFlThrDWIbg&#10;4xPyc3+5B/vyoc9/AQAA//8DAFBLAwQUAAYACAAAACEA4M7LtNsAAAAJAQAADwAAAGRycy9kb3du&#10;cmV2LnhtbEyPzU7DMBCE70i8g7VIXFDrJJS2CnEqqNQjBwrc3XiJTf0T2U4b3p5FHOhtRzOa/abZ&#10;TM6yE8ZkghdQzgtg6LugjO8FvL/tZmtgKUuvpA0eBXxjgk17fdXIWoWzf8XTPveMSnyqpQCd81Bz&#10;njqNTqZ5GNCT9xmik5lk7LmK8kzlzvKqKJbcSePpg5YDbjV2x/3oBJivmJLuyucy2eNuezdas3r5&#10;EOL2Znp6BJZxyv9h+MUndGiJ6RBGrxKzAhaLh5KiAlYVMPL/9IGO9X0FvG345YL2BwAA//8DAFBL&#10;AQItABQABgAIAAAAIQC2gziS/gAAAOEBAAATAAAAAAAAAAAAAAAAAAAAAABbQ29udGVudF9UeXBl&#10;c10ueG1sUEsBAi0AFAAGAAgAAAAhADj9If/WAAAAlAEAAAsAAAAAAAAAAAAAAAAALwEAAF9yZWxz&#10;Ly5yZWxzUEsBAi0AFAAGAAgAAAAhAKYzYFEtAgAAMAQAAA4AAAAAAAAAAAAAAAAALgIAAGRycy9l&#10;Mm9Eb2MueG1sUEsBAi0AFAAGAAgAAAAhAODOy7TbAAAACQEAAA8AAAAAAAAAAAAAAAAAhwQAAGRy&#10;cy9kb3ducmV2LnhtbFBLBQYAAAAABAAEAPMAAACP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4551680</wp:posOffset>
                </wp:positionH>
                <wp:positionV relativeFrom="paragraph">
                  <wp:posOffset>45720</wp:posOffset>
                </wp:positionV>
                <wp:extent cx="0" cy="3022600"/>
                <wp:effectExtent l="8255" t="6985" r="10795" b="8890"/>
                <wp:wrapNone/>
                <wp:docPr id="7" name="直線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3.6pt" to="358.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kmLgIAADAEAAAOAAAAZHJzL2Uyb0RvYy54bWysU0GO0zAU3SNxB8v7NkknpG3UdISSls0A&#10;lWY4gGs7jYVjW7bbtEJcgQOAxI4bILGY+8yIW2A7bdWBDUJk4Xx////8/v/Ps+t9y8GOasOkKGAy&#10;jCGgAkvCxKaA7+6WgwkExiJBEJeCFvBADbyeP38261ROR7KRnFANHIgweacK2Fir8igyuKEtMkOp&#10;qHCHtdQtsm6rNxHRqHPoLY9GcZxFndREaYmpMc5b9YdwHvDrmmL7tq4NtYAX0HGzYdVhXfs1ms9Q&#10;vtFINQwfaaB/YNEiJtylZ6gKWQS2mv0B1TKspZG1HWLZRrKuGaahBldNEv9WzW2DFA21uOYYdW6T&#10;+X+w+M1upQEjBRxDIFDrRvT45fvjj88Pn779vP8Kxr5DnTK5CyzFSvsa8V7cqhuJ3xsgZNkgsaGB&#10;6d1BufTEZ0RPUvzGKHfPunstiYtBWytDu/a1bj2kawTYh6kczlOhewtw78TOexWPRlkcJhah/JSo&#10;tLGvqGyBNwrImfANQzna3RjriaD8FOLdQi4Z52HoXICugFk8zUKCkZwRf+jDjN6sS67BDnnZhC9U&#10;5U4uw7TcChLAGorI4mhbxHhvu8u58HiuFEfnaPW6+DCNp4vJYpIO0lG2GKRxVQ1eLst0kC2T8Yvq&#10;qirLKvnoqSVp3jBCqPDsThpN0r/TwPG19Oo6q/TchugpeuiXI3v6B9Jhln58vRDWkhxW+jRjJ8sQ&#10;fHxCXveXe2dfPvT5LwAAAP//AwBQSwMEFAAGAAgAAAAhAOob1sfeAAAACQEAAA8AAABkcnMvZG93&#10;bnJldi54bWxMj8FOwzAQRO9I/IO1SNyo04BaE+JUCARSD6iirTi78ZKExOsodpv071nEAW4zmtXM&#10;23w1uU6ccAiNJw3zWQICqfS2oUrDfvdyo0CEaMiazhNqOGOAVXF5kZvM+pHe8bSNleASCpnRUMfY&#10;Z1KGskZnwsz3SJx9+sGZyHaopB3MyOWuk2mSLKQzDfFCbXp8qrFst0en4U3JZ79pP8rz17h7VWrd&#10;3i/Xe62vr6bHBxARp/h3DD/4jA4FMx38kWwQnYblfMHokUUKgvNff9Bwp25TkEUu/39QfAMAAP//&#10;AwBQSwECLQAUAAYACAAAACEAtoM4kv4AAADhAQAAEwAAAAAAAAAAAAAAAAAAAAAAW0NvbnRlbnRf&#10;VHlwZXNdLnhtbFBLAQItABQABgAIAAAAIQA4/SH/1gAAAJQBAAALAAAAAAAAAAAAAAAAAC8BAABf&#10;cmVscy8ucmVsc1BLAQItABQABgAIAAAAIQB62akmLgIAADAEAAAOAAAAAAAAAAAAAAAAAC4CAABk&#10;cnMvZTJvRG9jLnhtbFBLAQItABQABgAIAAAAIQDqG9bH3gAAAAkBAAAPAAAAAAAAAAAAAAAAAIgE&#10;AABkcnMvZG93bnJldi54bWxQSwUGAAAAAAQABADzAAAAkwU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640"/>
        <w:gridCol w:w="1560"/>
        <w:gridCol w:w="2440"/>
        <w:gridCol w:w="2320"/>
        <w:gridCol w:w="1000"/>
        <w:gridCol w:w="2080"/>
        <w:gridCol w:w="20"/>
      </w:tblGrid>
      <w:tr w:rsidR="00AC11D6" w:rsidRPr="00EE37A5" w:rsidTr="00C93E18">
        <w:tblPrEx>
          <w:tblCellMar>
            <w:top w:w="0" w:type="dxa"/>
            <w:left w:w="0" w:type="dxa"/>
            <w:bottom w:w="0" w:type="dxa"/>
            <w:right w:w="0" w:type="dxa"/>
          </w:tblCellMar>
        </w:tblPrEx>
        <w:trPr>
          <w:trHeight w:val="361"/>
        </w:trPr>
        <w:tc>
          <w:tcPr>
            <w:tcW w:w="64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ind w:left="100"/>
              <w:rPr>
                <w:rFonts w:ascii="標楷體" w:eastAsia="標楷體" w:hAnsi="標楷體"/>
                <w:kern w:val="0"/>
                <w:szCs w:val="24"/>
              </w:rPr>
            </w:pPr>
            <w:r w:rsidRPr="00EE37A5">
              <w:rPr>
                <w:rFonts w:ascii="標楷體" w:eastAsia="標楷體" w:hAnsi="標楷體"/>
                <w:kern w:val="0"/>
                <w:sz w:val="28"/>
                <w:szCs w:val="28"/>
              </w:rPr>
              <w:t>NO</w:t>
            </w:r>
          </w:p>
        </w:tc>
        <w:tc>
          <w:tcPr>
            <w:tcW w:w="156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336" w:lineRule="exact"/>
              <w:ind w:left="20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440" w:type="dxa"/>
            <w:vMerge w:val="restart"/>
            <w:tcBorders>
              <w:top w:val="single" w:sz="8" w:space="0" w:color="auto"/>
              <w:left w:val="nil"/>
              <w:bottom w:val="nil"/>
              <w:right w:val="nil"/>
            </w:tcBorders>
            <w:vAlign w:val="bottom"/>
          </w:tcPr>
          <w:p w:rsidR="00AC11D6" w:rsidRPr="00EE37A5" w:rsidRDefault="00AC11D6"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320" w:type="dxa"/>
            <w:vMerge w:val="restart"/>
            <w:tcBorders>
              <w:top w:val="single" w:sz="8" w:space="0" w:color="auto"/>
              <w:left w:val="nil"/>
              <w:bottom w:val="nil"/>
              <w:right w:val="nil"/>
            </w:tcBorders>
            <w:vAlign w:val="bottom"/>
          </w:tcPr>
          <w:p w:rsidR="00AC11D6" w:rsidRPr="00EE37A5" w:rsidRDefault="00AC11D6" w:rsidP="00C93E18">
            <w:pPr>
              <w:autoSpaceDE w:val="0"/>
              <w:autoSpaceDN w:val="0"/>
              <w:adjustRightInd w:val="0"/>
              <w:spacing w:line="336" w:lineRule="exact"/>
              <w:ind w:left="32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0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336" w:lineRule="exact"/>
              <w:ind w:left="32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2080" w:type="dxa"/>
            <w:tcBorders>
              <w:top w:val="single" w:sz="8" w:space="0" w:color="auto"/>
              <w:left w:val="nil"/>
              <w:bottom w:val="nil"/>
              <w:right w:val="nil"/>
            </w:tcBorders>
            <w:vAlign w:val="bottom"/>
          </w:tcPr>
          <w:p w:rsidR="00AC11D6" w:rsidRPr="00EE37A5" w:rsidRDefault="00AC11D6" w:rsidP="00C93E18">
            <w:pPr>
              <w:autoSpaceDE w:val="0"/>
              <w:autoSpaceDN w:val="0"/>
              <w:adjustRightInd w:val="0"/>
              <w:spacing w:line="336"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69"/>
        </w:trPr>
        <w:tc>
          <w:tcPr>
            <w:tcW w:w="64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56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2440" w:type="dxa"/>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2320" w:type="dxa"/>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00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2080" w:type="dxa"/>
            <w:vMerge w:val="restart"/>
            <w:tcBorders>
              <w:top w:val="nil"/>
              <w:left w:val="nil"/>
              <w:bottom w:val="nil"/>
              <w:right w:val="nil"/>
            </w:tcBorders>
            <w:vAlign w:val="bottom"/>
          </w:tcPr>
          <w:p w:rsidR="00AC11D6" w:rsidRPr="00EE37A5" w:rsidRDefault="00AC11D6" w:rsidP="00C93E18">
            <w:pPr>
              <w:autoSpaceDE w:val="0"/>
              <w:autoSpaceDN w:val="0"/>
              <w:adjustRightInd w:val="0"/>
              <w:spacing w:line="320"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52"/>
        </w:trPr>
        <w:tc>
          <w:tcPr>
            <w:tcW w:w="64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56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244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23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00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2080" w:type="dxa"/>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49"/>
        </w:trPr>
        <w:tc>
          <w:tcPr>
            <w:tcW w:w="64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4"/>
                <w:szCs w:val="4"/>
              </w:rPr>
            </w:pPr>
          </w:p>
        </w:tc>
        <w:tc>
          <w:tcPr>
            <w:tcW w:w="156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4"/>
                <w:szCs w:val="4"/>
              </w:rPr>
            </w:pPr>
          </w:p>
        </w:tc>
        <w:tc>
          <w:tcPr>
            <w:tcW w:w="244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4"/>
                <w:szCs w:val="4"/>
              </w:rPr>
            </w:pPr>
          </w:p>
        </w:tc>
        <w:tc>
          <w:tcPr>
            <w:tcW w:w="2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4"/>
                <w:szCs w:val="4"/>
              </w:rPr>
            </w:pPr>
          </w:p>
        </w:tc>
        <w:tc>
          <w:tcPr>
            <w:tcW w:w="100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4"/>
                <w:szCs w:val="4"/>
              </w:rPr>
            </w:pPr>
          </w:p>
        </w:tc>
        <w:tc>
          <w:tcPr>
            <w:tcW w:w="208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56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44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56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44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56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44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56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44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56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44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bl>
    <w:p w:rsidR="00AC11D6" w:rsidRPr="00EE37A5" w:rsidRDefault="00AC11D6" w:rsidP="00AC11D6">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660"/>
        <w:gridCol w:w="3580"/>
        <w:gridCol w:w="1780"/>
      </w:tblGrid>
      <w:tr w:rsidR="00AC11D6" w:rsidRPr="00EE37A5" w:rsidTr="00C93E18">
        <w:tblPrEx>
          <w:tblCellMar>
            <w:top w:w="0" w:type="dxa"/>
            <w:left w:w="0" w:type="dxa"/>
            <w:bottom w:w="0" w:type="dxa"/>
            <w:right w:w="0" w:type="dxa"/>
          </w:tblCellMar>
        </w:tblPrEx>
        <w:trPr>
          <w:trHeight w:val="336"/>
        </w:trPr>
        <w:tc>
          <w:tcPr>
            <w:tcW w:w="2660" w:type="dxa"/>
            <w:tcBorders>
              <w:top w:val="nil"/>
              <w:left w:val="nil"/>
              <w:bottom w:val="nil"/>
              <w:right w:val="nil"/>
            </w:tcBorders>
            <w:vAlign w:val="bottom"/>
          </w:tcPr>
          <w:p w:rsidR="00AC11D6" w:rsidRPr="00EE37A5" w:rsidRDefault="00AC11D6"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580" w:type="dxa"/>
            <w:tcBorders>
              <w:top w:val="nil"/>
              <w:left w:val="nil"/>
              <w:bottom w:val="nil"/>
              <w:right w:val="nil"/>
            </w:tcBorders>
            <w:vAlign w:val="bottom"/>
          </w:tcPr>
          <w:p w:rsidR="00AC11D6" w:rsidRPr="00EE37A5" w:rsidRDefault="00AC11D6" w:rsidP="00C93E18">
            <w:pPr>
              <w:autoSpaceDE w:val="0"/>
              <w:autoSpaceDN w:val="0"/>
              <w:adjustRightInd w:val="0"/>
              <w:spacing w:line="334" w:lineRule="exact"/>
              <w:ind w:left="180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780" w:type="dxa"/>
            <w:tcBorders>
              <w:top w:val="nil"/>
              <w:left w:val="nil"/>
              <w:bottom w:val="nil"/>
              <w:right w:val="nil"/>
            </w:tcBorders>
            <w:vAlign w:val="bottom"/>
          </w:tcPr>
          <w:p w:rsidR="00AC11D6" w:rsidRPr="00EE37A5" w:rsidRDefault="00AC11D6" w:rsidP="00C93E18">
            <w:pPr>
              <w:autoSpaceDE w:val="0"/>
              <w:autoSpaceDN w:val="0"/>
              <w:adjustRightInd w:val="0"/>
              <w:spacing w:line="334" w:lineRule="exact"/>
              <w:ind w:left="94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AC11D6" w:rsidRPr="00EE37A5" w:rsidRDefault="00AC11D6" w:rsidP="00AC11D6">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-4445</wp:posOffset>
                </wp:positionH>
                <wp:positionV relativeFrom="paragraph">
                  <wp:posOffset>713740</wp:posOffset>
                </wp:positionV>
                <wp:extent cx="6379210" cy="0"/>
                <wp:effectExtent l="5080" t="7620" r="6985" b="11430"/>
                <wp:wrapNone/>
                <wp:docPr id="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aQTLQIAADA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IaRUjiFkb0+PD18dunHx+//Pz+GY18hzptcwgs5dL4GslO3ulbRd5ZJFXZYLlm&#10;gen9XkN66jPiJyl+YzXcs+peKQoxeONUaNeuNq2HhEagXZjK/jQVtnOIwOHo8noyTGF4pPfFOO8T&#10;tbHuJVMt8kYRCS59w3COt7fWeSI470P8sVQLLkQYupCoA/BkchUSrBKceqcPs2a9KoVBW+xlE75Q&#10;FXjOw4zaSBrAGobp/Gg7zMXBhsuF9HhQCtA5WgddvJ8kk/l4Ps4G2XA0H2RJVQ1eLMpsMFqk11fV&#10;ZVWWVfrBU0uzvOGUMunZ9RpNs7/TwPG1HNR1UumpDfFT9NAvINv/A+kwSz++gxBWiu6Xpp8xyDIE&#10;H5+Q1/35Huzzhz77BQAA//8DAFBLAwQUAAYACAAAACEAXmpFiNsAAAAKAQAADwAAAGRycy9kb3du&#10;cmV2LnhtbEyPwU7DMBBE70j8g7VIXFBrpyAKIU4FlXrkQIG7Gy+xqb2ObKcNf48rIdHjzoxm3zSr&#10;yTt2wJhsIAnVXABD6oK21Ev4eN/MHoClrEgrFwgl/GCCVXt50ahahyO94WGbe1ZKKNVKgsl5qDlP&#10;nUGv0jwMSMX7CtGrXM7Ycx3VsZR7xxdC3HOvLJUPRg24Ntjtt6OXYL9jSqarXqrk9pv1zejs8vVT&#10;yuur6fkJWMYp/4fhhF/QoS1MuzCSTsxJmC1LsMjV4g7YyRfi9hHY7k/ibcPPJ7S/AAAA//8DAFBL&#10;AQItABQABgAIAAAAIQC2gziS/gAAAOEBAAATAAAAAAAAAAAAAAAAAAAAAABbQ29udGVudF9UeXBl&#10;c10ueG1sUEsBAi0AFAAGAAgAAAAhADj9If/WAAAAlAEAAAsAAAAAAAAAAAAAAAAALwEAAF9yZWxz&#10;Ly5yZWxzUEsBAi0AFAAGAAgAAAAhAPgJpBMtAgAAMAQAAA4AAAAAAAAAAAAAAAAALgIAAGRycy9l&#10;Mm9Eb2MueG1sUEsBAi0AFAAGAAgAAAAhAF5qRYjbAAAACgEAAA8AAAAAAAAAAAAAAAAAhwQAAGRy&#10;cy9kb3ducmV2LnhtbFBLBQYAAAAABAAEAPMAAACPBQAAAAA=&#10;" o:allowincell="f" strokeweight=".16931mm"/>
            </w:pict>
          </mc:Fallback>
        </mc:AlternateContent>
      </w: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5" w:lineRule="exact"/>
        <w:rPr>
          <w:rFonts w:ascii="標楷體" w:eastAsia="標楷體" w:hAnsi="標楷體"/>
          <w:kern w:val="0"/>
          <w:szCs w:val="24"/>
        </w:rPr>
      </w:pPr>
    </w:p>
    <w:p w:rsidR="00AC11D6" w:rsidRPr="00EE37A5" w:rsidRDefault="00AC11D6" w:rsidP="00AC11D6">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15</w:t>
      </w:r>
    </w:p>
    <w:p w:rsidR="00AC11D6" w:rsidRPr="00EE37A5" w:rsidRDefault="00AC11D6" w:rsidP="00AC11D6">
      <w:pPr>
        <w:autoSpaceDE w:val="0"/>
        <w:autoSpaceDN w:val="0"/>
        <w:adjustRightInd w:val="0"/>
        <w:rPr>
          <w:rFonts w:ascii="標楷體" w:eastAsia="標楷體" w:hAnsi="標楷體"/>
          <w:kern w:val="0"/>
          <w:szCs w:val="24"/>
        </w:rPr>
        <w:sectPr w:rsidR="00AC11D6" w:rsidRPr="00EE37A5">
          <w:pgSz w:w="11900" w:h="16838"/>
          <w:pgMar w:top="1236" w:right="780" w:bottom="243" w:left="1080" w:header="720" w:footer="720" w:gutter="0"/>
          <w:cols w:space="720" w:equalWidth="0">
            <w:col w:w="10040"/>
          </w:cols>
          <w:noEndnote/>
        </w:sectPr>
      </w:pPr>
    </w:p>
    <w:p w:rsidR="00AC11D6" w:rsidRPr="00EE37A5" w:rsidRDefault="00AC11D6" w:rsidP="00AC11D6">
      <w:pPr>
        <w:autoSpaceDE w:val="0"/>
        <w:autoSpaceDN w:val="0"/>
        <w:adjustRightInd w:val="0"/>
        <w:spacing w:line="533" w:lineRule="exact"/>
        <w:ind w:left="3800"/>
        <w:rPr>
          <w:rFonts w:ascii="標楷體" w:eastAsia="標楷體" w:hAnsi="標楷體"/>
          <w:kern w:val="0"/>
          <w:szCs w:val="24"/>
        </w:rPr>
      </w:pPr>
      <w:bookmarkStart w:id="0" w:name="page22"/>
      <w:bookmarkEnd w:id="0"/>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AC11D6" w:rsidRPr="00EE37A5" w:rsidRDefault="00AC11D6" w:rsidP="00AC11D6">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66432" behindDoc="1" locked="0" layoutInCell="0" allowOverlap="1">
            <wp:simplePos x="0" y="0"/>
            <wp:positionH relativeFrom="column">
              <wp:posOffset>-1905</wp:posOffset>
            </wp:positionH>
            <wp:positionV relativeFrom="paragraph">
              <wp:posOffset>166370</wp:posOffset>
            </wp:positionV>
            <wp:extent cx="6783070" cy="8924290"/>
            <wp:effectExtent l="0" t="0" r="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3070" cy="892429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AC11D6" w:rsidRPr="00EE37A5" w:rsidTr="00C93E18">
        <w:tblPrEx>
          <w:tblCellMar>
            <w:top w:w="0" w:type="dxa"/>
            <w:left w:w="0" w:type="dxa"/>
            <w:bottom w:w="0" w:type="dxa"/>
            <w:right w:w="0" w:type="dxa"/>
          </w:tblCellMar>
        </w:tblPrEx>
        <w:trPr>
          <w:trHeight w:val="340"/>
        </w:trPr>
        <w:tc>
          <w:tcPr>
            <w:tcW w:w="118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AC11D6" w:rsidRPr="00EE37A5" w:rsidRDefault="00AC11D6"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7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640" w:type="dxa"/>
            <w:gridSpan w:val="2"/>
            <w:vMerge w:val="restart"/>
            <w:tcBorders>
              <w:top w:val="nil"/>
              <w:left w:val="nil"/>
              <w:bottom w:val="nil"/>
              <w:right w:val="nil"/>
            </w:tcBorders>
            <w:vAlign w:val="bottom"/>
          </w:tcPr>
          <w:p w:rsidR="00AC11D6" w:rsidRPr="00EE37A5" w:rsidRDefault="00AC11D6"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G-2-2</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60"/>
        </w:trPr>
        <w:tc>
          <w:tcPr>
            <w:tcW w:w="118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640" w:type="dxa"/>
            <w:gridSpan w:val="2"/>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27"/>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17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10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1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25"/>
        </w:trPr>
        <w:tc>
          <w:tcPr>
            <w:tcW w:w="118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384" w:lineRule="exact"/>
              <w:jc w:val="center"/>
              <w:rPr>
                <w:rFonts w:ascii="標楷體" w:eastAsia="標楷體" w:hAnsi="標楷體"/>
                <w:kern w:val="0"/>
                <w:szCs w:val="24"/>
              </w:rPr>
            </w:pPr>
            <w:bookmarkStart w:id="1" w:name="_GoBack"/>
            <w:r w:rsidRPr="00EE37A5">
              <w:rPr>
                <w:rFonts w:ascii="標楷體" w:eastAsia="標楷體" w:hAnsi="標楷體" w:cs="新細明體" w:hint="eastAsia"/>
                <w:w w:val="99"/>
                <w:kern w:val="0"/>
                <w:sz w:val="32"/>
                <w:szCs w:val="32"/>
              </w:rPr>
              <w:t>製程及品質管制標準作業程序書</w:t>
            </w:r>
            <w:bookmarkEnd w:id="1"/>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1/5</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58"/>
        </w:trPr>
        <w:tc>
          <w:tcPr>
            <w:tcW w:w="118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020" w:type="dxa"/>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2"/>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17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10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3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1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bl>
    <w:p w:rsidR="00AC11D6" w:rsidRPr="00EE37A5" w:rsidRDefault="00AC11D6" w:rsidP="00AC11D6">
      <w:pPr>
        <w:autoSpaceDE w:val="0"/>
        <w:autoSpaceDN w:val="0"/>
        <w:adjustRightInd w:val="0"/>
        <w:spacing w:line="105" w:lineRule="exact"/>
        <w:rPr>
          <w:rFonts w:ascii="標楷體" w:eastAsia="標楷體" w:hAnsi="標楷體"/>
          <w:kern w:val="0"/>
          <w:szCs w:val="24"/>
        </w:rPr>
      </w:pPr>
    </w:p>
    <w:p w:rsidR="00AC11D6" w:rsidRPr="00A96FA3" w:rsidRDefault="00AC11D6" w:rsidP="00AC11D6">
      <w:pPr>
        <w:numPr>
          <w:ilvl w:val="0"/>
          <w:numId w:val="1"/>
        </w:numPr>
        <w:tabs>
          <w:tab w:val="clear" w:pos="720"/>
          <w:tab w:val="num" w:pos="248"/>
        </w:tabs>
        <w:overflowPunct w:val="0"/>
        <w:autoSpaceDE w:val="0"/>
        <w:autoSpaceDN w:val="0"/>
        <w:adjustRightInd w:val="0"/>
        <w:spacing w:line="293" w:lineRule="exact"/>
        <w:ind w:left="284" w:right="20" w:hanging="254"/>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目的</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為建立本單位中央廚房製程及品質管制作業標準</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參考食品良好衛生規範之規定訂定本作業程</w:t>
      </w:r>
    </w:p>
    <w:p w:rsidR="00AC11D6" w:rsidRPr="00A96FA3" w:rsidRDefault="00AC11D6" w:rsidP="00AC11D6">
      <w:pPr>
        <w:overflowPunct w:val="0"/>
        <w:autoSpaceDE w:val="0"/>
        <w:autoSpaceDN w:val="0"/>
        <w:adjustRightInd w:val="0"/>
        <w:spacing w:line="293" w:lineRule="exact"/>
        <w:ind w:left="284" w:right="20" w:firstLineChars="300" w:firstLine="69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序</w:t>
      </w:r>
      <w:r w:rsidRPr="00A96FA3">
        <w:rPr>
          <w:rFonts w:ascii="標楷體" w:eastAsia="標楷體" w:hAnsi="標楷體" w:cs="MS PGothic" w:hint="eastAsia"/>
          <w:kern w:val="0"/>
          <w:sz w:val="23"/>
          <w:szCs w:val="23"/>
        </w:rPr>
        <w:t>，</w:t>
      </w:r>
      <w:r w:rsidRPr="00A96FA3">
        <w:rPr>
          <w:rFonts w:ascii="標楷體" w:eastAsia="標楷體" w:hAnsi="標楷體" w:cs="新細明體"/>
          <w:kern w:val="0"/>
          <w:sz w:val="23"/>
          <w:szCs w:val="23"/>
        </w:rPr>
        <w:t xml:space="preserve"> </w:t>
      </w:r>
      <w:r w:rsidRPr="00A96FA3">
        <w:rPr>
          <w:rFonts w:ascii="標楷體" w:eastAsia="標楷體" w:hAnsi="標楷體" w:cs="新細明體" w:hint="eastAsia"/>
          <w:kern w:val="0"/>
          <w:sz w:val="23"/>
          <w:szCs w:val="23"/>
        </w:rPr>
        <w:t>以為本單位廚房施行衛生管理之依據。</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5" w:lineRule="exact"/>
        <w:rPr>
          <w:rFonts w:ascii="標楷體" w:eastAsia="標楷體" w:hAnsi="標楷體"/>
          <w:kern w:val="0"/>
          <w:sz w:val="23"/>
          <w:szCs w:val="23"/>
        </w:rPr>
      </w:pPr>
    </w:p>
    <w:p w:rsidR="00AC11D6" w:rsidRPr="00A96FA3" w:rsidRDefault="00AC11D6" w:rsidP="00AC11D6">
      <w:pPr>
        <w:ind w:left="920" w:hangingChars="400" w:hanging="920"/>
        <w:rPr>
          <w:rFonts w:ascii="標楷體" w:eastAsia="標楷體" w:hAnsi="標楷體"/>
          <w:sz w:val="23"/>
          <w:szCs w:val="23"/>
        </w:rPr>
      </w:pPr>
      <w:r w:rsidRPr="00A96FA3">
        <w:rPr>
          <w:rFonts w:ascii="標楷體" w:eastAsia="標楷體" w:hAnsi="標楷體"/>
          <w:sz w:val="23"/>
          <w:szCs w:val="23"/>
        </w:rPr>
        <w:t>2.</w:t>
      </w:r>
      <w:r w:rsidRPr="00A96FA3">
        <w:rPr>
          <w:rFonts w:ascii="標楷體" w:eastAsia="標楷體" w:hAnsi="標楷體" w:hint="eastAsia"/>
          <w:sz w:val="23"/>
          <w:szCs w:val="23"/>
        </w:rPr>
        <w:t>範圍：有關採購驗收</w:t>
      </w:r>
      <w:r w:rsidRPr="00A96FA3">
        <w:rPr>
          <w:rFonts w:ascii="標楷體" w:eastAsia="標楷體" w:hAnsi="標楷體"/>
          <w:sz w:val="23"/>
          <w:szCs w:val="23"/>
        </w:rPr>
        <w:t>(</w:t>
      </w:r>
      <w:r w:rsidRPr="00A96FA3">
        <w:rPr>
          <w:rFonts w:ascii="標楷體" w:eastAsia="標楷體" w:hAnsi="標楷體" w:hint="eastAsia"/>
          <w:sz w:val="23"/>
          <w:szCs w:val="23"/>
        </w:rPr>
        <w:t>含供應商評鑑</w:t>
      </w:r>
      <w:r w:rsidRPr="00A96FA3">
        <w:rPr>
          <w:rFonts w:ascii="標楷體" w:eastAsia="標楷體" w:hAnsi="標楷體"/>
          <w:sz w:val="23"/>
          <w:szCs w:val="23"/>
        </w:rPr>
        <w:t>)</w:t>
      </w:r>
      <w:r w:rsidRPr="00A96FA3">
        <w:rPr>
          <w:rFonts w:ascii="標楷體" w:eastAsia="標楷體" w:hAnsi="標楷體" w:hint="eastAsia"/>
          <w:sz w:val="23"/>
          <w:szCs w:val="23"/>
        </w:rPr>
        <w:t>、廠商合約審查、食品添加物管理、食品製造流程規劃</w:t>
      </w:r>
      <w:r w:rsidRPr="00A96FA3">
        <w:rPr>
          <w:rFonts w:ascii="標楷體" w:eastAsia="標楷體" w:hAnsi="標楷體"/>
          <w:sz w:val="23"/>
          <w:szCs w:val="23"/>
        </w:rPr>
        <w:t>(</w:t>
      </w:r>
      <w:r w:rsidRPr="00A96FA3">
        <w:rPr>
          <w:rFonts w:ascii="標楷體" w:eastAsia="標楷體" w:hAnsi="標楷體" w:hint="eastAsia"/>
          <w:sz w:val="23"/>
          <w:szCs w:val="23"/>
        </w:rPr>
        <w:t>前處理、製備、供膳</w:t>
      </w:r>
      <w:r w:rsidRPr="00A96FA3">
        <w:rPr>
          <w:rFonts w:ascii="標楷體" w:eastAsia="標楷體" w:hAnsi="標楷體"/>
          <w:sz w:val="23"/>
          <w:szCs w:val="23"/>
        </w:rPr>
        <w:t>)</w:t>
      </w:r>
      <w:r w:rsidRPr="00A96FA3">
        <w:rPr>
          <w:rFonts w:ascii="標楷體" w:eastAsia="標楷體" w:hAnsi="標楷體" w:hint="eastAsia"/>
          <w:sz w:val="23"/>
          <w:szCs w:val="23"/>
        </w:rPr>
        <w:t>、防止交叉污染、預防化學及物理危害、成品之確認等相關事宜。</w:t>
      </w:r>
    </w:p>
    <w:p w:rsidR="00AC11D6" w:rsidRPr="00A96FA3" w:rsidRDefault="00AC11D6" w:rsidP="00AC11D6">
      <w:pPr>
        <w:autoSpaceDE w:val="0"/>
        <w:autoSpaceDN w:val="0"/>
        <w:adjustRightInd w:val="0"/>
        <w:spacing w:line="78" w:lineRule="exact"/>
        <w:rPr>
          <w:rFonts w:ascii="標楷體" w:eastAsia="標楷體" w:hAnsi="標楷體"/>
          <w:kern w:val="0"/>
          <w:sz w:val="23"/>
          <w:szCs w:val="23"/>
        </w:rPr>
      </w:pPr>
    </w:p>
    <w:p w:rsidR="00AC11D6" w:rsidRPr="00A96FA3" w:rsidRDefault="00AC11D6" w:rsidP="00AC11D6">
      <w:pPr>
        <w:numPr>
          <w:ilvl w:val="0"/>
          <w:numId w:val="2"/>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權責</w:t>
      </w:r>
      <w:r w:rsidRPr="00A96FA3">
        <w:rPr>
          <w:rFonts w:ascii="標楷體" w:eastAsia="標楷體" w:hAnsi="標楷體" w:cs="MS PGothic" w:hint="eastAsia"/>
          <w:kern w:val="0"/>
          <w:sz w:val="23"/>
          <w:szCs w:val="23"/>
        </w:rPr>
        <w:t>：</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1" w:lineRule="exact"/>
        <w:rPr>
          <w:rFonts w:ascii="標楷體" w:eastAsia="標楷體" w:hAnsi="標楷體"/>
          <w:kern w:val="0"/>
          <w:sz w:val="23"/>
          <w:szCs w:val="23"/>
        </w:rPr>
      </w:pPr>
    </w:p>
    <w:p w:rsidR="00AC11D6" w:rsidRPr="00A96FA3" w:rsidRDefault="00AC11D6" w:rsidP="00AC11D6">
      <w:pPr>
        <w:numPr>
          <w:ilvl w:val="1"/>
          <w:numId w:val="2"/>
        </w:numPr>
        <w:tabs>
          <w:tab w:val="clear" w:pos="1440"/>
          <w:tab w:val="num" w:pos="680"/>
        </w:tabs>
        <w:overflowPunct w:val="0"/>
        <w:autoSpaceDE w:val="0"/>
        <w:autoSpaceDN w:val="0"/>
        <w:adjustRightInd w:val="0"/>
        <w:spacing w:line="279"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採購人員負責有關採購等相關事宜。</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1" w:lineRule="exact"/>
        <w:rPr>
          <w:rFonts w:ascii="標楷體" w:eastAsia="標楷體" w:hAnsi="標楷體"/>
          <w:kern w:val="0"/>
          <w:sz w:val="23"/>
          <w:szCs w:val="23"/>
        </w:rPr>
      </w:pPr>
    </w:p>
    <w:p w:rsidR="00AC11D6" w:rsidRPr="00A96FA3" w:rsidRDefault="00AC11D6" w:rsidP="00AC11D6">
      <w:pPr>
        <w:numPr>
          <w:ilvl w:val="1"/>
          <w:numId w:val="2"/>
        </w:numPr>
        <w:tabs>
          <w:tab w:val="clear" w:pos="1440"/>
          <w:tab w:val="num" w:pos="680"/>
        </w:tabs>
        <w:overflowPunct w:val="0"/>
        <w:autoSpaceDE w:val="0"/>
        <w:autoSpaceDN w:val="0"/>
        <w:adjustRightInd w:val="0"/>
        <w:spacing w:line="279" w:lineRule="exact"/>
        <w:ind w:left="680" w:hanging="482"/>
        <w:jc w:val="both"/>
        <w:rPr>
          <w:rFonts w:ascii="標楷體" w:eastAsia="標楷體" w:hAnsi="標楷體"/>
          <w:kern w:val="0"/>
          <w:sz w:val="23"/>
          <w:szCs w:val="23"/>
        </w:rPr>
      </w:pP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有限公司負責有關供應商合約審查等關事宜。</w:t>
      </w:r>
      <w:r w:rsidRPr="00A96FA3">
        <w:rPr>
          <w:rFonts w:ascii="標楷體" w:eastAsia="標楷體" w:hAnsi="標楷體" w:cs="MS PGothic"/>
          <w:kern w:val="0"/>
          <w:sz w:val="23"/>
          <w:szCs w:val="23"/>
        </w:rPr>
        <w:t xml:space="preserve"> </w:t>
      </w:r>
    </w:p>
    <w:p w:rsidR="00AC11D6" w:rsidRPr="00A96FA3" w:rsidRDefault="00AC11D6" w:rsidP="00AC11D6">
      <w:pPr>
        <w:autoSpaceDE w:val="0"/>
        <w:autoSpaceDN w:val="0"/>
        <w:adjustRightInd w:val="0"/>
        <w:spacing w:line="81" w:lineRule="exact"/>
        <w:rPr>
          <w:rFonts w:ascii="標楷體" w:eastAsia="標楷體" w:hAnsi="標楷體"/>
          <w:kern w:val="0"/>
          <w:sz w:val="23"/>
          <w:szCs w:val="23"/>
        </w:rPr>
      </w:pPr>
    </w:p>
    <w:p w:rsidR="00AC11D6" w:rsidRPr="00A96FA3" w:rsidRDefault="00AC11D6" w:rsidP="00AC11D6">
      <w:pPr>
        <w:numPr>
          <w:ilvl w:val="1"/>
          <w:numId w:val="2"/>
        </w:numPr>
        <w:tabs>
          <w:tab w:val="clear" w:pos="1440"/>
          <w:tab w:val="num" w:pos="680"/>
        </w:tabs>
        <w:overflowPunct w:val="0"/>
        <w:autoSpaceDE w:val="0"/>
        <w:autoSpaceDN w:val="0"/>
        <w:adjustRightInd w:val="0"/>
        <w:spacing w:line="279"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單位營養師或衛生管理專責人員負責有關驗收、前處理、製備、供膳、製程規劃、防止交叉污染預</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5" w:lineRule="exact"/>
        <w:rPr>
          <w:rFonts w:ascii="標楷體" w:eastAsia="標楷體" w:hAnsi="標楷體"/>
          <w:kern w:val="0"/>
          <w:sz w:val="23"/>
          <w:szCs w:val="23"/>
        </w:rPr>
      </w:pPr>
    </w:p>
    <w:p w:rsidR="00AC11D6" w:rsidRPr="00A96FA3" w:rsidRDefault="00AC11D6" w:rsidP="00AC11D6">
      <w:pPr>
        <w:overflowPunct w:val="0"/>
        <w:autoSpaceDE w:val="0"/>
        <w:autoSpaceDN w:val="0"/>
        <w:adjustRightInd w:val="0"/>
        <w:spacing w:line="276" w:lineRule="exact"/>
        <w:ind w:left="68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防化學及物理危害、成品之確認等相關事宜。</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0" w:lineRule="exact"/>
        <w:rPr>
          <w:rFonts w:ascii="標楷體" w:eastAsia="標楷體" w:hAnsi="標楷體"/>
          <w:kern w:val="0"/>
          <w:sz w:val="23"/>
          <w:szCs w:val="23"/>
        </w:rPr>
      </w:pPr>
    </w:p>
    <w:p w:rsidR="00AC11D6" w:rsidRPr="00A96FA3" w:rsidRDefault="00AC11D6" w:rsidP="00AC11D6">
      <w:pPr>
        <w:numPr>
          <w:ilvl w:val="0"/>
          <w:numId w:val="2"/>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定義</w:t>
      </w:r>
      <w:r w:rsidRPr="00A96FA3">
        <w:rPr>
          <w:rFonts w:ascii="標楷體" w:eastAsia="標楷體" w:hAnsi="標楷體" w:cs="MS PGothic" w:hint="eastAsia"/>
          <w:kern w:val="0"/>
          <w:sz w:val="23"/>
          <w:szCs w:val="23"/>
        </w:rPr>
        <w:t>：</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1" w:lineRule="exact"/>
        <w:rPr>
          <w:rFonts w:ascii="標楷體" w:eastAsia="標楷體" w:hAnsi="標楷體"/>
          <w:kern w:val="0"/>
          <w:sz w:val="23"/>
          <w:szCs w:val="23"/>
        </w:rPr>
      </w:pPr>
    </w:p>
    <w:p w:rsidR="00AC11D6" w:rsidRPr="00A96FA3" w:rsidRDefault="00AC11D6" w:rsidP="00AC11D6">
      <w:pPr>
        <w:numPr>
          <w:ilvl w:val="1"/>
          <w:numId w:val="3"/>
        </w:numPr>
        <w:tabs>
          <w:tab w:val="clear" w:pos="144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成品</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經過完整的製造過程並包裝完成之產品。</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0" w:lineRule="exact"/>
        <w:rPr>
          <w:rFonts w:ascii="標楷體" w:eastAsia="標楷體" w:hAnsi="標楷體"/>
          <w:kern w:val="0"/>
          <w:sz w:val="23"/>
          <w:szCs w:val="23"/>
        </w:rPr>
      </w:pPr>
    </w:p>
    <w:p w:rsidR="00AC11D6" w:rsidRPr="00A96FA3" w:rsidRDefault="00AC11D6" w:rsidP="00AC11D6">
      <w:pPr>
        <w:numPr>
          <w:ilvl w:val="1"/>
          <w:numId w:val="3"/>
        </w:numPr>
        <w:tabs>
          <w:tab w:val="clear" w:pos="144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外包裝</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未與食品直接接觸之包裝材料。</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0" w:lineRule="exact"/>
        <w:rPr>
          <w:rFonts w:ascii="標楷體" w:eastAsia="標楷體" w:hAnsi="標楷體"/>
          <w:kern w:val="0"/>
          <w:sz w:val="23"/>
          <w:szCs w:val="23"/>
        </w:rPr>
      </w:pPr>
    </w:p>
    <w:p w:rsidR="00AC11D6" w:rsidRPr="00A96FA3" w:rsidRDefault="00AC11D6" w:rsidP="00AC11D6">
      <w:pPr>
        <w:numPr>
          <w:ilvl w:val="1"/>
          <w:numId w:val="3"/>
        </w:numPr>
        <w:tabs>
          <w:tab w:val="clear" w:pos="144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原材料</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原料及包裝材料。</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0" w:lineRule="exact"/>
        <w:rPr>
          <w:rFonts w:ascii="標楷體" w:eastAsia="標楷體" w:hAnsi="標楷體"/>
          <w:kern w:val="0"/>
          <w:sz w:val="23"/>
          <w:szCs w:val="23"/>
        </w:rPr>
      </w:pPr>
    </w:p>
    <w:p w:rsidR="00AC11D6" w:rsidRPr="00A96FA3" w:rsidRDefault="00AC11D6" w:rsidP="00AC11D6">
      <w:pPr>
        <w:ind w:left="1380" w:hangingChars="600" w:hanging="1380"/>
        <w:rPr>
          <w:rFonts w:ascii="標楷體" w:eastAsia="標楷體" w:hAnsi="標楷體"/>
          <w:sz w:val="23"/>
          <w:szCs w:val="23"/>
        </w:rPr>
      </w:pPr>
      <w:r w:rsidRPr="00A96FA3">
        <w:rPr>
          <w:rFonts w:ascii="標楷體" w:eastAsia="標楷體" w:hAnsi="標楷體"/>
          <w:sz w:val="23"/>
          <w:szCs w:val="23"/>
        </w:rPr>
        <w:t>5.</w:t>
      </w:r>
      <w:r w:rsidRPr="00A96FA3">
        <w:rPr>
          <w:rFonts w:ascii="標楷體" w:eastAsia="標楷體" w:hAnsi="標楷體" w:hint="eastAsia"/>
          <w:sz w:val="23"/>
          <w:szCs w:val="23"/>
        </w:rPr>
        <w:t>作業內容：每年或不定期由○○○公司進行供貨廠商評核、登錄供應廠商名冊、簽訂供貨合約。○○○依據核定後菜單訂貨，每日由衛管人員負責驗收，工作人員依規定進行前處理、清洗、貯存、製備、供應等程序。</w:t>
      </w:r>
    </w:p>
    <w:p w:rsidR="00AC11D6" w:rsidRPr="00A96FA3" w:rsidRDefault="00AC11D6" w:rsidP="00AC11D6">
      <w:pPr>
        <w:autoSpaceDE w:val="0"/>
        <w:autoSpaceDN w:val="0"/>
        <w:adjustRightInd w:val="0"/>
        <w:spacing w:line="80" w:lineRule="exact"/>
        <w:rPr>
          <w:rFonts w:ascii="標楷體" w:eastAsia="標楷體" w:hAnsi="標楷體"/>
          <w:kern w:val="0"/>
          <w:sz w:val="23"/>
          <w:szCs w:val="23"/>
        </w:rPr>
      </w:pPr>
    </w:p>
    <w:p w:rsidR="00AC11D6" w:rsidRPr="00A96FA3" w:rsidRDefault="00AC11D6" w:rsidP="00AC11D6">
      <w:pPr>
        <w:numPr>
          <w:ilvl w:val="0"/>
          <w:numId w:val="4"/>
        </w:numPr>
        <w:tabs>
          <w:tab w:val="clear" w:pos="72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供應商評鑑</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0" w:lineRule="exact"/>
        <w:rPr>
          <w:rFonts w:ascii="標楷體" w:eastAsia="標楷體" w:hAnsi="標楷體"/>
          <w:kern w:val="0"/>
          <w:sz w:val="23"/>
          <w:szCs w:val="23"/>
        </w:rPr>
      </w:pPr>
    </w:p>
    <w:p w:rsidR="00AC11D6" w:rsidRPr="00A96FA3" w:rsidRDefault="00AC11D6" w:rsidP="00AC11D6">
      <w:pPr>
        <w:numPr>
          <w:ilvl w:val="1"/>
          <w:numId w:val="4"/>
        </w:numPr>
        <w:tabs>
          <w:tab w:val="clear" w:pos="1440"/>
          <w:tab w:val="num" w:pos="1000"/>
          <w:tab w:val="left" w:pos="1134"/>
        </w:tabs>
        <w:overflowPunct w:val="0"/>
        <w:autoSpaceDE w:val="0"/>
        <w:autoSpaceDN w:val="0"/>
        <w:adjustRightInd w:val="0"/>
        <w:spacing w:line="280" w:lineRule="exact"/>
        <w:ind w:left="1000" w:hanging="62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供應商評鑑</w:t>
      </w:r>
      <w:r w:rsidRPr="00A96FA3">
        <w:rPr>
          <w:rFonts w:ascii="標楷體" w:eastAsia="標楷體" w:hAnsi="標楷體" w:cs="MS PGothic" w:hint="eastAsia"/>
          <w:kern w:val="0"/>
          <w:sz w:val="23"/>
          <w:szCs w:val="23"/>
        </w:rPr>
        <w:t>：</w:t>
      </w:r>
      <w:r w:rsidRPr="00A96FA3">
        <w:rPr>
          <w:rFonts w:ascii="標楷體" w:eastAsia="標楷體" w:hAnsi="標楷體" w:cs="新細明體"/>
          <w:kern w:val="0"/>
          <w:sz w:val="23"/>
          <w:szCs w:val="23"/>
        </w:rPr>
        <w:t xml:space="preserve"> </w:t>
      </w:r>
    </w:p>
    <w:p w:rsidR="00AC11D6" w:rsidRPr="00A96FA3" w:rsidRDefault="00AC11D6" w:rsidP="00AC11D6">
      <w:pPr>
        <w:tabs>
          <w:tab w:val="left" w:pos="1560"/>
        </w:tabs>
        <w:autoSpaceDE w:val="0"/>
        <w:autoSpaceDN w:val="0"/>
        <w:adjustRightInd w:val="0"/>
        <w:spacing w:line="133" w:lineRule="exact"/>
        <w:rPr>
          <w:rFonts w:ascii="標楷體" w:eastAsia="標楷體" w:hAnsi="標楷體"/>
          <w:kern w:val="0"/>
          <w:sz w:val="23"/>
          <w:szCs w:val="23"/>
        </w:rPr>
      </w:pPr>
    </w:p>
    <w:p w:rsidR="00AC11D6" w:rsidRPr="00A96FA3" w:rsidRDefault="00AC11D6" w:rsidP="00AC11D6">
      <w:pPr>
        <w:numPr>
          <w:ilvl w:val="2"/>
          <w:numId w:val="4"/>
        </w:numPr>
        <w:tabs>
          <w:tab w:val="clear" w:pos="2160"/>
          <w:tab w:val="num" w:pos="1380"/>
          <w:tab w:val="left" w:pos="1560"/>
        </w:tabs>
        <w:overflowPunct w:val="0"/>
        <w:autoSpaceDE w:val="0"/>
        <w:autoSpaceDN w:val="0"/>
        <w:adjustRightInd w:val="0"/>
        <w:spacing w:line="293" w:lineRule="exact"/>
        <w:ind w:left="1380" w:right="40" w:hanging="83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由</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有限公司召集採購人員依「供應商</w:t>
      </w:r>
      <w:proofErr w:type="gramStart"/>
      <w:r w:rsidRPr="00A96FA3">
        <w:rPr>
          <w:rFonts w:ascii="標楷體" w:eastAsia="標楷體" w:hAnsi="標楷體" w:cs="新細明體" w:hint="eastAsia"/>
          <w:kern w:val="0"/>
          <w:sz w:val="23"/>
          <w:szCs w:val="23"/>
        </w:rPr>
        <w:t>評核表</w:t>
      </w:r>
      <w:proofErr w:type="gramEnd"/>
      <w:r w:rsidRPr="00A96FA3">
        <w:rPr>
          <w:rFonts w:ascii="標楷體" w:eastAsia="標楷體" w:hAnsi="標楷體" w:cs="新細明體" w:hint="eastAsia"/>
          <w:kern w:val="0"/>
          <w:sz w:val="23"/>
          <w:szCs w:val="23"/>
        </w:rPr>
        <w:t>」</w:t>
      </w:r>
      <w:r w:rsidRPr="00A96FA3">
        <w:rPr>
          <w:rFonts w:ascii="標楷體" w:eastAsia="標楷體" w:hAnsi="標楷體"/>
          <w:kern w:val="0"/>
          <w:sz w:val="23"/>
          <w:szCs w:val="23"/>
        </w:rPr>
        <w:t>(G-4-2-01B)</w:t>
      </w:r>
      <w:r w:rsidRPr="00A96FA3">
        <w:rPr>
          <w:rFonts w:ascii="標楷體" w:eastAsia="標楷體" w:hAnsi="標楷體" w:cs="新細明體" w:hint="eastAsia"/>
          <w:kern w:val="0"/>
          <w:sz w:val="23"/>
          <w:szCs w:val="23"/>
        </w:rPr>
        <w:t>進行評核</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並決議是否可成</w:t>
      </w:r>
      <w:r w:rsidRPr="00A96FA3">
        <w:rPr>
          <w:rFonts w:ascii="標楷體" w:eastAsia="標楷體" w:hAnsi="標楷體"/>
          <w:kern w:val="0"/>
          <w:sz w:val="23"/>
          <w:szCs w:val="23"/>
        </w:rPr>
        <w:t xml:space="preserve"> </w:t>
      </w:r>
      <w:r w:rsidRPr="00A96FA3">
        <w:rPr>
          <w:rFonts w:ascii="標楷體" w:eastAsia="標楷體" w:hAnsi="標楷體" w:cs="新細明體" w:hint="eastAsia"/>
          <w:kern w:val="0"/>
          <w:sz w:val="23"/>
          <w:szCs w:val="23"/>
        </w:rPr>
        <w:t>為合格供應商。</w:t>
      </w:r>
      <w:r w:rsidRPr="00A96FA3">
        <w:rPr>
          <w:rFonts w:ascii="標楷體" w:eastAsia="標楷體" w:hAnsi="標楷體" w:cs="新細明體"/>
          <w:kern w:val="0"/>
          <w:sz w:val="23"/>
          <w:szCs w:val="23"/>
        </w:rPr>
        <w:t xml:space="preserve"> </w:t>
      </w:r>
    </w:p>
    <w:p w:rsidR="00AC11D6" w:rsidRPr="00A96FA3"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Pr="00A96FA3" w:rsidRDefault="00AC11D6" w:rsidP="00AC11D6">
      <w:pPr>
        <w:numPr>
          <w:ilvl w:val="2"/>
          <w:numId w:val="4"/>
        </w:numPr>
        <w:tabs>
          <w:tab w:val="clear" w:pos="2160"/>
          <w:tab w:val="num" w:pos="1380"/>
          <w:tab w:val="left" w:pos="1560"/>
        </w:tabs>
        <w:overflowPunct w:val="0"/>
        <w:autoSpaceDE w:val="0"/>
        <w:autoSpaceDN w:val="0"/>
        <w:adjustRightInd w:val="0"/>
        <w:spacing w:line="280" w:lineRule="exact"/>
        <w:ind w:left="1380" w:hanging="83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合格時由採購、食</w:t>
      </w:r>
      <w:proofErr w:type="gramStart"/>
      <w:r w:rsidRPr="00A96FA3">
        <w:rPr>
          <w:rFonts w:ascii="標楷體" w:eastAsia="標楷體" w:hAnsi="標楷體" w:cs="新細明體" w:hint="eastAsia"/>
          <w:kern w:val="0"/>
          <w:sz w:val="23"/>
          <w:szCs w:val="23"/>
        </w:rPr>
        <w:t>材部及營養師</w:t>
      </w:r>
      <w:proofErr w:type="gramEnd"/>
      <w:r w:rsidRPr="00A96FA3">
        <w:rPr>
          <w:rFonts w:ascii="標楷體" w:eastAsia="標楷體" w:hAnsi="標楷體" w:cs="新細明體" w:hint="eastAsia"/>
          <w:kern w:val="0"/>
          <w:sz w:val="23"/>
          <w:szCs w:val="23"/>
        </w:rPr>
        <w:t>將供應商評</w:t>
      </w:r>
      <w:proofErr w:type="gramStart"/>
      <w:r w:rsidRPr="00A96FA3">
        <w:rPr>
          <w:rFonts w:ascii="標楷體" w:eastAsia="標楷體" w:hAnsi="標楷體" w:cs="新細明體" w:hint="eastAsia"/>
          <w:kern w:val="0"/>
          <w:sz w:val="23"/>
          <w:szCs w:val="23"/>
        </w:rPr>
        <w:t>核表呈</w:t>
      </w:r>
      <w:proofErr w:type="gramEnd"/>
      <w:r w:rsidRPr="00A96FA3">
        <w:rPr>
          <w:rFonts w:ascii="標楷體" w:eastAsia="標楷體" w:hAnsi="標楷體" w:cs="新細明體" w:hint="eastAsia"/>
          <w:kern w:val="0"/>
          <w:sz w:val="23"/>
          <w:szCs w:val="23"/>
        </w:rPr>
        <w:t>主管核准後並登錄於「食材供應商名冊」</w:t>
      </w:r>
      <w:r w:rsidRPr="00A96FA3">
        <w:rPr>
          <w:rFonts w:ascii="標楷體" w:eastAsia="標楷體" w:hAnsi="標楷體" w:cs="新細明體"/>
          <w:kern w:val="0"/>
          <w:sz w:val="23"/>
          <w:szCs w:val="23"/>
        </w:rPr>
        <w:t xml:space="preserve"> </w:t>
      </w:r>
    </w:p>
    <w:p w:rsidR="00AC11D6" w:rsidRPr="00A96FA3" w:rsidRDefault="00AC11D6" w:rsidP="00AC11D6">
      <w:pPr>
        <w:tabs>
          <w:tab w:val="left" w:pos="1560"/>
        </w:tabs>
        <w:autoSpaceDE w:val="0"/>
        <w:autoSpaceDN w:val="0"/>
        <w:adjustRightInd w:val="0"/>
        <w:spacing w:line="84" w:lineRule="exact"/>
        <w:rPr>
          <w:rFonts w:ascii="標楷體" w:eastAsia="標楷體" w:hAnsi="標楷體"/>
          <w:kern w:val="0"/>
          <w:sz w:val="23"/>
          <w:szCs w:val="23"/>
        </w:rPr>
      </w:pPr>
    </w:p>
    <w:p w:rsidR="00AC11D6" w:rsidRPr="00A96FA3" w:rsidRDefault="00AC11D6" w:rsidP="00AC11D6">
      <w:pPr>
        <w:tabs>
          <w:tab w:val="left" w:pos="1560"/>
        </w:tabs>
        <w:overflowPunct w:val="0"/>
        <w:autoSpaceDE w:val="0"/>
        <w:autoSpaceDN w:val="0"/>
        <w:adjustRightInd w:val="0"/>
        <w:spacing w:line="280" w:lineRule="exact"/>
        <w:ind w:left="1380"/>
        <w:jc w:val="both"/>
        <w:rPr>
          <w:rFonts w:ascii="標楷體" w:eastAsia="標楷體" w:hAnsi="標楷體"/>
          <w:kern w:val="0"/>
          <w:sz w:val="23"/>
          <w:szCs w:val="23"/>
        </w:rPr>
      </w:pPr>
      <w:r w:rsidRPr="00A96FA3">
        <w:rPr>
          <w:rFonts w:ascii="標楷體" w:eastAsia="標楷體" w:hAnsi="標楷體"/>
          <w:kern w:val="0"/>
          <w:sz w:val="23"/>
          <w:szCs w:val="23"/>
        </w:rPr>
        <w:t>(G-4-2-01A)</w:t>
      </w:r>
      <w:r w:rsidRPr="00A96FA3">
        <w:rPr>
          <w:rFonts w:ascii="標楷體" w:eastAsia="標楷體" w:hAnsi="標楷體" w:cs="新細明體" w:hint="eastAsia"/>
          <w:kern w:val="0"/>
          <w:sz w:val="23"/>
          <w:szCs w:val="23"/>
        </w:rPr>
        <w:t>。</w:t>
      </w:r>
      <w:r w:rsidRPr="00A96FA3">
        <w:rPr>
          <w:rFonts w:ascii="標楷體" w:eastAsia="標楷體" w:hAnsi="標楷體"/>
          <w:kern w:val="0"/>
          <w:sz w:val="23"/>
          <w:szCs w:val="23"/>
        </w:rPr>
        <w:t xml:space="preserve"> </w:t>
      </w:r>
    </w:p>
    <w:p w:rsidR="00AC11D6" w:rsidRPr="00A96FA3" w:rsidRDefault="00AC11D6" w:rsidP="00AC11D6">
      <w:pPr>
        <w:tabs>
          <w:tab w:val="left" w:pos="1560"/>
        </w:tabs>
        <w:autoSpaceDE w:val="0"/>
        <w:autoSpaceDN w:val="0"/>
        <w:adjustRightInd w:val="0"/>
        <w:spacing w:line="76" w:lineRule="exact"/>
        <w:rPr>
          <w:rFonts w:ascii="標楷體" w:eastAsia="標楷體" w:hAnsi="標楷體"/>
          <w:kern w:val="0"/>
          <w:sz w:val="23"/>
          <w:szCs w:val="23"/>
        </w:rPr>
      </w:pPr>
    </w:p>
    <w:p w:rsidR="00AC11D6" w:rsidRPr="00A96FA3" w:rsidRDefault="00AC11D6" w:rsidP="00AC11D6">
      <w:pPr>
        <w:numPr>
          <w:ilvl w:val="2"/>
          <w:numId w:val="4"/>
        </w:numPr>
        <w:tabs>
          <w:tab w:val="clear" w:pos="2160"/>
          <w:tab w:val="num" w:pos="1380"/>
          <w:tab w:val="left" w:pos="1560"/>
        </w:tabs>
        <w:overflowPunct w:val="0"/>
        <w:autoSpaceDE w:val="0"/>
        <w:autoSpaceDN w:val="0"/>
        <w:adjustRightInd w:val="0"/>
        <w:spacing w:line="280" w:lineRule="exact"/>
        <w:ind w:left="1380" w:hanging="83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評核不合格之業者則取消其採購資格。</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0" w:lineRule="exact"/>
        <w:rPr>
          <w:rFonts w:ascii="標楷體" w:eastAsia="標楷體" w:hAnsi="標楷體"/>
          <w:kern w:val="0"/>
          <w:sz w:val="23"/>
          <w:szCs w:val="23"/>
        </w:rPr>
      </w:pPr>
    </w:p>
    <w:p w:rsidR="00AC11D6" w:rsidRPr="00A96FA3" w:rsidRDefault="00AC11D6" w:rsidP="00AC11D6">
      <w:pPr>
        <w:numPr>
          <w:ilvl w:val="0"/>
          <w:numId w:val="4"/>
        </w:numPr>
        <w:tabs>
          <w:tab w:val="clear" w:pos="72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廠商合約審查</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133" w:lineRule="exact"/>
        <w:rPr>
          <w:rFonts w:ascii="標楷體" w:eastAsia="標楷體" w:hAnsi="標楷體"/>
          <w:kern w:val="0"/>
          <w:sz w:val="23"/>
          <w:szCs w:val="23"/>
        </w:rPr>
      </w:pPr>
    </w:p>
    <w:p w:rsidR="00AC11D6" w:rsidRPr="00A96FA3" w:rsidRDefault="00AC11D6" w:rsidP="00AC11D6">
      <w:pPr>
        <w:numPr>
          <w:ilvl w:val="1"/>
          <w:numId w:val="5"/>
        </w:numPr>
        <w:tabs>
          <w:tab w:val="clear" w:pos="1440"/>
          <w:tab w:val="num" w:pos="980"/>
          <w:tab w:val="left" w:pos="1134"/>
        </w:tabs>
        <w:overflowPunct w:val="0"/>
        <w:autoSpaceDE w:val="0"/>
        <w:autoSpaceDN w:val="0"/>
        <w:adjustRightInd w:val="0"/>
        <w:spacing w:line="295" w:lineRule="exact"/>
        <w:ind w:left="980" w:right="40" w:hanging="600"/>
        <w:jc w:val="both"/>
        <w:rPr>
          <w:rFonts w:ascii="標楷體" w:eastAsia="標楷體" w:hAnsi="標楷體"/>
          <w:kern w:val="0"/>
          <w:sz w:val="23"/>
          <w:szCs w:val="23"/>
        </w:rPr>
      </w:pPr>
      <w:proofErr w:type="gramStart"/>
      <w:r w:rsidRPr="00A96FA3">
        <w:rPr>
          <w:rFonts w:ascii="標楷體" w:eastAsia="標楷體" w:hAnsi="標楷體" w:cs="新細明體" w:hint="eastAsia"/>
          <w:kern w:val="0"/>
          <w:sz w:val="23"/>
          <w:szCs w:val="23"/>
        </w:rPr>
        <w:t>原料需購自</w:t>
      </w:r>
      <w:proofErr w:type="gramEnd"/>
      <w:r w:rsidRPr="00A96FA3">
        <w:rPr>
          <w:rFonts w:ascii="標楷體" w:eastAsia="標楷體" w:hAnsi="標楷體" w:cs="新細明體" w:hint="eastAsia"/>
          <w:kern w:val="0"/>
          <w:sz w:val="23"/>
          <w:szCs w:val="23"/>
        </w:rPr>
        <w:t>合法且信譽佳之供應商</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建立廠商資料</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包括名稱、地址、電話負責人等</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並與廠商</w:t>
      </w:r>
      <w:r w:rsidRPr="00A96FA3">
        <w:rPr>
          <w:rFonts w:ascii="標楷體" w:eastAsia="標楷體" w:hAnsi="標楷體" w:cs="新細明體"/>
          <w:kern w:val="0"/>
          <w:sz w:val="23"/>
          <w:szCs w:val="23"/>
        </w:rPr>
        <w:t xml:space="preserve"> </w:t>
      </w:r>
      <w:r w:rsidRPr="00A96FA3">
        <w:rPr>
          <w:rFonts w:ascii="標楷體" w:eastAsia="標楷體" w:hAnsi="標楷體" w:cs="新細明體" w:hint="eastAsia"/>
          <w:kern w:val="0"/>
          <w:sz w:val="23"/>
          <w:szCs w:val="23"/>
        </w:rPr>
        <w:t>簽訂採購合約</w:t>
      </w:r>
      <w:r w:rsidRPr="00A96FA3">
        <w:rPr>
          <w:rFonts w:ascii="標楷體" w:eastAsia="標楷體" w:hAnsi="標楷體"/>
          <w:kern w:val="0"/>
          <w:sz w:val="23"/>
          <w:szCs w:val="23"/>
        </w:rPr>
        <w:t>(G-4-2-01C)</w:t>
      </w:r>
      <w:r w:rsidRPr="00A96FA3">
        <w:rPr>
          <w:rFonts w:ascii="標楷體" w:eastAsia="標楷體" w:hAnsi="標楷體" w:cs="新細明體" w:hint="eastAsia"/>
          <w:kern w:val="0"/>
          <w:sz w:val="23"/>
          <w:szCs w:val="23"/>
        </w:rPr>
        <w:t>。</w:t>
      </w:r>
      <w:r w:rsidRPr="00A96FA3">
        <w:rPr>
          <w:rFonts w:ascii="標楷體" w:eastAsia="標楷體" w:hAnsi="標楷體"/>
          <w:kern w:val="0"/>
          <w:sz w:val="23"/>
          <w:szCs w:val="23"/>
        </w:rPr>
        <w:t xml:space="preserve"> </w:t>
      </w:r>
    </w:p>
    <w:p w:rsidR="00AC11D6" w:rsidRPr="00A96FA3" w:rsidRDefault="00AC11D6" w:rsidP="00AC11D6">
      <w:pPr>
        <w:autoSpaceDE w:val="0"/>
        <w:autoSpaceDN w:val="0"/>
        <w:adjustRightInd w:val="0"/>
        <w:spacing w:line="77" w:lineRule="exact"/>
        <w:rPr>
          <w:rFonts w:ascii="標楷體" w:eastAsia="標楷體" w:hAnsi="標楷體"/>
          <w:kern w:val="0"/>
          <w:sz w:val="23"/>
          <w:szCs w:val="23"/>
        </w:rPr>
      </w:pPr>
    </w:p>
    <w:p w:rsidR="00AC11D6" w:rsidRPr="00A96FA3" w:rsidRDefault="00AC11D6" w:rsidP="00AC11D6">
      <w:pPr>
        <w:numPr>
          <w:ilvl w:val="1"/>
          <w:numId w:val="5"/>
        </w:numPr>
        <w:tabs>
          <w:tab w:val="clear" w:pos="1440"/>
          <w:tab w:val="num" w:pos="980"/>
          <w:tab w:val="left" w:pos="1134"/>
        </w:tabs>
        <w:overflowPunct w:val="0"/>
        <w:autoSpaceDE w:val="0"/>
        <w:autoSpaceDN w:val="0"/>
        <w:adjustRightInd w:val="0"/>
        <w:spacing w:line="279" w:lineRule="exact"/>
        <w:ind w:left="980" w:hanging="60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合約內容需明訂原物料之品質要求</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需符合本廚房採購驗收規格</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並訂定罰則規定。</w:t>
      </w:r>
      <w:r w:rsidRPr="00A96FA3">
        <w:rPr>
          <w:rFonts w:ascii="標楷體" w:eastAsia="標楷體" w:hAnsi="標楷體" w:cs="新細明體"/>
          <w:kern w:val="0"/>
          <w:sz w:val="23"/>
          <w:szCs w:val="23"/>
        </w:rPr>
        <w:t xml:space="preserve"> </w:t>
      </w:r>
    </w:p>
    <w:p w:rsidR="00AC11D6" w:rsidRPr="00A96FA3" w:rsidRDefault="00AC11D6" w:rsidP="00AC11D6">
      <w:pPr>
        <w:tabs>
          <w:tab w:val="left" w:pos="1134"/>
        </w:tabs>
        <w:autoSpaceDE w:val="0"/>
        <w:autoSpaceDN w:val="0"/>
        <w:adjustRightInd w:val="0"/>
        <w:spacing w:line="85" w:lineRule="exact"/>
        <w:rPr>
          <w:rFonts w:ascii="標楷體" w:eastAsia="標楷體" w:hAnsi="標楷體"/>
          <w:kern w:val="0"/>
          <w:sz w:val="23"/>
          <w:szCs w:val="23"/>
        </w:rPr>
      </w:pPr>
    </w:p>
    <w:p w:rsidR="00AC11D6" w:rsidRPr="00A96FA3" w:rsidRDefault="00AC11D6" w:rsidP="00AC11D6">
      <w:pPr>
        <w:numPr>
          <w:ilvl w:val="1"/>
          <w:numId w:val="5"/>
        </w:numPr>
        <w:tabs>
          <w:tab w:val="clear" w:pos="1440"/>
          <w:tab w:val="num" w:pos="980"/>
          <w:tab w:val="left" w:pos="1134"/>
        </w:tabs>
        <w:overflowPunct w:val="0"/>
        <w:autoSpaceDE w:val="0"/>
        <w:autoSpaceDN w:val="0"/>
        <w:adjustRightInd w:val="0"/>
        <w:spacing w:line="276" w:lineRule="exact"/>
        <w:ind w:left="980" w:hanging="60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其他小型未能簽訂採購合約之供應商仍需依原物料之驗收標準進行驗收</w:t>
      </w:r>
      <w:r w:rsidRPr="00A96FA3">
        <w:rPr>
          <w:rFonts w:ascii="標楷體" w:eastAsia="標楷體" w:hAnsi="標楷體" w:cs="MS PGothic" w:hint="eastAsia"/>
          <w:kern w:val="0"/>
          <w:sz w:val="23"/>
          <w:szCs w:val="23"/>
        </w:rPr>
        <w:t>，</w:t>
      </w:r>
      <w:proofErr w:type="gramStart"/>
      <w:r w:rsidRPr="00A96FA3">
        <w:rPr>
          <w:rFonts w:ascii="標楷體" w:eastAsia="標楷體" w:hAnsi="標楷體" w:cs="新細明體" w:hint="eastAsia"/>
          <w:kern w:val="0"/>
          <w:sz w:val="23"/>
          <w:szCs w:val="23"/>
        </w:rPr>
        <w:t>不</w:t>
      </w:r>
      <w:proofErr w:type="gramEnd"/>
      <w:r w:rsidRPr="00A96FA3">
        <w:rPr>
          <w:rFonts w:ascii="標楷體" w:eastAsia="標楷體" w:hAnsi="標楷體" w:cs="新細明體" w:hint="eastAsia"/>
          <w:kern w:val="0"/>
          <w:sz w:val="23"/>
          <w:szCs w:val="23"/>
        </w:rPr>
        <w:t>合格者予以退貨。</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79" w:lineRule="exact"/>
        <w:rPr>
          <w:rFonts w:ascii="標楷體" w:eastAsia="標楷體" w:hAnsi="標楷體"/>
          <w:kern w:val="0"/>
          <w:sz w:val="23"/>
          <w:szCs w:val="23"/>
        </w:rPr>
      </w:pPr>
    </w:p>
    <w:p w:rsidR="00AC11D6" w:rsidRPr="00A96FA3" w:rsidRDefault="00AC11D6" w:rsidP="00AC11D6">
      <w:pPr>
        <w:numPr>
          <w:ilvl w:val="0"/>
          <w:numId w:val="6"/>
        </w:numPr>
        <w:tabs>
          <w:tab w:val="clear" w:pos="720"/>
          <w:tab w:val="num" w:pos="680"/>
        </w:tabs>
        <w:overflowPunct w:val="0"/>
        <w:autoSpaceDE w:val="0"/>
        <w:autoSpaceDN w:val="0"/>
        <w:adjustRightInd w:val="0"/>
        <w:spacing w:line="279" w:lineRule="exact"/>
        <w:ind w:left="680" w:hanging="482"/>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採購驗收</w:t>
      </w:r>
      <w:r w:rsidRPr="00A96FA3">
        <w:rPr>
          <w:rFonts w:ascii="標楷體" w:eastAsia="標楷體" w:hAnsi="標楷體" w:cs="新細明體"/>
          <w:kern w:val="0"/>
          <w:sz w:val="23"/>
          <w:szCs w:val="23"/>
        </w:rPr>
        <w:t xml:space="preserve"> </w:t>
      </w:r>
    </w:p>
    <w:p w:rsidR="00AC11D6" w:rsidRPr="00A96FA3" w:rsidRDefault="00AC11D6" w:rsidP="00AC11D6">
      <w:pPr>
        <w:autoSpaceDE w:val="0"/>
        <w:autoSpaceDN w:val="0"/>
        <w:adjustRightInd w:val="0"/>
        <w:spacing w:line="85" w:lineRule="exact"/>
        <w:rPr>
          <w:rFonts w:ascii="標楷體" w:eastAsia="標楷體" w:hAnsi="標楷體"/>
          <w:kern w:val="0"/>
          <w:sz w:val="23"/>
          <w:szCs w:val="23"/>
        </w:rPr>
      </w:pPr>
    </w:p>
    <w:p w:rsidR="00AC11D6" w:rsidRPr="00A96FA3" w:rsidRDefault="00AC11D6" w:rsidP="00AC11D6">
      <w:pPr>
        <w:numPr>
          <w:ilvl w:val="1"/>
          <w:numId w:val="6"/>
        </w:numPr>
        <w:tabs>
          <w:tab w:val="clear" w:pos="1440"/>
          <w:tab w:val="num" w:pos="980"/>
          <w:tab w:val="left" w:pos="1134"/>
        </w:tabs>
        <w:overflowPunct w:val="0"/>
        <w:autoSpaceDE w:val="0"/>
        <w:autoSpaceDN w:val="0"/>
        <w:adjustRightInd w:val="0"/>
        <w:spacing w:line="279" w:lineRule="exact"/>
        <w:ind w:left="980" w:hanging="60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冷凍食品、豬肉和雞肉、米及</w:t>
      </w:r>
      <w:proofErr w:type="gramStart"/>
      <w:r w:rsidRPr="00A96FA3">
        <w:rPr>
          <w:rFonts w:ascii="標楷體" w:eastAsia="標楷體" w:hAnsi="標楷體" w:cs="新細明體" w:hint="eastAsia"/>
          <w:kern w:val="0"/>
          <w:sz w:val="23"/>
          <w:szCs w:val="23"/>
        </w:rPr>
        <w:t>調味料均以</w:t>
      </w:r>
      <w:proofErr w:type="gramEnd"/>
      <w:r w:rsidRPr="00A96FA3">
        <w:rPr>
          <w:rFonts w:ascii="標楷體" w:eastAsia="標楷體" w:hAnsi="標楷體"/>
          <w:kern w:val="0"/>
          <w:sz w:val="23"/>
          <w:szCs w:val="23"/>
        </w:rPr>
        <w:t xml:space="preserve"> CAS </w:t>
      </w:r>
      <w:r w:rsidRPr="00A96FA3">
        <w:rPr>
          <w:rFonts w:ascii="標楷體" w:eastAsia="標楷體" w:hAnsi="標楷體" w:cs="新細明體" w:hint="eastAsia"/>
          <w:kern w:val="0"/>
          <w:sz w:val="23"/>
          <w:szCs w:val="23"/>
        </w:rPr>
        <w:t>或</w:t>
      </w:r>
      <w:r w:rsidRPr="00A96FA3">
        <w:rPr>
          <w:rFonts w:ascii="標楷體" w:eastAsia="標楷體" w:hAnsi="標楷體"/>
          <w:kern w:val="0"/>
          <w:sz w:val="23"/>
          <w:szCs w:val="23"/>
        </w:rPr>
        <w:t xml:space="preserve"> GMP </w:t>
      </w:r>
      <w:r w:rsidRPr="00A96FA3">
        <w:rPr>
          <w:rFonts w:ascii="標楷體" w:eastAsia="標楷體" w:hAnsi="標楷體" w:cs="新細明體" w:hint="eastAsia"/>
          <w:kern w:val="0"/>
          <w:sz w:val="23"/>
          <w:szCs w:val="23"/>
        </w:rPr>
        <w:t>產品為優先。</w:t>
      </w:r>
      <w:r w:rsidRPr="00A96FA3">
        <w:rPr>
          <w:rFonts w:ascii="標楷體" w:eastAsia="標楷體" w:hAnsi="標楷體"/>
          <w:kern w:val="0"/>
          <w:sz w:val="23"/>
          <w:szCs w:val="23"/>
        </w:rPr>
        <w:t xml:space="preserve"> </w:t>
      </w:r>
    </w:p>
    <w:p w:rsidR="00AC11D6" w:rsidRPr="00A96FA3" w:rsidRDefault="00AC11D6" w:rsidP="00AC11D6">
      <w:pPr>
        <w:tabs>
          <w:tab w:val="left" w:pos="1134"/>
        </w:tabs>
        <w:autoSpaceDE w:val="0"/>
        <w:autoSpaceDN w:val="0"/>
        <w:adjustRightInd w:val="0"/>
        <w:spacing w:line="130" w:lineRule="exact"/>
        <w:rPr>
          <w:rFonts w:ascii="標楷體" w:eastAsia="標楷體" w:hAnsi="標楷體"/>
          <w:kern w:val="0"/>
          <w:sz w:val="23"/>
          <w:szCs w:val="23"/>
        </w:rPr>
      </w:pPr>
    </w:p>
    <w:p w:rsidR="00AC11D6" w:rsidRPr="00A96FA3" w:rsidRDefault="00AC11D6" w:rsidP="00AC11D6">
      <w:pPr>
        <w:numPr>
          <w:ilvl w:val="1"/>
          <w:numId w:val="6"/>
        </w:numPr>
        <w:tabs>
          <w:tab w:val="clear" w:pos="1440"/>
          <w:tab w:val="num" w:pos="980"/>
          <w:tab w:val="left" w:pos="1134"/>
        </w:tabs>
        <w:overflowPunct w:val="0"/>
        <w:autoSpaceDE w:val="0"/>
        <w:autoSpaceDN w:val="0"/>
        <w:adjustRightInd w:val="0"/>
        <w:spacing w:line="293" w:lineRule="exact"/>
        <w:ind w:left="980" w:right="40" w:hanging="60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其他</w:t>
      </w:r>
      <w:proofErr w:type="gramStart"/>
      <w:r w:rsidRPr="00A96FA3">
        <w:rPr>
          <w:rFonts w:ascii="標楷體" w:eastAsia="標楷體" w:hAnsi="標楷體" w:cs="新細明體" w:hint="eastAsia"/>
          <w:kern w:val="0"/>
          <w:sz w:val="23"/>
          <w:szCs w:val="23"/>
        </w:rPr>
        <w:t>原料均需向</w:t>
      </w:r>
      <w:proofErr w:type="gramEnd"/>
      <w:r w:rsidRPr="00A96FA3">
        <w:rPr>
          <w:rFonts w:ascii="標楷體" w:eastAsia="標楷體" w:hAnsi="標楷體" w:cs="新細明體" w:hint="eastAsia"/>
          <w:kern w:val="0"/>
          <w:sz w:val="23"/>
          <w:szCs w:val="23"/>
        </w:rPr>
        <w:t>合格廠商購買以符合相關之食品衛生標準。並要求原料供應商提供原料合法文</w:t>
      </w:r>
      <w:r w:rsidRPr="00A96FA3">
        <w:rPr>
          <w:rFonts w:ascii="標楷體" w:eastAsia="標楷體" w:hAnsi="標楷體" w:cs="新細明體"/>
          <w:kern w:val="0"/>
          <w:sz w:val="23"/>
          <w:szCs w:val="23"/>
        </w:rPr>
        <w:t xml:space="preserve"> </w:t>
      </w:r>
      <w:r w:rsidRPr="00A96FA3">
        <w:rPr>
          <w:rFonts w:ascii="標楷體" w:eastAsia="標楷體" w:hAnsi="標楷體" w:cs="新細明體" w:hint="eastAsia"/>
          <w:kern w:val="0"/>
          <w:sz w:val="23"/>
          <w:szCs w:val="23"/>
        </w:rPr>
        <w:t>件</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包括產品規格或衛生檢驗報告或送貨單或收據等。</w:t>
      </w:r>
      <w:r w:rsidRPr="00A96FA3">
        <w:rPr>
          <w:rFonts w:ascii="標楷體" w:eastAsia="標楷體" w:hAnsi="標楷體" w:cs="新細明體"/>
          <w:kern w:val="0"/>
          <w:sz w:val="23"/>
          <w:szCs w:val="23"/>
        </w:rPr>
        <w:t xml:space="preserve"> </w:t>
      </w:r>
    </w:p>
    <w:p w:rsidR="00AC11D6" w:rsidRPr="00A96FA3" w:rsidRDefault="00AC11D6" w:rsidP="00AC11D6">
      <w:pPr>
        <w:tabs>
          <w:tab w:val="left" w:pos="1134"/>
        </w:tabs>
        <w:autoSpaceDE w:val="0"/>
        <w:autoSpaceDN w:val="0"/>
        <w:adjustRightInd w:val="0"/>
        <w:spacing w:line="134" w:lineRule="exact"/>
        <w:rPr>
          <w:rFonts w:ascii="標楷體" w:eastAsia="標楷體" w:hAnsi="標楷體"/>
          <w:kern w:val="0"/>
          <w:sz w:val="23"/>
          <w:szCs w:val="23"/>
        </w:rPr>
      </w:pPr>
    </w:p>
    <w:p w:rsidR="00AC11D6" w:rsidRPr="00A96FA3" w:rsidRDefault="00AC11D6" w:rsidP="00AC11D6">
      <w:pPr>
        <w:numPr>
          <w:ilvl w:val="1"/>
          <w:numId w:val="6"/>
        </w:numPr>
        <w:tabs>
          <w:tab w:val="clear" w:pos="1440"/>
          <w:tab w:val="num" w:pos="960"/>
          <w:tab w:val="left" w:pos="1134"/>
        </w:tabs>
        <w:overflowPunct w:val="0"/>
        <w:autoSpaceDE w:val="0"/>
        <w:autoSpaceDN w:val="0"/>
        <w:adjustRightInd w:val="0"/>
        <w:spacing w:line="316" w:lineRule="exact"/>
        <w:ind w:left="960" w:right="40" w:hanging="580"/>
        <w:jc w:val="both"/>
        <w:rPr>
          <w:rFonts w:ascii="標楷體" w:eastAsia="標楷體" w:hAnsi="標楷體"/>
          <w:kern w:val="0"/>
          <w:sz w:val="23"/>
          <w:szCs w:val="23"/>
        </w:rPr>
      </w:pPr>
      <w:r w:rsidRPr="00A96FA3">
        <w:rPr>
          <w:rFonts w:ascii="標楷體" w:eastAsia="標楷體" w:hAnsi="標楷體" w:cs="新細明體" w:hint="eastAsia"/>
          <w:kern w:val="0"/>
          <w:sz w:val="23"/>
          <w:szCs w:val="23"/>
        </w:rPr>
        <w:t>每批原料及包裝材料需原物料於進貨時</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由驗收人員負責點驗收。檢查品名、數量、規格是否符</w:t>
      </w:r>
      <w:r w:rsidRPr="00A96FA3">
        <w:rPr>
          <w:rFonts w:ascii="標楷體" w:eastAsia="標楷體" w:hAnsi="標楷體" w:cs="新細明體"/>
          <w:kern w:val="0"/>
          <w:sz w:val="23"/>
          <w:szCs w:val="23"/>
        </w:rPr>
        <w:t xml:space="preserve"> </w:t>
      </w:r>
      <w:r w:rsidRPr="00A96FA3">
        <w:rPr>
          <w:rFonts w:ascii="標楷體" w:eastAsia="標楷體" w:hAnsi="標楷體" w:cs="新細明體" w:hint="eastAsia"/>
          <w:kern w:val="0"/>
          <w:sz w:val="23"/>
          <w:szCs w:val="23"/>
        </w:rPr>
        <w:t>合採購標準</w:t>
      </w:r>
      <w:r w:rsidRPr="00A96FA3">
        <w:rPr>
          <w:rFonts w:ascii="標楷體" w:eastAsia="標楷體" w:hAnsi="標楷體" w:cs="MS PGothic" w:hint="eastAsia"/>
          <w:kern w:val="0"/>
          <w:sz w:val="23"/>
          <w:szCs w:val="23"/>
        </w:rPr>
        <w:t>，</w:t>
      </w:r>
      <w:r w:rsidRPr="00A96FA3">
        <w:rPr>
          <w:rFonts w:ascii="標楷體" w:eastAsia="標楷體" w:hAnsi="標楷體" w:cs="新細明體" w:hint="eastAsia"/>
          <w:kern w:val="0"/>
          <w:sz w:val="23"/>
          <w:szCs w:val="23"/>
        </w:rPr>
        <w:t>並依「食材驗收標準」</w:t>
      </w:r>
      <w:r w:rsidRPr="00A96FA3">
        <w:rPr>
          <w:rFonts w:ascii="標楷體" w:eastAsia="標楷體" w:hAnsi="標楷體"/>
          <w:kern w:val="0"/>
          <w:sz w:val="23"/>
          <w:szCs w:val="23"/>
        </w:rPr>
        <w:t>(G-3-1)</w:t>
      </w:r>
      <w:r w:rsidRPr="00A96FA3">
        <w:rPr>
          <w:rFonts w:ascii="標楷體" w:eastAsia="標楷體" w:hAnsi="標楷體" w:cs="新細明體" w:hint="eastAsia"/>
          <w:kern w:val="0"/>
          <w:sz w:val="23"/>
          <w:szCs w:val="23"/>
        </w:rPr>
        <w:t>進行驗收</w:t>
      </w:r>
      <w:r w:rsidRPr="00A96FA3">
        <w:rPr>
          <w:rFonts w:ascii="標楷體" w:eastAsia="標楷體" w:hAnsi="標楷體"/>
          <w:kern w:val="0"/>
          <w:sz w:val="23"/>
          <w:szCs w:val="23"/>
        </w:rPr>
        <w:t>(</w:t>
      </w:r>
      <w:r w:rsidRPr="00A96FA3">
        <w:rPr>
          <w:rFonts w:ascii="標楷體" w:eastAsia="標楷體" w:hAnsi="標楷體" w:cs="新細明體" w:hint="eastAsia"/>
          <w:kern w:val="0"/>
          <w:sz w:val="23"/>
          <w:szCs w:val="23"/>
        </w:rPr>
        <w:t>見附錄</w:t>
      </w:r>
      <w:proofErr w:type="gramStart"/>
      <w:r w:rsidRPr="00A96FA3">
        <w:rPr>
          <w:rFonts w:ascii="標楷體" w:eastAsia="標楷體" w:hAnsi="標楷體" w:cs="新細明體" w:hint="eastAsia"/>
          <w:kern w:val="0"/>
          <w:sz w:val="23"/>
          <w:szCs w:val="23"/>
        </w:rPr>
        <w:t>一</w:t>
      </w:r>
      <w:proofErr w:type="gramEnd"/>
      <w:r w:rsidRPr="00A96FA3">
        <w:rPr>
          <w:rFonts w:ascii="標楷體" w:eastAsia="標楷體" w:hAnsi="標楷體"/>
          <w:kern w:val="0"/>
          <w:sz w:val="23"/>
          <w:szCs w:val="23"/>
        </w:rPr>
        <w:t>)</w:t>
      </w:r>
      <w:r w:rsidRPr="00A96FA3">
        <w:rPr>
          <w:rFonts w:ascii="標楷體" w:eastAsia="標楷體" w:hAnsi="標楷體" w:cs="新細明體" w:hint="eastAsia"/>
          <w:kern w:val="0"/>
          <w:sz w:val="23"/>
          <w:szCs w:val="23"/>
        </w:rPr>
        <w:t>。生鮮食品驗收時需量測溫</w:t>
      </w:r>
      <w:r w:rsidRPr="00A96FA3">
        <w:rPr>
          <w:rFonts w:ascii="標楷體" w:eastAsia="標楷體" w:hAnsi="標楷體"/>
          <w:kern w:val="0"/>
          <w:sz w:val="23"/>
          <w:szCs w:val="23"/>
        </w:rPr>
        <w:t xml:space="preserve"> </w:t>
      </w:r>
    </w:p>
    <w:p w:rsidR="00AC11D6" w:rsidRPr="00EE37A5" w:rsidRDefault="00AC11D6" w:rsidP="00AC11D6">
      <w:pPr>
        <w:autoSpaceDE w:val="0"/>
        <w:autoSpaceDN w:val="0"/>
        <w:adjustRightInd w:val="0"/>
        <w:spacing w:line="241" w:lineRule="exact"/>
        <w:rPr>
          <w:rFonts w:ascii="標楷體" w:eastAsia="標楷體" w:hAnsi="標楷體"/>
          <w:kern w:val="0"/>
          <w:szCs w:val="24"/>
        </w:rPr>
      </w:pPr>
    </w:p>
    <w:p w:rsidR="00AC11D6" w:rsidRPr="00EE37A5" w:rsidRDefault="00AC11D6" w:rsidP="00AC11D6">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16</w:t>
      </w:r>
    </w:p>
    <w:p w:rsidR="00AC11D6" w:rsidRPr="00EE37A5" w:rsidRDefault="00AC11D6" w:rsidP="00AC11D6">
      <w:pPr>
        <w:autoSpaceDE w:val="0"/>
        <w:autoSpaceDN w:val="0"/>
        <w:adjustRightInd w:val="0"/>
        <w:rPr>
          <w:rFonts w:ascii="標楷體" w:eastAsia="標楷體" w:hAnsi="標楷體"/>
          <w:kern w:val="0"/>
          <w:szCs w:val="24"/>
        </w:rPr>
        <w:sectPr w:rsidR="00AC11D6" w:rsidRPr="00EE37A5">
          <w:pgSz w:w="11900" w:h="16838"/>
          <w:pgMar w:top="841" w:right="460" w:bottom="243" w:left="760" w:header="720" w:footer="720" w:gutter="0"/>
          <w:cols w:space="720" w:equalWidth="0">
            <w:col w:w="10680"/>
          </w:cols>
          <w:noEndnote/>
        </w:sectPr>
      </w:pPr>
    </w:p>
    <w:p w:rsidR="00AC11D6" w:rsidRPr="00EE37A5" w:rsidRDefault="00AC11D6" w:rsidP="00AC11D6">
      <w:pPr>
        <w:autoSpaceDE w:val="0"/>
        <w:autoSpaceDN w:val="0"/>
        <w:adjustRightInd w:val="0"/>
        <w:spacing w:line="533" w:lineRule="exact"/>
        <w:ind w:left="3800"/>
        <w:rPr>
          <w:rFonts w:ascii="標楷體" w:eastAsia="標楷體" w:hAnsi="標楷體"/>
          <w:kern w:val="0"/>
          <w:szCs w:val="24"/>
        </w:rPr>
      </w:pPr>
      <w:bookmarkStart w:id="2" w:name="page23"/>
      <w:bookmarkEnd w:id="2"/>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AC11D6" w:rsidRPr="00EE37A5" w:rsidRDefault="00AC11D6" w:rsidP="00AC11D6">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67456" behindDoc="1" locked="0" layoutInCell="0" allowOverlap="1">
            <wp:simplePos x="0" y="0"/>
            <wp:positionH relativeFrom="column">
              <wp:posOffset>-1905</wp:posOffset>
            </wp:positionH>
            <wp:positionV relativeFrom="paragraph">
              <wp:posOffset>166370</wp:posOffset>
            </wp:positionV>
            <wp:extent cx="6783070" cy="9073515"/>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3070" cy="907351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AC11D6"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AC11D6" w:rsidRPr="00EE37A5" w:rsidRDefault="00AC11D6"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90"/>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7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640" w:type="dxa"/>
            <w:gridSpan w:val="2"/>
            <w:vMerge w:val="restart"/>
            <w:tcBorders>
              <w:top w:val="nil"/>
              <w:left w:val="nil"/>
              <w:bottom w:val="nil"/>
              <w:right w:val="nil"/>
            </w:tcBorders>
            <w:vAlign w:val="bottom"/>
          </w:tcPr>
          <w:p w:rsidR="00AC11D6" w:rsidRPr="00EE37A5" w:rsidRDefault="00AC11D6"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G-2-2</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51"/>
        </w:trPr>
        <w:tc>
          <w:tcPr>
            <w:tcW w:w="118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640" w:type="dxa"/>
            <w:gridSpan w:val="2"/>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6"/>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11"/>
        </w:trPr>
        <w:tc>
          <w:tcPr>
            <w:tcW w:w="118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製程及品質管制標準作業程序書</w:t>
            </w: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2/5</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68"/>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720" w:type="dxa"/>
            <w:vMerge/>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020" w:type="dxa"/>
            <w:vMerge/>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3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320" w:type="dxa"/>
            <w:vMerge/>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bl>
    <w:p w:rsidR="00AC11D6" w:rsidRPr="00EE37A5" w:rsidRDefault="00AC11D6" w:rsidP="00AC11D6">
      <w:pPr>
        <w:autoSpaceDE w:val="0"/>
        <w:autoSpaceDN w:val="0"/>
        <w:adjustRightInd w:val="0"/>
        <w:spacing w:line="219" w:lineRule="exact"/>
        <w:rPr>
          <w:rFonts w:ascii="標楷體" w:eastAsia="標楷體" w:hAnsi="標楷體"/>
          <w:kern w:val="0"/>
          <w:szCs w:val="24"/>
        </w:rPr>
      </w:pPr>
    </w:p>
    <w:p w:rsidR="00AC11D6" w:rsidRPr="00EE37A5" w:rsidRDefault="00AC11D6" w:rsidP="00AC11D6">
      <w:pPr>
        <w:autoSpaceDE w:val="0"/>
        <w:autoSpaceDN w:val="0"/>
        <w:adjustRightInd w:val="0"/>
        <w:spacing w:line="276" w:lineRule="exact"/>
        <w:ind w:left="960"/>
        <w:rPr>
          <w:rFonts w:ascii="標楷體" w:eastAsia="標楷體" w:hAnsi="標楷體"/>
          <w:kern w:val="0"/>
          <w:szCs w:val="24"/>
        </w:rPr>
      </w:pPr>
      <w:r w:rsidRPr="00A96FA3">
        <w:rPr>
          <w:rFonts w:ascii="標楷體" w:eastAsia="標楷體" w:hAnsi="標楷體" w:cs="新細明體" w:hint="eastAsia"/>
          <w:kern w:val="0"/>
          <w:sz w:val="23"/>
          <w:szCs w:val="23"/>
        </w:rPr>
        <w:t>度，</w:t>
      </w:r>
      <w:r w:rsidRPr="00A96FA3">
        <w:rPr>
          <w:rFonts w:ascii="標楷體" w:eastAsia="標楷體" w:hAnsi="標楷體" w:cs="新細明體"/>
          <w:kern w:val="0"/>
          <w:sz w:val="23"/>
          <w:szCs w:val="23"/>
        </w:rPr>
        <w:t xml:space="preserve"> </w:t>
      </w:r>
      <w:r w:rsidRPr="00A96FA3">
        <w:rPr>
          <w:rFonts w:ascii="標楷體" w:eastAsia="標楷體" w:hAnsi="標楷體" w:cs="新細明體" w:hint="eastAsia"/>
          <w:kern w:val="0"/>
          <w:sz w:val="23"/>
          <w:szCs w:val="23"/>
        </w:rPr>
        <w:t>冷藏食品中心溫度</w:t>
      </w:r>
      <w:proofErr w:type="gramStart"/>
      <w:r w:rsidRPr="00A96FA3">
        <w:rPr>
          <w:rFonts w:ascii="標楷體" w:eastAsia="標楷體" w:hAnsi="標楷體" w:cs="新細明體" w:hint="eastAsia"/>
          <w:kern w:val="0"/>
          <w:sz w:val="23"/>
          <w:szCs w:val="23"/>
        </w:rPr>
        <w:t>≦</w:t>
      </w:r>
      <w:proofErr w:type="gramEnd"/>
      <w:r w:rsidRPr="00A96FA3">
        <w:rPr>
          <w:rFonts w:ascii="標楷體" w:eastAsia="標楷體" w:hAnsi="標楷體" w:cs="新細明體"/>
          <w:kern w:val="0"/>
          <w:sz w:val="23"/>
          <w:szCs w:val="23"/>
        </w:rPr>
        <w:t>7</w:t>
      </w:r>
      <w:r w:rsidRPr="00A96FA3">
        <w:rPr>
          <w:rFonts w:ascii="標楷體" w:eastAsia="標楷體" w:hAnsi="標楷體" w:cs="新細明體" w:hint="eastAsia"/>
          <w:kern w:val="0"/>
          <w:sz w:val="23"/>
          <w:szCs w:val="23"/>
        </w:rPr>
        <w:t>˚</w:t>
      </w:r>
      <w:r w:rsidRPr="00A96FA3">
        <w:rPr>
          <w:rFonts w:ascii="標楷體" w:eastAsia="標楷體" w:hAnsi="標楷體" w:cs="新細明體"/>
          <w:kern w:val="0"/>
          <w:sz w:val="23"/>
          <w:szCs w:val="23"/>
        </w:rPr>
        <w:t xml:space="preserve">C </w:t>
      </w:r>
      <w:r w:rsidRPr="00A96FA3">
        <w:rPr>
          <w:rFonts w:ascii="標楷體" w:eastAsia="標楷體" w:hAnsi="標楷體" w:cs="新細明體" w:hint="eastAsia"/>
          <w:kern w:val="0"/>
          <w:sz w:val="23"/>
          <w:szCs w:val="23"/>
        </w:rPr>
        <w:t>或表面溫度≦</w:t>
      </w:r>
      <w:r w:rsidRPr="00A96FA3">
        <w:rPr>
          <w:rFonts w:ascii="標楷體" w:eastAsia="標楷體" w:hAnsi="標楷體" w:cs="新細明體"/>
          <w:kern w:val="0"/>
          <w:sz w:val="23"/>
          <w:szCs w:val="23"/>
        </w:rPr>
        <w:t>10</w:t>
      </w:r>
      <w:r w:rsidRPr="00A96FA3">
        <w:rPr>
          <w:rFonts w:ascii="標楷體" w:eastAsia="標楷體" w:hAnsi="標楷體" w:cs="新細明體" w:hint="eastAsia"/>
          <w:kern w:val="0"/>
          <w:sz w:val="23"/>
          <w:szCs w:val="23"/>
        </w:rPr>
        <w:t>˚</w:t>
      </w:r>
      <w:r w:rsidRPr="00A96FA3">
        <w:rPr>
          <w:rFonts w:ascii="標楷體" w:eastAsia="標楷體" w:hAnsi="標楷體" w:cs="新細明體"/>
          <w:kern w:val="0"/>
          <w:sz w:val="23"/>
          <w:szCs w:val="23"/>
        </w:rPr>
        <w:t>C</w:t>
      </w:r>
      <w:r w:rsidRPr="00A96FA3">
        <w:rPr>
          <w:rFonts w:ascii="標楷體" w:eastAsia="標楷體" w:hAnsi="標楷體" w:cs="新細明體" w:hint="eastAsia"/>
          <w:kern w:val="0"/>
          <w:sz w:val="23"/>
          <w:szCs w:val="23"/>
        </w:rPr>
        <w:t>；外觀與</w:t>
      </w:r>
      <w:proofErr w:type="gramStart"/>
      <w:r w:rsidRPr="00A96FA3">
        <w:rPr>
          <w:rFonts w:ascii="標楷體" w:eastAsia="標楷體" w:hAnsi="標楷體" w:cs="新細明體" w:hint="eastAsia"/>
          <w:kern w:val="0"/>
          <w:sz w:val="23"/>
          <w:szCs w:val="23"/>
        </w:rPr>
        <w:t>包裝均需完整</w:t>
      </w:r>
      <w:proofErr w:type="gramEnd"/>
      <w:r w:rsidRPr="00A96FA3">
        <w:rPr>
          <w:rFonts w:ascii="標楷體" w:eastAsia="標楷體" w:hAnsi="標楷體" w:cs="新細明體" w:hint="eastAsia"/>
          <w:kern w:val="0"/>
          <w:sz w:val="23"/>
          <w:szCs w:val="23"/>
        </w:rPr>
        <w:t>。經檢查合格後方可使用，乾</w:t>
      </w:r>
      <w:r w:rsidRPr="00EE37A5">
        <w:rPr>
          <w:rFonts w:ascii="標楷體" w:eastAsia="標楷體" w:hAnsi="標楷體" w:cs="新細明體" w:hint="eastAsia"/>
          <w:kern w:val="0"/>
          <w:sz w:val="23"/>
          <w:szCs w:val="23"/>
        </w:rPr>
        <w:t>料並需標示進貨日期。驗收</w:t>
      </w:r>
      <w:proofErr w:type="gramStart"/>
      <w:r w:rsidRPr="00EE37A5">
        <w:rPr>
          <w:rFonts w:ascii="標楷體" w:eastAsia="標楷體" w:hAnsi="標楷體" w:cs="新細明體" w:hint="eastAsia"/>
          <w:kern w:val="0"/>
          <w:sz w:val="23"/>
          <w:szCs w:val="23"/>
        </w:rPr>
        <w:t>不</w:t>
      </w:r>
      <w:proofErr w:type="gramEnd"/>
      <w:r w:rsidRPr="00EE37A5">
        <w:rPr>
          <w:rFonts w:ascii="標楷體" w:eastAsia="標楷體" w:hAnsi="標楷體" w:cs="新細明體" w:hint="eastAsia"/>
          <w:kern w:val="0"/>
          <w:sz w:val="23"/>
          <w:szCs w:val="23"/>
        </w:rPr>
        <w:t>合格者</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需標示「不合格」</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並迅速通知廠商取回</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以免遭誤用。每日填寫「食材驗收紀錄表」</w:t>
      </w:r>
      <w:r w:rsidRPr="00EE37A5">
        <w:rPr>
          <w:rFonts w:ascii="標楷體" w:eastAsia="標楷體" w:hAnsi="標楷體"/>
          <w:kern w:val="0"/>
          <w:sz w:val="23"/>
          <w:szCs w:val="23"/>
        </w:rPr>
        <w:t>(G-4-2-02)</w:t>
      </w:r>
      <w:r w:rsidRPr="00EE37A5">
        <w:rPr>
          <w:rFonts w:ascii="標楷體" w:eastAsia="標楷體" w:hAnsi="標楷體" w:cs="新細明體" w:hint="eastAsia"/>
          <w:kern w:val="0"/>
          <w:sz w:val="23"/>
          <w:szCs w:val="23"/>
        </w:rPr>
        <w:t>記錄驗收及退貨情形</w:t>
      </w:r>
      <w:r w:rsidRPr="00EE37A5">
        <w:rPr>
          <w:rFonts w:ascii="標楷體" w:eastAsia="標楷體" w:hAnsi="標楷體"/>
          <w:kern w:val="0"/>
          <w:sz w:val="23"/>
          <w:szCs w:val="23"/>
        </w:rPr>
        <w:t>(G-4-2-03)</w:t>
      </w:r>
      <w:r w:rsidRPr="00EE37A5">
        <w:rPr>
          <w:rFonts w:ascii="標楷體" w:eastAsia="標楷體" w:hAnsi="標楷體" w:cs="新細明體" w:hint="eastAsia"/>
          <w:kern w:val="0"/>
          <w:sz w:val="23"/>
          <w:szCs w:val="23"/>
        </w:rPr>
        <w:t>。</w:t>
      </w:r>
    </w:p>
    <w:p w:rsidR="00AC11D6" w:rsidRPr="00EE37A5" w:rsidRDefault="00AC11D6" w:rsidP="00AC11D6">
      <w:pPr>
        <w:autoSpaceDE w:val="0"/>
        <w:autoSpaceDN w:val="0"/>
        <w:adjustRightInd w:val="0"/>
        <w:spacing w:line="77" w:lineRule="exact"/>
        <w:rPr>
          <w:rFonts w:ascii="標楷體" w:eastAsia="標楷體" w:hAnsi="標楷體"/>
          <w:kern w:val="0"/>
          <w:szCs w:val="24"/>
        </w:rPr>
      </w:pPr>
    </w:p>
    <w:p w:rsidR="00AC11D6" w:rsidRPr="00EE37A5" w:rsidRDefault="00AC11D6" w:rsidP="00AC11D6">
      <w:pPr>
        <w:numPr>
          <w:ilvl w:val="2"/>
          <w:numId w:val="7"/>
        </w:numPr>
        <w:tabs>
          <w:tab w:val="clear" w:pos="2160"/>
          <w:tab w:val="num" w:pos="1380"/>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乾物料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外包裝完整無損毀</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且乾淨</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沒有碰撞痕跡。</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7"/>
        </w:numPr>
        <w:tabs>
          <w:tab w:val="clear" w:pos="2160"/>
          <w:tab w:val="num" w:pos="1380"/>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冷藏品</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外包裝完整無損毀</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產品符合驗收標準</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否則拒收。</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2" w:lineRule="exact"/>
        <w:rPr>
          <w:rFonts w:ascii="標楷體" w:eastAsia="標楷體" w:hAnsi="標楷體"/>
          <w:kern w:val="0"/>
          <w:sz w:val="23"/>
          <w:szCs w:val="23"/>
        </w:rPr>
      </w:pPr>
    </w:p>
    <w:p w:rsidR="00AC11D6" w:rsidRPr="00EE37A5" w:rsidRDefault="00AC11D6" w:rsidP="00AC11D6">
      <w:pPr>
        <w:numPr>
          <w:ilvl w:val="2"/>
          <w:numId w:val="7"/>
        </w:numPr>
        <w:tabs>
          <w:tab w:val="clear" w:pos="2160"/>
          <w:tab w:val="num" w:pos="1380"/>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冷凍品</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外包裝完整乾淨</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且在冷凍狀態。</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1"/>
          <w:numId w:val="8"/>
        </w:numPr>
        <w:tabs>
          <w:tab w:val="clear" w:pos="1440"/>
          <w:tab w:val="num" w:pos="960"/>
          <w:tab w:val="left" w:pos="1134"/>
        </w:tabs>
        <w:overflowPunct w:val="0"/>
        <w:autoSpaceDE w:val="0"/>
        <w:autoSpaceDN w:val="0"/>
        <w:adjustRightInd w:val="0"/>
        <w:spacing w:line="293"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原材料</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食材</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之</w:t>
      </w:r>
      <w:proofErr w:type="gramStart"/>
      <w:r w:rsidRPr="00EE37A5">
        <w:rPr>
          <w:rFonts w:ascii="標楷體" w:eastAsia="標楷體" w:hAnsi="標楷體" w:cs="新細明體" w:hint="eastAsia"/>
          <w:kern w:val="0"/>
          <w:sz w:val="23"/>
          <w:szCs w:val="23"/>
        </w:rPr>
        <w:t>暫存需避免</w:t>
      </w:r>
      <w:proofErr w:type="gramEnd"/>
      <w:r w:rsidRPr="00EE37A5">
        <w:rPr>
          <w:rFonts w:ascii="標楷體" w:eastAsia="標楷體" w:hAnsi="標楷體" w:cs="新細明體" w:hint="eastAsia"/>
          <w:kern w:val="0"/>
          <w:sz w:val="23"/>
          <w:szCs w:val="23"/>
        </w:rPr>
        <w:t>污染製造過程中之半成品或成品</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須建立避免交叉汙染之管制。冷凍</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原料解凍需採用流水解凍方式。</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1"/>
          <w:numId w:val="8"/>
        </w:numPr>
        <w:tabs>
          <w:tab w:val="clear" w:pos="144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驗收後視需要將</w:t>
      </w:r>
      <w:proofErr w:type="gramStart"/>
      <w:r w:rsidRPr="00EE37A5">
        <w:rPr>
          <w:rFonts w:ascii="標楷體" w:eastAsia="標楷體" w:hAnsi="標楷體" w:cs="新細明體" w:hint="eastAsia"/>
          <w:kern w:val="0"/>
          <w:sz w:val="23"/>
          <w:szCs w:val="23"/>
        </w:rPr>
        <w:t>物料拆箱</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儘快進行</w:t>
      </w:r>
      <w:proofErr w:type="gramStart"/>
      <w:r w:rsidRPr="00EE37A5">
        <w:rPr>
          <w:rFonts w:ascii="標楷體" w:eastAsia="標楷體" w:hAnsi="標楷體" w:cs="新細明體" w:hint="eastAsia"/>
          <w:kern w:val="0"/>
          <w:sz w:val="23"/>
          <w:szCs w:val="23"/>
        </w:rPr>
        <w:t>後續前處裡</w:t>
      </w:r>
      <w:proofErr w:type="gramEnd"/>
      <w:r w:rsidRPr="00EE37A5">
        <w:rPr>
          <w:rFonts w:ascii="標楷體" w:eastAsia="標楷體" w:hAnsi="標楷體" w:cs="新細明體" w:hint="eastAsia"/>
          <w:kern w:val="0"/>
          <w:sz w:val="23"/>
          <w:szCs w:val="23"/>
        </w:rPr>
        <w:t>與烹調作業。</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0"/>
          <w:numId w:val="9"/>
        </w:numPr>
        <w:tabs>
          <w:tab w:val="clear" w:pos="720"/>
          <w:tab w:val="num" w:pos="680"/>
        </w:tabs>
        <w:overflowPunct w:val="0"/>
        <w:autoSpaceDE w:val="0"/>
        <w:autoSpaceDN w:val="0"/>
        <w:adjustRightInd w:val="0"/>
        <w:spacing w:line="279" w:lineRule="exact"/>
        <w:ind w:left="680" w:hanging="4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食品添加物管理</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44" w:lineRule="exact"/>
        <w:rPr>
          <w:rFonts w:ascii="標楷體" w:eastAsia="標楷體" w:hAnsi="標楷體"/>
          <w:kern w:val="0"/>
          <w:szCs w:val="24"/>
        </w:rPr>
      </w:pPr>
    </w:p>
    <w:p w:rsidR="00AC11D6" w:rsidRPr="00EE37A5" w:rsidRDefault="00AC11D6" w:rsidP="00AC11D6">
      <w:pPr>
        <w:autoSpaceDE w:val="0"/>
        <w:autoSpaceDN w:val="0"/>
        <w:adjustRightInd w:val="0"/>
        <w:spacing w:line="288" w:lineRule="exact"/>
        <w:ind w:left="860"/>
        <w:rPr>
          <w:rFonts w:ascii="標楷體" w:eastAsia="標楷體" w:hAnsi="標楷體"/>
          <w:kern w:val="0"/>
          <w:szCs w:val="24"/>
        </w:rPr>
      </w:pPr>
      <w:r w:rsidRPr="00EE37A5">
        <w:rPr>
          <w:rFonts w:ascii="標楷體" w:eastAsia="標楷體" w:hAnsi="標楷體" w:cs="新細明體" w:hint="eastAsia"/>
          <w:kern w:val="0"/>
          <w:szCs w:val="24"/>
        </w:rPr>
        <w:t>本廚房不使用食品添加物。</w:t>
      </w:r>
    </w:p>
    <w:p w:rsidR="00AC11D6" w:rsidRPr="00EE37A5" w:rsidRDefault="00AC11D6" w:rsidP="00AC11D6">
      <w:pPr>
        <w:autoSpaceDE w:val="0"/>
        <w:autoSpaceDN w:val="0"/>
        <w:adjustRightInd w:val="0"/>
        <w:spacing w:line="69" w:lineRule="exact"/>
        <w:rPr>
          <w:rFonts w:ascii="標楷體" w:eastAsia="標楷體" w:hAnsi="標楷體"/>
          <w:kern w:val="0"/>
          <w:szCs w:val="24"/>
        </w:rPr>
      </w:pPr>
    </w:p>
    <w:p w:rsidR="00AC11D6" w:rsidRPr="00EE37A5" w:rsidRDefault="00AC11D6" w:rsidP="00AC11D6">
      <w:pPr>
        <w:numPr>
          <w:ilvl w:val="0"/>
          <w:numId w:val="10"/>
        </w:numPr>
        <w:tabs>
          <w:tab w:val="clear" w:pos="72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食品製造流程規劃</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133"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8"/>
          <w:tab w:val="left" w:pos="1134"/>
        </w:tabs>
        <w:overflowPunct w:val="0"/>
        <w:autoSpaceDE w:val="0"/>
        <w:autoSpaceDN w:val="0"/>
        <w:adjustRightInd w:val="0"/>
        <w:spacing w:line="316" w:lineRule="exact"/>
        <w:ind w:left="980" w:right="2640" w:hanging="600"/>
        <w:rPr>
          <w:rFonts w:ascii="標楷體" w:eastAsia="標楷體" w:hAnsi="標楷體"/>
          <w:kern w:val="0"/>
          <w:sz w:val="23"/>
          <w:szCs w:val="23"/>
        </w:rPr>
      </w:pPr>
      <w:r w:rsidRPr="00EE37A5">
        <w:rPr>
          <w:rFonts w:ascii="標楷體" w:eastAsia="標楷體" w:hAnsi="標楷體" w:cs="新細明體" w:hint="eastAsia"/>
          <w:kern w:val="0"/>
          <w:sz w:val="23"/>
          <w:szCs w:val="23"/>
        </w:rPr>
        <w:t>製程動線</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u w:val="single"/>
        </w:rPr>
        <w:t>人流動線</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高清潔度區</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低清潔度區</w:t>
      </w:r>
      <w:r w:rsidRPr="00EE37A5">
        <w:rPr>
          <w:rFonts w:ascii="標楷體" w:eastAsia="標楷體" w:hAnsi="標楷體"/>
          <w:kern w:val="0"/>
          <w:sz w:val="23"/>
          <w:szCs w:val="23"/>
        </w:rPr>
        <w:t>)</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清潔區</w:t>
      </w:r>
      <w:r w:rsidRPr="00EE37A5">
        <w:rPr>
          <w:rFonts w:ascii="標楷體" w:eastAsia="標楷體" w:hAnsi="標楷體"/>
          <w:kern w:val="0"/>
          <w:sz w:val="23"/>
          <w:szCs w:val="23"/>
        </w:rPr>
        <w:t>→</w:t>
      </w:r>
      <w:proofErr w:type="gramStart"/>
      <w:r w:rsidRPr="00EE37A5">
        <w:rPr>
          <w:rFonts w:ascii="標楷體" w:eastAsia="標楷體" w:hAnsi="標楷體" w:cs="新細明體" w:hint="eastAsia"/>
          <w:kern w:val="0"/>
          <w:sz w:val="23"/>
          <w:szCs w:val="23"/>
        </w:rPr>
        <w:t>準</w:t>
      </w:r>
      <w:proofErr w:type="gramEnd"/>
      <w:r w:rsidRPr="00EE37A5">
        <w:rPr>
          <w:rFonts w:ascii="標楷體" w:eastAsia="標楷體" w:hAnsi="標楷體" w:cs="新細明體" w:hint="eastAsia"/>
          <w:kern w:val="0"/>
          <w:sz w:val="23"/>
          <w:szCs w:val="23"/>
        </w:rPr>
        <w:t>清潔區</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污染區。</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u w:val="single"/>
        </w:rPr>
        <w:t>物流動線</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污染區</w:t>
      </w:r>
      <w:r w:rsidRPr="00EE37A5">
        <w:rPr>
          <w:rFonts w:ascii="標楷體" w:eastAsia="標楷體" w:hAnsi="標楷體"/>
          <w:kern w:val="0"/>
          <w:sz w:val="23"/>
          <w:szCs w:val="23"/>
        </w:rPr>
        <w:t>→</w:t>
      </w:r>
      <w:proofErr w:type="gramStart"/>
      <w:r w:rsidRPr="00EE37A5">
        <w:rPr>
          <w:rFonts w:ascii="標楷體" w:eastAsia="標楷體" w:hAnsi="標楷體" w:cs="新細明體" w:hint="eastAsia"/>
          <w:kern w:val="0"/>
          <w:sz w:val="23"/>
          <w:szCs w:val="23"/>
        </w:rPr>
        <w:t>準</w:t>
      </w:r>
      <w:proofErr w:type="gramEnd"/>
      <w:r w:rsidRPr="00EE37A5">
        <w:rPr>
          <w:rFonts w:ascii="標楷體" w:eastAsia="標楷體" w:hAnsi="標楷體" w:cs="新細明體" w:hint="eastAsia"/>
          <w:kern w:val="0"/>
          <w:sz w:val="23"/>
          <w:szCs w:val="23"/>
        </w:rPr>
        <w:t>清潔區</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清潔區。</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低清潔度區</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高清潔度區</w:t>
      </w:r>
      <w:r w:rsidRPr="00EE37A5">
        <w:rPr>
          <w:rFonts w:ascii="標楷體" w:eastAsia="標楷體" w:hAnsi="標楷體"/>
          <w:kern w:val="0"/>
          <w:sz w:val="23"/>
          <w:szCs w:val="23"/>
        </w:rPr>
        <w:t xml:space="preserve">) </w:t>
      </w:r>
    </w:p>
    <w:p w:rsidR="00AC11D6" w:rsidRPr="00EE37A5" w:rsidRDefault="00AC11D6" w:rsidP="00AC11D6">
      <w:pPr>
        <w:tabs>
          <w:tab w:val="left" w:pos="1134"/>
        </w:tabs>
        <w:autoSpaceDE w:val="0"/>
        <w:autoSpaceDN w:val="0"/>
        <w:adjustRightInd w:val="0"/>
        <w:spacing w:line="132"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0"/>
          <w:tab w:val="left" w:pos="1134"/>
        </w:tabs>
        <w:overflowPunct w:val="0"/>
        <w:autoSpaceDE w:val="0"/>
        <w:autoSpaceDN w:val="0"/>
        <w:adjustRightInd w:val="0"/>
        <w:spacing w:line="315"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廚師及作業人員應事先預備好將烹調之材料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一旦開始烹調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即不得隨意來回於清潔區、</w:t>
      </w:r>
      <w:proofErr w:type="gramStart"/>
      <w:r w:rsidRPr="00EE37A5">
        <w:rPr>
          <w:rFonts w:ascii="標楷體" w:eastAsia="標楷體" w:hAnsi="標楷體" w:cs="新細明體" w:hint="eastAsia"/>
          <w:kern w:val="0"/>
          <w:sz w:val="23"/>
          <w:szCs w:val="23"/>
        </w:rPr>
        <w:t>準</w:t>
      </w:r>
      <w:proofErr w:type="gramEnd"/>
      <w:r w:rsidRPr="00EE37A5">
        <w:rPr>
          <w:rFonts w:ascii="標楷體" w:eastAsia="標楷體" w:hAnsi="標楷體" w:cs="新細明體" w:hint="eastAsia"/>
          <w:kern w:val="0"/>
          <w:sz w:val="23"/>
          <w:szCs w:val="23"/>
        </w:rPr>
        <w:t>清潔</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區、一般作業區各區</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必要時</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須依標準程序洗手、</w:t>
      </w:r>
      <w:proofErr w:type="gramStart"/>
      <w:r w:rsidRPr="00EE37A5">
        <w:rPr>
          <w:rFonts w:ascii="標楷體" w:eastAsia="標楷體" w:hAnsi="標楷體" w:cs="新細明體" w:hint="eastAsia"/>
          <w:kern w:val="0"/>
          <w:sz w:val="23"/>
          <w:szCs w:val="23"/>
        </w:rPr>
        <w:t>泡鞋</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更換不同之作業圍裙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以免造成交叉</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污染。</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0"/>
          <w:tab w:val="left" w:pos="1134"/>
        </w:tabs>
        <w:overflowPunct w:val="0"/>
        <w:autoSpaceDE w:val="0"/>
        <w:autoSpaceDN w:val="0"/>
        <w:adjustRightInd w:val="0"/>
        <w:spacing w:line="293"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不得回收之包裝材質使用過者不得再使用</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回收使用之容器需以適當方式清潔</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必要時需經有效</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殺菌處理。</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0"/>
          <w:tab w:val="left" w:pos="1134"/>
        </w:tabs>
        <w:overflowPunct w:val="0"/>
        <w:autoSpaceDE w:val="0"/>
        <w:autoSpaceDN w:val="0"/>
        <w:adjustRightInd w:val="0"/>
        <w:spacing w:line="293"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生產中所使用之刀具、砧板、鏟子、</w:t>
      </w:r>
      <w:proofErr w:type="gramStart"/>
      <w:r w:rsidRPr="00EE37A5">
        <w:rPr>
          <w:rFonts w:ascii="標楷體" w:eastAsia="標楷體" w:hAnsi="標楷體" w:cs="新細明體" w:hint="eastAsia"/>
          <w:kern w:val="0"/>
          <w:sz w:val="23"/>
          <w:szCs w:val="23"/>
        </w:rPr>
        <w:t>不鏽鋼盆等容器</w:t>
      </w:r>
      <w:proofErr w:type="gramEnd"/>
      <w:r w:rsidRPr="00EE37A5">
        <w:rPr>
          <w:rFonts w:ascii="標楷體" w:eastAsia="標楷體" w:hAnsi="標楷體" w:cs="新細明體" w:hint="eastAsia"/>
          <w:kern w:val="0"/>
          <w:sz w:val="23"/>
          <w:szCs w:val="23"/>
        </w:rPr>
        <w:t>器具</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其操作使用與維護需避免食品</w:t>
      </w:r>
      <w:proofErr w:type="gramStart"/>
      <w:r w:rsidRPr="00EE37A5">
        <w:rPr>
          <w:rFonts w:ascii="標楷體" w:eastAsia="標楷體" w:hAnsi="標楷體" w:cs="新細明體" w:hint="eastAsia"/>
          <w:kern w:val="0"/>
          <w:sz w:val="23"/>
          <w:szCs w:val="23"/>
        </w:rPr>
        <w:t>遭受污</w:t>
      </w:r>
      <w:proofErr w:type="gramEnd"/>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染。</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0"/>
          <w:tab w:val="left" w:pos="1134"/>
        </w:tabs>
        <w:overflowPunct w:val="0"/>
        <w:autoSpaceDE w:val="0"/>
        <w:autoSpaceDN w:val="0"/>
        <w:adjustRightInd w:val="0"/>
        <w:spacing w:line="280"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蔬菜清洗後以綠色塑膠</w:t>
      </w:r>
      <w:proofErr w:type="gramStart"/>
      <w:r w:rsidRPr="00EE37A5">
        <w:rPr>
          <w:rFonts w:ascii="標楷體" w:eastAsia="標楷體" w:hAnsi="標楷體" w:cs="新細明體" w:hint="eastAsia"/>
          <w:kern w:val="0"/>
          <w:sz w:val="23"/>
          <w:szCs w:val="23"/>
        </w:rPr>
        <w:t>籃</w:t>
      </w:r>
      <w:proofErr w:type="gramEnd"/>
      <w:r w:rsidRPr="00EE37A5">
        <w:rPr>
          <w:rFonts w:ascii="標楷體" w:eastAsia="標楷體" w:hAnsi="標楷體" w:cs="新細明體" w:hint="eastAsia"/>
          <w:kern w:val="0"/>
          <w:sz w:val="23"/>
          <w:szCs w:val="23"/>
        </w:rPr>
        <w:t>盛裝</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立即送至烹調區使用。</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0"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0"/>
          <w:tab w:val="left" w:pos="1134"/>
        </w:tabs>
        <w:overflowPunct w:val="0"/>
        <w:autoSpaceDE w:val="0"/>
        <w:autoSpaceDN w:val="0"/>
        <w:adjustRightInd w:val="0"/>
        <w:spacing w:line="280"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肉類以冷藏或流水解凍方式解凍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亦由前處理區送至</w:t>
      </w:r>
      <w:proofErr w:type="gramStart"/>
      <w:r w:rsidRPr="00EE37A5">
        <w:rPr>
          <w:rFonts w:ascii="標楷體" w:eastAsia="標楷體" w:hAnsi="標楷體" w:cs="新細明體" w:hint="eastAsia"/>
          <w:kern w:val="0"/>
          <w:sz w:val="23"/>
          <w:szCs w:val="23"/>
        </w:rPr>
        <w:t>冷藏櫃暫存</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再送至烹調區使用。</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0"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0"/>
          <w:tab w:val="left" w:pos="1134"/>
        </w:tabs>
        <w:overflowPunct w:val="0"/>
        <w:autoSpaceDE w:val="0"/>
        <w:autoSpaceDN w:val="0"/>
        <w:adjustRightInd w:val="0"/>
        <w:spacing w:line="280"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熟食以不鏽鋼盆盛裝</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儘速進入</w:t>
      </w:r>
      <w:proofErr w:type="gramStart"/>
      <w:r w:rsidRPr="00EE37A5">
        <w:rPr>
          <w:rFonts w:ascii="標楷體" w:eastAsia="標楷體" w:hAnsi="標楷體" w:cs="新細明體" w:hint="eastAsia"/>
          <w:kern w:val="0"/>
          <w:sz w:val="23"/>
          <w:szCs w:val="23"/>
        </w:rPr>
        <w:t>配膳室</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由配膳室</w:t>
      </w:r>
      <w:proofErr w:type="gramEnd"/>
      <w:r w:rsidRPr="00EE37A5">
        <w:rPr>
          <w:rFonts w:ascii="標楷體" w:eastAsia="標楷體" w:hAnsi="標楷體" w:cs="新細明體" w:hint="eastAsia"/>
          <w:kern w:val="0"/>
          <w:sz w:val="23"/>
          <w:szCs w:val="23"/>
        </w:rPr>
        <w:t>人員進行</w:t>
      </w:r>
      <w:proofErr w:type="gramStart"/>
      <w:r w:rsidRPr="00EE37A5">
        <w:rPr>
          <w:rFonts w:ascii="標楷體" w:eastAsia="標楷體" w:hAnsi="標楷體" w:cs="新細明體" w:hint="eastAsia"/>
          <w:kern w:val="0"/>
          <w:sz w:val="23"/>
          <w:szCs w:val="23"/>
        </w:rPr>
        <w:t>配膳。</w:t>
      </w:r>
      <w:proofErr w:type="gramEnd"/>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0" w:lineRule="exact"/>
        <w:rPr>
          <w:rFonts w:ascii="標楷體" w:eastAsia="標楷體" w:hAnsi="標楷體"/>
          <w:kern w:val="0"/>
          <w:sz w:val="23"/>
          <w:szCs w:val="23"/>
        </w:rPr>
      </w:pPr>
    </w:p>
    <w:p w:rsidR="00AC11D6" w:rsidRPr="00EE37A5" w:rsidRDefault="00AC11D6" w:rsidP="00AC11D6">
      <w:pPr>
        <w:numPr>
          <w:ilvl w:val="1"/>
          <w:numId w:val="10"/>
        </w:numPr>
        <w:tabs>
          <w:tab w:val="clear" w:pos="144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前處理</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2"/>
          <w:numId w:val="10"/>
        </w:numPr>
        <w:tabs>
          <w:tab w:val="clear" w:pos="2160"/>
          <w:tab w:val="num" w:pos="1380"/>
          <w:tab w:val="left" w:pos="1560"/>
        </w:tabs>
        <w:overflowPunct w:val="0"/>
        <w:autoSpaceDE w:val="0"/>
        <w:autoSpaceDN w:val="0"/>
        <w:adjustRightInd w:val="0"/>
        <w:spacing w:line="293" w:lineRule="exact"/>
        <w:ind w:left="1380" w:right="4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原材料驗收後先換裝各類食材專用籃框</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蔬菜類用藍色籃框、水果類用黃色籃框、肉類用大</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黃色籃框、墊底籃框則為墨綠色等</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立即送至前處理區作業。</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0"/>
        </w:numPr>
        <w:tabs>
          <w:tab w:val="clear" w:pos="2160"/>
          <w:tab w:val="num" w:pos="1380"/>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原材料於前處理過程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皆置放於砧板或台車上</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不可與地面直接接觸</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以免污染。</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0"/>
        </w:numPr>
        <w:tabs>
          <w:tab w:val="clear" w:pos="2160"/>
          <w:tab w:val="num" w:pos="1380"/>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蔬菜、肉類各有其專用清洗槽分開處理</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充分清洗</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清洗完使用固定顏色之籃框盛裝。</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0"/>
        </w:numPr>
        <w:tabs>
          <w:tab w:val="clear" w:pos="2160"/>
          <w:tab w:val="num" w:pos="1380"/>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清洗結束後立即清理現場固體廢棄物。</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2"/>
          <w:numId w:val="10"/>
        </w:numPr>
        <w:tabs>
          <w:tab w:val="clear" w:pos="2160"/>
          <w:tab w:val="num" w:pos="1380"/>
          <w:tab w:val="left" w:pos="1560"/>
        </w:tabs>
        <w:overflowPunct w:val="0"/>
        <w:autoSpaceDE w:val="0"/>
        <w:autoSpaceDN w:val="0"/>
        <w:adjustRightInd w:val="0"/>
        <w:spacing w:line="293" w:lineRule="exact"/>
        <w:ind w:left="1380" w:right="20" w:hanging="832"/>
        <w:jc w:val="both"/>
        <w:rPr>
          <w:rFonts w:ascii="標楷體" w:eastAsia="標楷體" w:hAnsi="標楷體"/>
          <w:kern w:val="0"/>
          <w:sz w:val="23"/>
          <w:szCs w:val="23"/>
        </w:rPr>
      </w:pPr>
      <w:proofErr w:type="gramStart"/>
      <w:r w:rsidRPr="00EE37A5">
        <w:rPr>
          <w:rFonts w:ascii="標楷體" w:eastAsia="標楷體" w:hAnsi="標楷體" w:cs="新細明體" w:hint="eastAsia"/>
          <w:kern w:val="0"/>
          <w:sz w:val="23"/>
          <w:szCs w:val="23"/>
        </w:rPr>
        <w:t>採</w:t>
      </w:r>
      <w:proofErr w:type="gramEnd"/>
      <w:r w:rsidRPr="00EE37A5">
        <w:rPr>
          <w:rFonts w:ascii="標楷體" w:eastAsia="標楷體" w:hAnsi="標楷體" w:cs="新細明體" w:hint="eastAsia"/>
          <w:kern w:val="0"/>
          <w:sz w:val="23"/>
          <w:szCs w:val="23"/>
        </w:rPr>
        <w:t>流水解凍前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水槽需清洗乾淨再進行解凍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w:t>
      </w:r>
      <w:r w:rsidRPr="00EE37A5">
        <w:rPr>
          <w:rFonts w:ascii="標楷體" w:eastAsia="標楷體" w:hAnsi="標楷體"/>
          <w:kern w:val="0"/>
          <w:sz w:val="23"/>
          <w:szCs w:val="23"/>
        </w:rPr>
        <w:t xml:space="preserve"> 2 </w:t>
      </w:r>
      <w:r w:rsidRPr="00EE37A5">
        <w:rPr>
          <w:rFonts w:ascii="標楷體" w:eastAsia="標楷體" w:hAnsi="標楷體" w:cs="新細明體" w:hint="eastAsia"/>
          <w:kern w:val="0"/>
          <w:sz w:val="23"/>
          <w:szCs w:val="23"/>
        </w:rPr>
        <w:t>小時為限。流水解凍控制在烹調當天進行</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並於烹調前完成。</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0"/>
        </w:numPr>
        <w:tabs>
          <w:tab w:val="clear" w:pos="2160"/>
          <w:tab w:val="num" w:pos="1380"/>
          <w:tab w:val="left" w:pos="1560"/>
        </w:tabs>
        <w:overflowPunct w:val="0"/>
        <w:autoSpaceDE w:val="0"/>
        <w:autoSpaceDN w:val="0"/>
        <w:adjustRightInd w:val="0"/>
        <w:spacing w:line="280"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生鮮肉類及海鮮處理完後</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盛裝容器須立即清洗。</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0" w:lineRule="exact"/>
        <w:rPr>
          <w:rFonts w:ascii="標楷體" w:eastAsia="標楷體" w:hAnsi="標楷體"/>
          <w:kern w:val="0"/>
          <w:sz w:val="23"/>
          <w:szCs w:val="23"/>
        </w:rPr>
      </w:pPr>
    </w:p>
    <w:p w:rsidR="00AC11D6" w:rsidRPr="00EE37A5" w:rsidRDefault="00AC11D6" w:rsidP="00AC11D6">
      <w:pPr>
        <w:numPr>
          <w:ilvl w:val="2"/>
          <w:numId w:val="10"/>
        </w:numPr>
        <w:tabs>
          <w:tab w:val="clear" w:pos="2160"/>
          <w:tab w:val="num" w:pos="1380"/>
          <w:tab w:val="left" w:pos="1560"/>
        </w:tabs>
        <w:overflowPunct w:val="0"/>
        <w:autoSpaceDE w:val="0"/>
        <w:autoSpaceDN w:val="0"/>
        <w:adjustRightInd w:val="0"/>
        <w:spacing w:line="280" w:lineRule="exact"/>
        <w:ind w:left="1380" w:hanging="832"/>
        <w:jc w:val="both"/>
        <w:rPr>
          <w:rFonts w:ascii="標楷體" w:eastAsia="標楷體" w:hAnsi="標楷體"/>
          <w:kern w:val="0"/>
          <w:sz w:val="23"/>
          <w:szCs w:val="23"/>
        </w:rPr>
      </w:pPr>
      <w:proofErr w:type="gramStart"/>
      <w:r w:rsidRPr="00EE37A5">
        <w:rPr>
          <w:rFonts w:ascii="標楷體" w:eastAsia="標楷體" w:hAnsi="標楷體" w:cs="新細明體" w:hint="eastAsia"/>
          <w:kern w:val="0"/>
          <w:sz w:val="23"/>
          <w:szCs w:val="23"/>
        </w:rPr>
        <w:t>需醃漬或</w:t>
      </w:r>
      <w:proofErr w:type="gramEnd"/>
      <w:r w:rsidRPr="00EE37A5">
        <w:rPr>
          <w:rFonts w:ascii="標楷體" w:eastAsia="標楷體" w:hAnsi="標楷體" w:cs="新細明體" w:hint="eastAsia"/>
          <w:kern w:val="0"/>
          <w:sz w:val="23"/>
          <w:szCs w:val="23"/>
        </w:rPr>
        <w:t>泡水的原物料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若於烹調前一天處理</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需完整覆蓋。</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17</w:t>
      </w:r>
    </w:p>
    <w:p w:rsidR="00AC11D6" w:rsidRPr="00EE37A5" w:rsidRDefault="00AC11D6" w:rsidP="00AC11D6">
      <w:pPr>
        <w:autoSpaceDE w:val="0"/>
        <w:autoSpaceDN w:val="0"/>
        <w:adjustRightInd w:val="0"/>
        <w:rPr>
          <w:rFonts w:ascii="標楷體" w:eastAsia="標楷體" w:hAnsi="標楷體"/>
          <w:kern w:val="0"/>
          <w:szCs w:val="24"/>
        </w:rPr>
        <w:sectPr w:rsidR="00AC11D6" w:rsidRPr="00EE37A5">
          <w:pgSz w:w="11900" w:h="16838"/>
          <w:pgMar w:top="841" w:right="460" w:bottom="243" w:left="760" w:header="720" w:footer="720" w:gutter="0"/>
          <w:cols w:space="720" w:equalWidth="0">
            <w:col w:w="10680"/>
          </w:cols>
          <w:noEndnote/>
        </w:sectPr>
      </w:pPr>
    </w:p>
    <w:p w:rsidR="00AC11D6" w:rsidRPr="00EE37A5" w:rsidRDefault="00AC11D6" w:rsidP="00AC11D6">
      <w:pPr>
        <w:autoSpaceDE w:val="0"/>
        <w:autoSpaceDN w:val="0"/>
        <w:adjustRightInd w:val="0"/>
        <w:spacing w:line="533" w:lineRule="exact"/>
        <w:ind w:left="3800"/>
        <w:rPr>
          <w:rFonts w:ascii="標楷體" w:eastAsia="標楷體" w:hAnsi="標楷體"/>
          <w:kern w:val="0"/>
          <w:szCs w:val="24"/>
        </w:rPr>
      </w:pPr>
      <w:bookmarkStart w:id="3" w:name="page24"/>
      <w:bookmarkEnd w:id="3"/>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AC11D6" w:rsidRPr="00EE37A5" w:rsidRDefault="00AC11D6" w:rsidP="00AC11D6">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68480" behindDoc="1" locked="0" layoutInCell="0" allowOverlap="1">
            <wp:simplePos x="0" y="0"/>
            <wp:positionH relativeFrom="column">
              <wp:posOffset>-1905</wp:posOffset>
            </wp:positionH>
            <wp:positionV relativeFrom="paragraph">
              <wp:posOffset>166370</wp:posOffset>
            </wp:positionV>
            <wp:extent cx="6783070" cy="909320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3070" cy="9093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AC11D6"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AC11D6" w:rsidRPr="00EE37A5" w:rsidRDefault="00AC11D6"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90"/>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7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640" w:type="dxa"/>
            <w:gridSpan w:val="2"/>
            <w:vMerge w:val="restart"/>
            <w:tcBorders>
              <w:top w:val="nil"/>
              <w:left w:val="nil"/>
              <w:bottom w:val="nil"/>
              <w:right w:val="nil"/>
            </w:tcBorders>
            <w:vAlign w:val="bottom"/>
          </w:tcPr>
          <w:p w:rsidR="00AC11D6" w:rsidRPr="00EE37A5" w:rsidRDefault="00AC11D6"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G-2-2</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51"/>
        </w:trPr>
        <w:tc>
          <w:tcPr>
            <w:tcW w:w="118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640" w:type="dxa"/>
            <w:gridSpan w:val="2"/>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6"/>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11"/>
        </w:trPr>
        <w:tc>
          <w:tcPr>
            <w:tcW w:w="118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製程及品質管制標準作業程序書</w:t>
            </w: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3/5</w:t>
            </w: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68"/>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720" w:type="dxa"/>
            <w:vMerge/>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020" w:type="dxa"/>
            <w:vMerge/>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3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320" w:type="dxa"/>
            <w:vMerge/>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bl>
    <w:p w:rsidR="00AC11D6" w:rsidRPr="00EE37A5" w:rsidRDefault="00AC11D6" w:rsidP="00AC11D6">
      <w:pPr>
        <w:autoSpaceDE w:val="0"/>
        <w:autoSpaceDN w:val="0"/>
        <w:adjustRightInd w:val="0"/>
        <w:spacing w:line="56" w:lineRule="exact"/>
        <w:rPr>
          <w:rFonts w:ascii="標楷體" w:eastAsia="標楷體" w:hAnsi="標楷體"/>
          <w:kern w:val="0"/>
          <w:szCs w:val="24"/>
        </w:rPr>
      </w:pPr>
    </w:p>
    <w:p w:rsidR="00AC11D6" w:rsidRPr="00EE37A5" w:rsidRDefault="00AC11D6" w:rsidP="00AC11D6">
      <w:pPr>
        <w:numPr>
          <w:ilvl w:val="0"/>
          <w:numId w:val="11"/>
        </w:numPr>
        <w:tabs>
          <w:tab w:val="clear" w:pos="720"/>
          <w:tab w:val="num" w:pos="1080"/>
          <w:tab w:val="left" w:pos="1134"/>
        </w:tabs>
        <w:overflowPunct w:val="0"/>
        <w:autoSpaceDE w:val="0"/>
        <w:autoSpaceDN w:val="0"/>
        <w:adjustRightInd w:val="0"/>
        <w:spacing w:line="279" w:lineRule="exact"/>
        <w:ind w:left="1080" w:hanging="68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製備</w:t>
      </w:r>
      <w:r w:rsidRPr="00EE37A5">
        <w:rPr>
          <w:rFonts w:ascii="標楷體" w:eastAsia="標楷體" w:hAnsi="標楷體"/>
          <w:kern w:val="0"/>
          <w:sz w:val="23"/>
          <w:szCs w:val="23"/>
        </w:rPr>
        <w:t xml:space="preserve">: </w:t>
      </w:r>
    </w:p>
    <w:p w:rsidR="00AC11D6" w:rsidRPr="00EE37A5" w:rsidRDefault="00AC11D6" w:rsidP="00AC11D6">
      <w:pPr>
        <w:autoSpaceDE w:val="0"/>
        <w:autoSpaceDN w:val="0"/>
        <w:adjustRightInd w:val="0"/>
        <w:spacing w:line="77" w:lineRule="exact"/>
        <w:rPr>
          <w:rFonts w:ascii="標楷體" w:eastAsia="標楷體" w:hAnsi="標楷體"/>
          <w:kern w:val="0"/>
          <w:sz w:val="23"/>
          <w:szCs w:val="23"/>
        </w:rPr>
      </w:pPr>
    </w:p>
    <w:p w:rsidR="00AC11D6" w:rsidRPr="00EE37A5" w:rsidRDefault="00AC11D6" w:rsidP="00AC11D6">
      <w:pPr>
        <w:numPr>
          <w:ilvl w:val="1"/>
          <w:numId w:val="11"/>
        </w:numPr>
        <w:tabs>
          <w:tab w:val="clear" w:pos="1440"/>
          <w:tab w:val="num" w:pos="1380"/>
          <w:tab w:val="left" w:pos="1418"/>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食品於製造過程中不可與地面直接接觸。</w:t>
      </w:r>
      <w:r w:rsidRPr="00EE37A5">
        <w:rPr>
          <w:rFonts w:ascii="標楷體" w:eastAsia="標楷體" w:hAnsi="標楷體" w:cs="新細明體"/>
          <w:kern w:val="0"/>
          <w:sz w:val="23"/>
          <w:szCs w:val="23"/>
        </w:rPr>
        <w:t xml:space="preserve"> </w:t>
      </w:r>
    </w:p>
    <w:p w:rsidR="00AC11D6" w:rsidRPr="00EE37A5" w:rsidRDefault="00AC11D6" w:rsidP="00AC11D6">
      <w:pPr>
        <w:tabs>
          <w:tab w:val="left" w:pos="1418"/>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1"/>
          <w:numId w:val="11"/>
        </w:numPr>
        <w:tabs>
          <w:tab w:val="clear" w:pos="1440"/>
          <w:tab w:val="num" w:pos="1380"/>
          <w:tab w:val="left" w:pos="1418"/>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廚師</w:t>
      </w:r>
      <w:proofErr w:type="gramStart"/>
      <w:r w:rsidRPr="00EE37A5">
        <w:rPr>
          <w:rFonts w:ascii="標楷體" w:eastAsia="標楷體" w:hAnsi="標楷體" w:cs="新細明體" w:hint="eastAsia"/>
          <w:kern w:val="0"/>
          <w:sz w:val="23"/>
          <w:szCs w:val="23"/>
        </w:rPr>
        <w:t>試味時</w:t>
      </w:r>
      <w:proofErr w:type="gramEnd"/>
      <w:r w:rsidRPr="00EE37A5">
        <w:rPr>
          <w:rFonts w:ascii="標楷體" w:eastAsia="標楷體" w:hAnsi="標楷體" w:cs="新細明體" w:hint="eastAsia"/>
          <w:kern w:val="0"/>
          <w:sz w:val="23"/>
          <w:szCs w:val="23"/>
        </w:rPr>
        <w:t>以小碗</w:t>
      </w:r>
      <w:proofErr w:type="gramStart"/>
      <w:r w:rsidRPr="00EE37A5">
        <w:rPr>
          <w:rFonts w:ascii="標楷體" w:eastAsia="標楷體" w:hAnsi="標楷體" w:cs="新細明體" w:hint="eastAsia"/>
          <w:kern w:val="0"/>
          <w:sz w:val="23"/>
          <w:szCs w:val="23"/>
        </w:rPr>
        <w:t>或紙湯杯</w:t>
      </w:r>
      <w:proofErr w:type="gramEnd"/>
      <w:r w:rsidRPr="00EE37A5">
        <w:rPr>
          <w:rFonts w:ascii="標楷體" w:eastAsia="標楷體" w:hAnsi="標楷體" w:cs="新細明體" w:hint="eastAsia"/>
          <w:kern w:val="0"/>
          <w:sz w:val="23"/>
          <w:szCs w:val="23"/>
        </w:rPr>
        <w:t>進行品嚐。</w:t>
      </w:r>
      <w:r w:rsidRPr="00EE37A5">
        <w:rPr>
          <w:rFonts w:ascii="標楷體" w:eastAsia="標楷體" w:hAnsi="標楷體" w:cs="新細明體"/>
          <w:kern w:val="0"/>
          <w:sz w:val="23"/>
          <w:szCs w:val="23"/>
        </w:rPr>
        <w:t xml:space="preserve"> </w:t>
      </w:r>
    </w:p>
    <w:p w:rsidR="00AC11D6" w:rsidRPr="00EE37A5" w:rsidRDefault="00AC11D6" w:rsidP="00AC11D6">
      <w:pPr>
        <w:tabs>
          <w:tab w:val="left" w:pos="1418"/>
          <w:tab w:val="left" w:pos="1560"/>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1"/>
          <w:numId w:val="11"/>
        </w:numPr>
        <w:tabs>
          <w:tab w:val="clear" w:pos="1440"/>
          <w:tab w:val="num" w:pos="1380"/>
          <w:tab w:val="left" w:pos="1418"/>
          <w:tab w:val="left" w:pos="1560"/>
        </w:tabs>
        <w:overflowPunct w:val="0"/>
        <w:autoSpaceDE w:val="0"/>
        <w:autoSpaceDN w:val="0"/>
        <w:adjustRightInd w:val="0"/>
        <w:spacing w:line="326" w:lineRule="exact"/>
        <w:ind w:left="1380" w:right="2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食物需烹調到達所設定之中心溫度方可起鍋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並記錄於「食品中心溫度紀錄表」</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G-4-2-05</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測量中心溫度所使用溫度計須於使用前以</w:t>
      </w:r>
      <w:r w:rsidRPr="00EE37A5">
        <w:rPr>
          <w:rFonts w:ascii="標楷體" w:eastAsia="標楷體" w:hAnsi="標楷體"/>
          <w:kern w:val="0"/>
          <w:sz w:val="23"/>
          <w:szCs w:val="23"/>
        </w:rPr>
        <w:t xml:space="preserve"> 75%</w:t>
      </w:r>
      <w:r w:rsidRPr="00EE37A5">
        <w:rPr>
          <w:rFonts w:ascii="標楷體" w:eastAsia="標楷體" w:hAnsi="標楷體" w:cs="新細明體" w:hint="eastAsia"/>
          <w:kern w:val="0"/>
          <w:sz w:val="23"/>
          <w:szCs w:val="23"/>
        </w:rPr>
        <w:t>酒精加以消毒</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並置於冰水杯中</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使用後</w:t>
      </w:r>
      <w:proofErr w:type="gramStart"/>
      <w:r w:rsidRPr="00EE37A5">
        <w:rPr>
          <w:rFonts w:ascii="標楷體" w:eastAsia="標楷體" w:hAnsi="標楷體" w:cs="新細明體" w:hint="eastAsia"/>
          <w:kern w:val="0"/>
          <w:sz w:val="23"/>
          <w:szCs w:val="23"/>
        </w:rPr>
        <w:t>以擦</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拭紙</w:t>
      </w:r>
      <w:proofErr w:type="gramEnd"/>
      <w:r w:rsidRPr="00EE37A5">
        <w:rPr>
          <w:rFonts w:ascii="標楷體" w:eastAsia="標楷體" w:hAnsi="標楷體" w:cs="新細明體" w:hint="eastAsia"/>
          <w:kern w:val="0"/>
          <w:sz w:val="23"/>
          <w:szCs w:val="23"/>
        </w:rPr>
        <w:t>加以擦拭。由廚師負責偵測每道菜餚之</w:t>
      </w:r>
      <w:proofErr w:type="gramStart"/>
      <w:r w:rsidRPr="00EE37A5">
        <w:rPr>
          <w:rFonts w:ascii="標楷體" w:eastAsia="標楷體" w:hAnsi="標楷體" w:cs="新細明體" w:hint="eastAsia"/>
          <w:kern w:val="0"/>
          <w:sz w:val="23"/>
          <w:szCs w:val="23"/>
        </w:rPr>
        <w:t>第一鍋</w:t>
      </w:r>
      <w:proofErr w:type="gramEnd"/>
      <w:r w:rsidRPr="00EE37A5">
        <w:rPr>
          <w:rFonts w:ascii="標楷體" w:eastAsia="標楷體" w:hAnsi="標楷體" w:cs="新細明體" w:hint="eastAsia"/>
          <w:kern w:val="0"/>
          <w:sz w:val="23"/>
          <w:szCs w:val="23"/>
        </w:rPr>
        <w:t>成品的中心溫度</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衛生管理人員則每週執</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行監測並確認。</w:t>
      </w:r>
      <w:r w:rsidRPr="00EE37A5">
        <w:rPr>
          <w:rFonts w:ascii="標楷體" w:eastAsia="標楷體" w:hAnsi="標楷體" w:cs="新細明體"/>
          <w:kern w:val="0"/>
          <w:sz w:val="23"/>
          <w:szCs w:val="23"/>
        </w:rPr>
        <w:t xml:space="preserve"> </w:t>
      </w:r>
    </w:p>
    <w:p w:rsidR="00AC11D6" w:rsidRPr="00EE37A5" w:rsidRDefault="00AC11D6" w:rsidP="00AC11D6">
      <w:pPr>
        <w:tabs>
          <w:tab w:val="left" w:pos="1418"/>
          <w:tab w:val="left" w:pos="1560"/>
        </w:tabs>
        <w:autoSpaceDE w:val="0"/>
        <w:autoSpaceDN w:val="0"/>
        <w:adjustRightInd w:val="0"/>
        <w:spacing w:line="85" w:lineRule="exact"/>
        <w:rPr>
          <w:rFonts w:ascii="標楷體" w:eastAsia="標楷體" w:hAnsi="標楷體"/>
          <w:kern w:val="0"/>
          <w:sz w:val="23"/>
          <w:szCs w:val="23"/>
        </w:rPr>
      </w:pPr>
    </w:p>
    <w:p w:rsidR="00AC11D6" w:rsidRPr="00EE37A5" w:rsidRDefault="00AC11D6" w:rsidP="00AC11D6">
      <w:pPr>
        <w:numPr>
          <w:ilvl w:val="1"/>
          <w:numId w:val="11"/>
        </w:numPr>
        <w:tabs>
          <w:tab w:val="clear" w:pos="1440"/>
          <w:tab w:val="num" w:pos="1380"/>
          <w:tab w:val="left" w:pos="1418"/>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本廚房使用油炸用油頻率不高</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若油炸用油</w:t>
      </w:r>
      <w:proofErr w:type="gramStart"/>
      <w:r w:rsidRPr="00EE37A5">
        <w:rPr>
          <w:rFonts w:ascii="標楷體" w:eastAsia="標楷體" w:hAnsi="標楷體" w:cs="新細明體" w:hint="eastAsia"/>
          <w:kern w:val="0"/>
          <w:sz w:val="23"/>
          <w:szCs w:val="23"/>
        </w:rPr>
        <w:t>的酸價大於</w:t>
      </w:r>
      <w:proofErr w:type="gramEnd"/>
      <w:r w:rsidRPr="00EE37A5">
        <w:rPr>
          <w:rFonts w:ascii="標楷體" w:eastAsia="標楷體" w:hAnsi="標楷體"/>
          <w:kern w:val="0"/>
          <w:sz w:val="23"/>
          <w:szCs w:val="23"/>
        </w:rPr>
        <w:t xml:space="preserve"> 2</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則更換並記錄之</w:t>
      </w:r>
      <w:r w:rsidRPr="00EE37A5">
        <w:rPr>
          <w:rFonts w:ascii="標楷體" w:eastAsia="標楷體" w:hAnsi="標楷體"/>
          <w:kern w:val="0"/>
          <w:sz w:val="23"/>
          <w:szCs w:val="23"/>
        </w:rPr>
        <w:t>(G-4-2-06)</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AC11D6" w:rsidRPr="00EE37A5" w:rsidRDefault="00AC11D6" w:rsidP="00AC11D6">
      <w:pPr>
        <w:tabs>
          <w:tab w:val="left" w:pos="1418"/>
          <w:tab w:val="left" w:pos="1560"/>
        </w:tabs>
        <w:autoSpaceDE w:val="0"/>
        <w:autoSpaceDN w:val="0"/>
        <w:adjustRightInd w:val="0"/>
        <w:spacing w:line="77" w:lineRule="exact"/>
        <w:rPr>
          <w:rFonts w:ascii="標楷體" w:eastAsia="標楷體" w:hAnsi="標楷體"/>
          <w:kern w:val="0"/>
          <w:sz w:val="23"/>
          <w:szCs w:val="23"/>
        </w:rPr>
      </w:pPr>
    </w:p>
    <w:p w:rsidR="00AC11D6" w:rsidRPr="00EE37A5" w:rsidRDefault="00AC11D6" w:rsidP="00AC11D6">
      <w:pPr>
        <w:numPr>
          <w:ilvl w:val="1"/>
          <w:numId w:val="11"/>
        </w:numPr>
        <w:tabs>
          <w:tab w:val="clear" w:pos="1440"/>
          <w:tab w:val="num" w:pos="1380"/>
          <w:tab w:val="left" w:pos="1418"/>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切割或接觸</w:t>
      </w:r>
      <w:proofErr w:type="gramStart"/>
      <w:r w:rsidRPr="00EE37A5">
        <w:rPr>
          <w:rFonts w:ascii="標楷體" w:eastAsia="標楷體" w:hAnsi="標楷體" w:cs="新細明體" w:hint="eastAsia"/>
          <w:kern w:val="0"/>
          <w:sz w:val="23"/>
          <w:szCs w:val="23"/>
        </w:rPr>
        <w:t>熟食需戴手套</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不得以手直接接觸。</w:t>
      </w:r>
      <w:r w:rsidRPr="00EE37A5">
        <w:rPr>
          <w:rFonts w:ascii="標楷體" w:eastAsia="標楷體" w:hAnsi="標楷體" w:cs="新細明體"/>
          <w:kern w:val="0"/>
          <w:sz w:val="23"/>
          <w:szCs w:val="23"/>
        </w:rPr>
        <w:t xml:space="preserve"> </w:t>
      </w:r>
    </w:p>
    <w:p w:rsidR="00AC11D6" w:rsidRPr="00EE37A5" w:rsidRDefault="00AC11D6" w:rsidP="00AC11D6">
      <w:pPr>
        <w:tabs>
          <w:tab w:val="left" w:pos="1418"/>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1"/>
          <w:numId w:val="11"/>
        </w:numPr>
        <w:tabs>
          <w:tab w:val="clear" w:pos="1440"/>
          <w:tab w:val="num" w:pos="1380"/>
          <w:tab w:val="left" w:pos="1418"/>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食品在製造作業過程中不得直接置於地面。</w:t>
      </w:r>
      <w:proofErr w:type="gramStart"/>
      <w:r w:rsidRPr="00EE37A5">
        <w:rPr>
          <w:rFonts w:ascii="標楷體" w:eastAsia="標楷體" w:hAnsi="標楷體" w:cs="新細明體" w:hint="eastAsia"/>
          <w:kern w:val="0"/>
          <w:sz w:val="23"/>
          <w:szCs w:val="23"/>
        </w:rPr>
        <w:t>需置於</w:t>
      </w:r>
      <w:proofErr w:type="gramEnd"/>
      <w:r w:rsidRPr="00EE37A5">
        <w:rPr>
          <w:rFonts w:ascii="標楷體" w:eastAsia="標楷體" w:hAnsi="標楷體" w:cs="新細明體" w:hint="eastAsia"/>
          <w:kern w:val="0"/>
          <w:sz w:val="23"/>
          <w:szCs w:val="23"/>
        </w:rPr>
        <w:t>推車或</w:t>
      </w:r>
      <w:proofErr w:type="gramStart"/>
      <w:r w:rsidRPr="00EE37A5">
        <w:rPr>
          <w:rFonts w:ascii="標楷體" w:eastAsia="標楷體" w:hAnsi="標楷體" w:cs="新細明體" w:hint="eastAsia"/>
          <w:kern w:val="0"/>
          <w:sz w:val="23"/>
          <w:szCs w:val="23"/>
        </w:rPr>
        <w:t>棧</w:t>
      </w:r>
      <w:proofErr w:type="gramEnd"/>
      <w:r w:rsidRPr="00EE37A5">
        <w:rPr>
          <w:rFonts w:ascii="標楷體" w:eastAsia="標楷體" w:hAnsi="標楷體" w:cs="新細明體" w:hint="eastAsia"/>
          <w:kern w:val="0"/>
          <w:sz w:val="23"/>
          <w:szCs w:val="23"/>
        </w:rPr>
        <w:t>板上。</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Default="00AC11D6" w:rsidP="00AC11D6">
      <w:pPr>
        <w:ind w:firstLineChars="250" w:firstLine="575"/>
        <w:rPr>
          <w:rFonts w:ascii="標楷體" w:eastAsia="標楷體" w:hAnsi="標楷體"/>
          <w:sz w:val="23"/>
          <w:szCs w:val="23"/>
        </w:rPr>
      </w:pPr>
      <w:r>
        <w:rPr>
          <w:rFonts w:ascii="標楷體" w:eastAsia="標楷體" w:hAnsi="標楷體"/>
          <w:sz w:val="23"/>
          <w:szCs w:val="23"/>
        </w:rPr>
        <w:t xml:space="preserve">5.5.9.7  </w:t>
      </w:r>
      <w:proofErr w:type="gramStart"/>
      <w:r w:rsidRPr="00E122F1">
        <w:rPr>
          <w:rFonts w:ascii="標楷體" w:eastAsia="標楷體" w:hAnsi="標楷體" w:hint="eastAsia"/>
          <w:sz w:val="23"/>
          <w:szCs w:val="23"/>
        </w:rPr>
        <w:t>配膳人員</w:t>
      </w:r>
      <w:proofErr w:type="gramEnd"/>
      <w:r w:rsidRPr="00E122F1">
        <w:rPr>
          <w:rFonts w:ascii="標楷體" w:eastAsia="標楷體" w:hAnsi="標楷體" w:hint="eastAsia"/>
          <w:sz w:val="23"/>
          <w:szCs w:val="23"/>
        </w:rPr>
        <w:t>所使用之手套為拋棄式手套且置於盒中定點存放，在作業中有破損及更換工作時</w:t>
      </w:r>
    </w:p>
    <w:p w:rsidR="00AC11D6" w:rsidRPr="00E122F1" w:rsidRDefault="00AC11D6" w:rsidP="00AC11D6">
      <w:pPr>
        <w:ind w:firstLineChars="700" w:firstLine="1610"/>
        <w:rPr>
          <w:rFonts w:ascii="標楷體" w:eastAsia="標楷體" w:hAnsi="標楷體"/>
          <w:sz w:val="23"/>
          <w:szCs w:val="23"/>
        </w:rPr>
      </w:pPr>
      <w:r w:rsidRPr="00E122F1">
        <w:rPr>
          <w:rFonts w:ascii="標楷體" w:eastAsia="標楷體" w:hAnsi="標楷體" w:hint="eastAsia"/>
          <w:sz w:val="23"/>
          <w:szCs w:val="23"/>
        </w:rPr>
        <w:t>即應重新更換。烹調好的菜餚，置入不鏽鋼盆送</w:t>
      </w:r>
      <w:proofErr w:type="gramStart"/>
      <w:r w:rsidRPr="00E122F1">
        <w:rPr>
          <w:rFonts w:ascii="標楷體" w:eastAsia="標楷體" w:hAnsi="標楷體" w:hint="eastAsia"/>
          <w:sz w:val="23"/>
          <w:szCs w:val="23"/>
        </w:rPr>
        <w:t>入配膳室進行配膳。</w:t>
      </w:r>
      <w:proofErr w:type="gramEnd"/>
    </w:p>
    <w:p w:rsidR="00AC11D6" w:rsidRPr="00E122F1" w:rsidRDefault="00AC11D6" w:rsidP="00AC11D6">
      <w:pPr>
        <w:rPr>
          <w:rFonts w:ascii="標楷體" w:eastAsia="標楷體" w:hAnsi="標楷體"/>
          <w:sz w:val="23"/>
          <w:szCs w:val="23"/>
        </w:rPr>
      </w:pPr>
    </w:p>
    <w:p w:rsidR="00AC11D6" w:rsidRPr="00EE37A5" w:rsidRDefault="00AC11D6" w:rsidP="00AC11D6">
      <w:pPr>
        <w:numPr>
          <w:ilvl w:val="1"/>
          <w:numId w:val="12"/>
        </w:numPr>
        <w:tabs>
          <w:tab w:val="clear" w:pos="1440"/>
          <w:tab w:val="num" w:pos="1060"/>
          <w:tab w:val="left" w:pos="1276"/>
        </w:tabs>
        <w:overflowPunct w:val="0"/>
        <w:autoSpaceDE w:val="0"/>
        <w:autoSpaceDN w:val="0"/>
        <w:adjustRightInd w:val="0"/>
        <w:spacing w:line="280" w:lineRule="exact"/>
        <w:ind w:left="1060" w:hanging="6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配膳</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133" w:lineRule="exact"/>
        <w:rPr>
          <w:rFonts w:ascii="標楷體" w:eastAsia="標楷體" w:hAnsi="標楷體"/>
          <w:kern w:val="0"/>
          <w:sz w:val="23"/>
          <w:szCs w:val="23"/>
        </w:rPr>
      </w:pPr>
    </w:p>
    <w:p w:rsidR="00AC11D6" w:rsidRPr="00EE37A5" w:rsidRDefault="00AC11D6" w:rsidP="00AC11D6">
      <w:pPr>
        <w:numPr>
          <w:ilvl w:val="2"/>
          <w:numId w:val="12"/>
        </w:numPr>
        <w:tabs>
          <w:tab w:val="clear" w:pos="2160"/>
          <w:tab w:val="num" w:pos="1380"/>
          <w:tab w:val="left" w:pos="1701"/>
        </w:tabs>
        <w:overflowPunct w:val="0"/>
        <w:autoSpaceDE w:val="0"/>
        <w:autoSpaceDN w:val="0"/>
        <w:adjustRightInd w:val="0"/>
        <w:spacing w:line="326" w:lineRule="exact"/>
        <w:ind w:left="1380" w:right="4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衛生管理專責人員</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每日作業期間依據「衛生管理日誌」中所列各項目</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負責檢查糾正與填</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報「衛生管理日誌」</w:t>
      </w:r>
      <w:r w:rsidRPr="00EE37A5">
        <w:rPr>
          <w:rFonts w:ascii="標楷體" w:eastAsia="標楷體" w:hAnsi="標楷體"/>
          <w:kern w:val="0"/>
          <w:sz w:val="23"/>
          <w:szCs w:val="23"/>
        </w:rPr>
        <w:t>(G-4-1-01)</w:t>
      </w:r>
      <w:r w:rsidRPr="00EE37A5">
        <w:rPr>
          <w:rFonts w:ascii="標楷體" w:eastAsia="標楷體" w:hAnsi="標楷體" w:cs="新細明體" w:hint="eastAsia"/>
          <w:kern w:val="0"/>
          <w:sz w:val="23"/>
          <w:szCs w:val="23"/>
        </w:rPr>
        <w:t>及「異常處理紀錄表」</w:t>
      </w:r>
      <w:r w:rsidRPr="00EE37A5">
        <w:rPr>
          <w:rFonts w:ascii="標楷體" w:eastAsia="標楷體" w:hAnsi="標楷體"/>
          <w:kern w:val="0"/>
          <w:sz w:val="23"/>
          <w:szCs w:val="23"/>
        </w:rPr>
        <w:t>(G-4-1-02)</w:t>
      </w:r>
      <w:r w:rsidRPr="00EE37A5">
        <w:rPr>
          <w:rFonts w:ascii="標楷體" w:eastAsia="標楷體" w:hAnsi="標楷體" w:cs="新細明體" w:hint="eastAsia"/>
          <w:kern w:val="0"/>
          <w:sz w:val="23"/>
          <w:szCs w:val="23"/>
        </w:rPr>
        <w:t>。負責烹調前、中、後之看</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餐</w:t>
      </w:r>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看餐重點</w:t>
      </w:r>
      <w:proofErr w:type="gramEnd"/>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配膳之</w:t>
      </w:r>
      <w:proofErr w:type="gramEnd"/>
      <w:r w:rsidRPr="00EE37A5">
        <w:rPr>
          <w:rFonts w:ascii="標楷體" w:eastAsia="標楷體" w:hAnsi="標楷體" w:cs="新細明體" w:hint="eastAsia"/>
          <w:kern w:val="0"/>
          <w:sz w:val="23"/>
          <w:szCs w:val="23"/>
        </w:rPr>
        <w:t>正確性</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包括普通伙、素食</w:t>
      </w:r>
      <w:r w:rsidRPr="00EE37A5">
        <w:rPr>
          <w:rFonts w:ascii="標楷體" w:eastAsia="標楷體" w:hAnsi="標楷體"/>
          <w:kern w:val="0"/>
          <w:sz w:val="23"/>
          <w:szCs w:val="23"/>
        </w:rPr>
        <w:t>)</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作業人員衛生習慣、菜餚口味、檢查菜餚</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有無異物、異味等</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若有違反食品衛生安全</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馬上處理與糾正。</w:t>
      </w:r>
      <w:r w:rsidRPr="00EE37A5">
        <w:rPr>
          <w:rFonts w:ascii="標楷體" w:eastAsia="標楷體" w:hAnsi="標楷體" w:cs="新細明體"/>
          <w:kern w:val="0"/>
          <w:sz w:val="23"/>
          <w:szCs w:val="23"/>
        </w:rPr>
        <w:t xml:space="preserve"> </w:t>
      </w:r>
    </w:p>
    <w:p w:rsidR="00AC11D6" w:rsidRPr="00EE37A5" w:rsidRDefault="00AC11D6" w:rsidP="00AC11D6">
      <w:pPr>
        <w:tabs>
          <w:tab w:val="left" w:pos="1701"/>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2"/>
          <w:numId w:val="12"/>
        </w:numPr>
        <w:tabs>
          <w:tab w:val="clear" w:pos="2160"/>
          <w:tab w:val="num" w:pos="1380"/>
          <w:tab w:val="left" w:pos="1701"/>
        </w:tabs>
        <w:overflowPunct w:val="0"/>
        <w:autoSpaceDE w:val="0"/>
        <w:autoSpaceDN w:val="0"/>
        <w:adjustRightInd w:val="0"/>
        <w:spacing w:line="293" w:lineRule="exact"/>
        <w:ind w:left="1380" w:right="4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單位營養師</w:t>
      </w:r>
      <w:proofErr w:type="gramStart"/>
      <w:r w:rsidRPr="00EE37A5">
        <w:rPr>
          <w:rFonts w:ascii="標楷體" w:eastAsia="標楷體" w:hAnsi="標楷體" w:cs="新細明體" w:hint="eastAsia"/>
          <w:kern w:val="0"/>
          <w:sz w:val="23"/>
          <w:szCs w:val="23"/>
        </w:rPr>
        <w:t>抽查配膳之</w:t>
      </w:r>
      <w:proofErr w:type="gramEnd"/>
      <w:r w:rsidRPr="00EE37A5">
        <w:rPr>
          <w:rFonts w:ascii="標楷體" w:eastAsia="標楷體" w:hAnsi="標楷體" w:cs="新細明體" w:hint="eastAsia"/>
          <w:kern w:val="0"/>
          <w:sz w:val="23"/>
          <w:szCs w:val="23"/>
        </w:rPr>
        <w:t>正確性、作業人員衛生、菜餚口味與衛生安全等</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若有違反食品衛生</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安全</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馬上糾正或依合約處理。</w:t>
      </w:r>
      <w:r w:rsidRPr="00EE37A5">
        <w:rPr>
          <w:rFonts w:ascii="標楷體" w:eastAsia="標楷體" w:hAnsi="標楷體" w:cs="新細明體"/>
          <w:kern w:val="0"/>
          <w:sz w:val="23"/>
          <w:szCs w:val="23"/>
        </w:rPr>
        <w:t xml:space="preserve"> </w:t>
      </w:r>
    </w:p>
    <w:p w:rsidR="00AC11D6" w:rsidRPr="00EE37A5" w:rsidRDefault="00AC11D6" w:rsidP="00AC11D6">
      <w:pPr>
        <w:tabs>
          <w:tab w:val="left" w:pos="1701"/>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2"/>
          <w:numId w:val="12"/>
        </w:numPr>
        <w:tabs>
          <w:tab w:val="clear" w:pos="2160"/>
          <w:tab w:val="num" w:pos="1380"/>
          <w:tab w:val="left" w:pos="1701"/>
        </w:tabs>
        <w:overflowPunct w:val="0"/>
        <w:autoSpaceDE w:val="0"/>
        <w:autoSpaceDN w:val="0"/>
        <w:adjustRightInd w:val="0"/>
        <w:spacing w:line="293" w:lineRule="exact"/>
        <w:ind w:left="1380" w:right="4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作業人員</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遵守「衛生管理標準作業程序</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 xml:space="preserve">5.3 </w:t>
      </w:r>
      <w:r w:rsidRPr="00EE37A5">
        <w:rPr>
          <w:rFonts w:ascii="標楷體" w:eastAsia="標楷體" w:hAnsi="標楷體" w:cs="新細明體" w:hint="eastAsia"/>
          <w:kern w:val="0"/>
          <w:sz w:val="23"/>
          <w:szCs w:val="23"/>
        </w:rPr>
        <w:t>從業人員衛生管理」所列項目</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進行</w:t>
      </w:r>
      <w:proofErr w:type="gramStart"/>
      <w:r w:rsidRPr="00EE37A5">
        <w:rPr>
          <w:rFonts w:ascii="標楷體" w:eastAsia="標楷體" w:hAnsi="標楷體" w:cs="新細明體" w:hint="eastAsia"/>
          <w:kern w:val="0"/>
          <w:sz w:val="23"/>
          <w:szCs w:val="23"/>
        </w:rPr>
        <w:t>配膳</w:t>
      </w:r>
      <w:r w:rsidRPr="00EE37A5">
        <w:rPr>
          <w:rFonts w:ascii="標楷體" w:eastAsia="標楷體" w:hAnsi="標楷體" w:cs="MS PGothic" w:hint="eastAsia"/>
          <w:kern w:val="0"/>
          <w:sz w:val="23"/>
          <w:szCs w:val="23"/>
        </w:rPr>
        <w:t>；</w:t>
      </w:r>
      <w:proofErr w:type="gramEnd"/>
      <w:r w:rsidRPr="00EE37A5">
        <w:rPr>
          <w:rFonts w:ascii="標楷體" w:eastAsia="標楷體" w:hAnsi="標楷體" w:cs="新細明體" w:hint="eastAsia"/>
          <w:kern w:val="0"/>
          <w:sz w:val="23"/>
          <w:szCs w:val="23"/>
        </w:rPr>
        <w:t>若</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有違反食品衛生安全</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馬上糾正。</w:t>
      </w:r>
      <w:r w:rsidRPr="00EE37A5">
        <w:rPr>
          <w:rFonts w:ascii="標楷體" w:eastAsia="標楷體" w:hAnsi="標楷體" w:cs="新細明體"/>
          <w:kern w:val="0"/>
          <w:sz w:val="23"/>
          <w:szCs w:val="23"/>
        </w:rPr>
        <w:t xml:space="preserve"> </w:t>
      </w:r>
    </w:p>
    <w:p w:rsidR="00AC11D6" w:rsidRPr="00EE37A5" w:rsidRDefault="00AC11D6" w:rsidP="00AC11D6">
      <w:pPr>
        <w:tabs>
          <w:tab w:val="left" w:pos="1701"/>
        </w:tabs>
        <w:autoSpaceDE w:val="0"/>
        <w:autoSpaceDN w:val="0"/>
        <w:adjustRightInd w:val="0"/>
        <w:spacing w:line="82" w:lineRule="exact"/>
        <w:rPr>
          <w:rFonts w:ascii="標楷體" w:eastAsia="標楷體" w:hAnsi="標楷體"/>
          <w:kern w:val="0"/>
          <w:sz w:val="23"/>
          <w:szCs w:val="23"/>
        </w:rPr>
      </w:pPr>
    </w:p>
    <w:p w:rsidR="00AC11D6" w:rsidRPr="00EE37A5" w:rsidRDefault="00AC11D6" w:rsidP="00AC11D6">
      <w:pPr>
        <w:numPr>
          <w:ilvl w:val="2"/>
          <w:numId w:val="12"/>
        </w:numPr>
        <w:tabs>
          <w:tab w:val="clear" w:pos="2160"/>
          <w:tab w:val="num" w:pos="1380"/>
          <w:tab w:val="left" w:pos="1701"/>
        </w:tabs>
        <w:overflowPunct w:val="0"/>
        <w:autoSpaceDE w:val="0"/>
        <w:autoSpaceDN w:val="0"/>
        <w:adjustRightInd w:val="0"/>
        <w:spacing w:line="280"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各類</w:t>
      </w:r>
      <w:proofErr w:type="gramStart"/>
      <w:r w:rsidRPr="00EE37A5">
        <w:rPr>
          <w:rFonts w:ascii="標楷體" w:eastAsia="標楷體" w:hAnsi="標楷體" w:cs="新細明體" w:hint="eastAsia"/>
          <w:kern w:val="0"/>
          <w:sz w:val="23"/>
          <w:szCs w:val="23"/>
        </w:rPr>
        <w:t>伙食配膳順序</w:t>
      </w:r>
      <w:proofErr w:type="gramEnd"/>
      <w:r w:rsidRPr="00EE37A5">
        <w:rPr>
          <w:rFonts w:ascii="標楷體" w:eastAsia="標楷體" w:hAnsi="標楷體" w:cs="新細明體" w:hint="eastAsia"/>
          <w:kern w:val="0"/>
          <w:sz w:val="23"/>
          <w:szCs w:val="23"/>
        </w:rPr>
        <w:t>素食與普通</w:t>
      </w:r>
      <w:proofErr w:type="gramStart"/>
      <w:r w:rsidRPr="00EE37A5">
        <w:rPr>
          <w:rFonts w:ascii="標楷體" w:eastAsia="標楷體" w:hAnsi="標楷體" w:cs="新細明體" w:hint="eastAsia"/>
          <w:kern w:val="0"/>
          <w:sz w:val="23"/>
          <w:szCs w:val="23"/>
        </w:rPr>
        <w:t>伙</w:t>
      </w:r>
      <w:proofErr w:type="gramEnd"/>
      <w:r w:rsidRPr="00EE37A5">
        <w:rPr>
          <w:rFonts w:ascii="標楷體" w:eastAsia="標楷體" w:hAnsi="標楷體" w:cs="新細明體" w:hint="eastAsia"/>
          <w:kern w:val="0"/>
          <w:sz w:val="23"/>
          <w:szCs w:val="23"/>
        </w:rPr>
        <w:t>獨立烹調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不致有交叉汙染情況。</w:t>
      </w:r>
      <w:r w:rsidRPr="00EE37A5">
        <w:rPr>
          <w:rFonts w:ascii="標楷體" w:eastAsia="標楷體" w:hAnsi="標楷體" w:cs="新細明體"/>
          <w:kern w:val="0"/>
          <w:sz w:val="23"/>
          <w:szCs w:val="23"/>
        </w:rPr>
        <w:t xml:space="preserve"> </w:t>
      </w:r>
    </w:p>
    <w:p w:rsidR="00AC11D6" w:rsidRPr="00EE37A5" w:rsidRDefault="00AC11D6" w:rsidP="00AC11D6">
      <w:pPr>
        <w:tabs>
          <w:tab w:val="left" w:pos="1701"/>
        </w:tabs>
        <w:autoSpaceDE w:val="0"/>
        <w:autoSpaceDN w:val="0"/>
        <w:adjustRightInd w:val="0"/>
        <w:spacing w:line="80" w:lineRule="exact"/>
        <w:rPr>
          <w:rFonts w:ascii="標楷體" w:eastAsia="標楷體" w:hAnsi="標楷體"/>
          <w:kern w:val="0"/>
          <w:sz w:val="23"/>
          <w:szCs w:val="23"/>
        </w:rPr>
      </w:pPr>
    </w:p>
    <w:p w:rsidR="00AC11D6" w:rsidRPr="00EE37A5" w:rsidRDefault="00AC11D6" w:rsidP="00AC11D6">
      <w:pPr>
        <w:numPr>
          <w:ilvl w:val="0"/>
          <w:numId w:val="13"/>
        </w:numPr>
        <w:tabs>
          <w:tab w:val="clear" w:pos="72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防止交叉污染</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133" w:lineRule="exact"/>
        <w:rPr>
          <w:rFonts w:ascii="標楷體" w:eastAsia="標楷體" w:hAnsi="標楷體"/>
          <w:kern w:val="0"/>
          <w:sz w:val="23"/>
          <w:szCs w:val="23"/>
        </w:rPr>
      </w:pPr>
    </w:p>
    <w:p w:rsidR="00AC11D6" w:rsidRPr="00EE37A5" w:rsidRDefault="00AC11D6" w:rsidP="00AC11D6">
      <w:pPr>
        <w:numPr>
          <w:ilvl w:val="1"/>
          <w:numId w:val="13"/>
        </w:numPr>
        <w:tabs>
          <w:tab w:val="clear" w:pos="1440"/>
          <w:tab w:val="num" w:pos="960"/>
          <w:tab w:val="left" w:pos="1134"/>
        </w:tabs>
        <w:overflowPunct w:val="0"/>
        <w:autoSpaceDE w:val="0"/>
        <w:autoSpaceDN w:val="0"/>
        <w:adjustRightInd w:val="0"/>
        <w:spacing w:line="293"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廠房依清潔程度共分為清潔作業區、</w:t>
      </w:r>
      <w:proofErr w:type="gramStart"/>
      <w:r w:rsidRPr="00EE37A5">
        <w:rPr>
          <w:rFonts w:ascii="標楷體" w:eastAsia="標楷體" w:hAnsi="標楷體" w:cs="新細明體" w:hint="eastAsia"/>
          <w:kern w:val="0"/>
          <w:sz w:val="23"/>
          <w:szCs w:val="23"/>
        </w:rPr>
        <w:t>準</w:t>
      </w:r>
      <w:proofErr w:type="gramEnd"/>
      <w:r w:rsidRPr="00EE37A5">
        <w:rPr>
          <w:rFonts w:ascii="標楷體" w:eastAsia="標楷體" w:hAnsi="標楷體" w:cs="新細明體" w:hint="eastAsia"/>
          <w:kern w:val="0"/>
          <w:sz w:val="23"/>
          <w:szCs w:val="23"/>
        </w:rPr>
        <w:t>清潔作業區、一般作業區及非食品作業區</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並於作業時間</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內做好人員及原料的動向管制</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以避免交叉污染。</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1"/>
          <w:numId w:val="13"/>
        </w:numPr>
        <w:tabs>
          <w:tab w:val="clear" w:pos="1440"/>
          <w:tab w:val="num" w:pos="960"/>
          <w:tab w:val="left" w:pos="1134"/>
        </w:tabs>
        <w:overflowPunct w:val="0"/>
        <w:autoSpaceDE w:val="0"/>
        <w:autoSpaceDN w:val="0"/>
        <w:adjustRightInd w:val="0"/>
        <w:spacing w:line="295"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作業人員進入作業區前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須更換工作衣帽、雨鞋並徹底</w:t>
      </w:r>
      <w:proofErr w:type="gramStart"/>
      <w:r w:rsidRPr="00EE37A5">
        <w:rPr>
          <w:rFonts w:ascii="標楷體" w:eastAsia="標楷體" w:hAnsi="標楷體" w:cs="新細明體" w:hint="eastAsia"/>
          <w:kern w:val="0"/>
          <w:sz w:val="23"/>
          <w:szCs w:val="23"/>
        </w:rPr>
        <w:t>清潔手部</w:t>
      </w:r>
      <w:proofErr w:type="gramEnd"/>
      <w:r w:rsidRPr="00EE37A5">
        <w:rPr>
          <w:rFonts w:ascii="標楷體" w:eastAsia="標楷體" w:hAnsi="標楷體" w:cs="新細明體" w:hint="eastAsia"/>
          <w:kern w:val="0"/>
          <w:sz w:val="23"/>
          <w:szCs w:val="23"/>
        </w:rPr>
        <w:t>。進入</w:t>
      </w:r>
      <w:proofErr w:type="gramStart"/>
      <w:r w:rsidRPr="00EE37A5">
        <w:rPr>
          <w:rFonts w:ascii="標楷體" w:eastAsia="標楷體" w:hAnsi="標楷體" w:cs="新細明體" w:hint="eastAsia"/>
          <w:kern w:val="0"/>
          <w:sz w:val="23"/>
          <w:szCs w:val="23"/>
        </w:rPr>
        <w:t>配膳區</w:t>
      </w:r>
      <w:proofErr w:type="gramEnd"/>
      <w:r w:rsidRPr="00EE37A5">
        <w:rPr>
          <w:rFonts w:ascii="標楷體" w:eastAsia="標楷體" w:hAnsi="標楷體" w:cs="新細明體" w:hint="eastAsia"/>
          <w:kern w:val="0"/>
          <w:sz w:val="23"/>
          <w:szCs w:val="23"/>
        </w:rPr>
        <w:t>需配戴口罩</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並再</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以</w:t>
      </w:r>
      <w:r w:rsidRPr="00EE37A5">
        <w:rPr>
          <w:rFonts w:ascii="標楷體" w:eastAsia="標楷體" w:hAnsi="標楷體"/>
          <w:kern w:val="0"/>
          <w:sz w:val="23"/>
          <w:szCs w:val="23"/>
        </w:rPr>
        <w:t xml:space="preserve"> 75%</w:t>
      </w:r>
      <w:r w:rsidRPr="00EE37A5">
        <w:rPr>
          <w:rFonts w:ascii="標楷體" w:eastAsia="標楷體" w:hAnsi="標楷體" w:cs="新細明體" w:hint="eastAsia"/>
          <w:kern w:val="0"/>
          <w:sz w:val="23"/>
          <w:szCs w:val="23"/>
        </w:rPr>
        <w:t>酒精噴灑手部。</w:t>
      </w:r>
      <w:r w:rsidRPr="00EE37A5">
        <w:rPr>
          <w:rFonts w:ascii="標楷體" w:eastAsia="標楷體" w:hAnsi="標楷體"/>
          <w:kern w:val="0"/>
          <w:sz w:val="23"/>
          <w:szCs w:val="23"/>
        </w:rPr>
        <w:t xml:space="preserve"> </w:t>
      </w:r>
    </w:p>
    <w:p w:rsidR="00AC11D6" w:rsidRPr="00EE37A5" w:rsidRDefault="00AC11D6" w:rsidP="00AC11D6">
      <w:pPr>
        <w:tabs>
          <w:tab w:val="left" w:pos="1134"/>
        </w:tabs>
        <w:autoSpaceDE w:val="0"/>
        <w:autoSpaceDN w:val="0"/>
        <w:adjustRightInd w:val="0"/>
        <w:spacing w:line="77" w:lineRule="exact"/>
        <w:rPr>
          <w:rFonts w:ascii="標楷體" w:eastAsia="標楷體" w:hAnsi="標楷體"/>
          <w:kern w:val="0"/>
          <w:sz w:val="23"/>
          <w:szCs w:val="23"/>
        </w:rPr>
      </w:pPr>
    </w:p>
    <w:p w:rsidR="00AC11D6" w:rsidRPr="00EE37A5" w:rsidRDefault="00AC11D6" w:rsidP="00AC11D6">
      <w:pPr>
        <w:numPr>
          <w:ilvl w:val="1"/>
          <w:numId w:val="13"/>
        </w:numPr>
        <w:tabs>
          <w:tab w:val="clear" w:pos="144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未經拆箱處理之原物料及包材不得進入</w:t>
      </w:r>
      <w:proofErr w:type="gramStart"/>
      <w:r w:rsidRPr="00EE37A5">
        <w:rPr>
          <w:rFonts w:ascii="標楷體" w:eastAsia="標楷體" w:hAnsi="標楷體" w:cs="新細明體" w:hint="eastAsia"/>
          <w:kern w:val="0"/>
          <w:sz w:val="23"/>
          <w:szCs w:val="23"/>
        </w:rPr>
        <w:t>準</w:t>
      </w:r>
      <w:proofErr w:type="gramEnd"/>
      <w:r w:rsidRPr="00EE37A5">
        <w:rPr>
          <w:rFonts w:ascii="標楷體" w:eastAsia="標楷體" w:hAnsi="標楷體" w:cs="新細明體" w:hint="eastAsia"/>
          <w:kern w:val="0"/>
          <w:sz w:val="23"/>
          <w:szCs w:val="23"/>
        </w:rPr>
        <w:t>清潔區、清潔區。</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1"/>
          <w:numId w:val="13"/>
        </w:numPr>
        <w:tabs>
          <w:tab w:val="clear" w:pos="144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或</w:t>
      </w:r>
      <w:proofErr w:type="gramStart"/>
      <w:r w:rsidRPr="00EE37A5">
        <w:rPr>
          <w:rFonts w:ascii="標楷體" w:eastAsia="標楷體" w:hAnsi="標楷體" w:cs="新細明體" w:hint="eastAsia"/>
          <w:kern w:val="0"/>
          <w:sz w:val="23"/>
          <w:szCs w:val="23"/>
        </w:rPr>
        <w:t>配膳區</w:t>
      </w:r>
      <w:proofErr w:type="gramEnd"/>
      <w:r w:rsidRPr="00EE37A5">
        <w:rPr>
          <w:rFonts w:ascii="標楷體" w:eastAsia="標楷體" w:hAnsi="標楷體" w:cs="新細明體" w:hint="eastAsia"/>
          <w:kern w:val="0"/>
          <w:sz w:val="23"/>
          <w:szCs w:val="23"/>
        </w:rPr>
        <w:t>使用完之抹布需立即丟入個別區域之抹布收集桶。</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1"/>
          <w:numId w:val="13"/>
        </w:numPr>
        <w:tabs>
          <w:tab w:val="clear" w:pos="144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熟食與生食之處理器具與盛裝容器應明顯標示或區隔</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並加以分開存放。</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81" w:lineRule="exact"/>
        <w:rPr>
          <w:rFonts w:ascii="標楷體" w:eastAsia="標楷體" w:hAnsi="標楷體"/>
          <w:kern w:val="0"/>
          <w:szCs w:val="24"/>
        </w:rPr>
      </w:pPr>
    </w:p>
    <w:p w:rsidR="00AC11D6" w:rsidRPr="00EE37A5" w:rsidRDefault="00AC11D6" w:rsidP="00AC11D6">
      <w:pPr>
        <w:numPr>
          <w:ilvl w:val="0"/>
          <w:numId w:val="14"/>
        </w:numPr>
        <w:tabs>
          <w:tab w:val="clear" w:pos="720"/>
          <w:tab w:val="num" w:pos="1380"/>
          <w:tab w:val="left" w:pos="1560"/>
        </w:tabs>
        <w:overflowPunct w:val="0"/>
        <w:autoSpaceDE w:val="0"/>
        <w:autoSpaceDN w:val="0"/>
        <w:adjustRightInd w:val="0"/>
        <w:spacing w:line="279"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生食盛裝容器採用塑膠</w:t>
      </w:r>
      <w:proofErr w:type="gramStart"/>
      <w:r w:rsidRPr="00EE37A5">
        <w:rPr>
          <w:rFonts w:ascii="標楷體" w:eastAsia="標楷體" w:hAnsi="標楷體" w:cs="新細明體" w:hint="eastAsia"/>
          <w:kern w:val="0"/>
          <w:sz w:val="23"/>
          <w:szCs w:val="23"/>
        </w:rPr>
        <w:t>籃</w:t>
      </w:r>
      <w:proofErr w:type="gramEnd"/>
      <w:r w:rsidRPr="00EE37A5">
        <w:rPr>
          <w:rFonts w:ascii="標楷體" w:eastAsia="標楷體" w:hAnsi="標楷體" w:cs="新細明體" w:hint="eastAsia"/>
          <w:kern w:val="0"/>
          <w:sz w:val="23"/>
          <w:szCs w:val="23"/>
        </w:rPr>
        <w:t>材質</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熟食盛裝採用不</w:t>
      </w:r>
      <w:proofErr w:type="gramStart"/>
      <w:r w:rsidRPr="00EE37A5">
        <w:rPr>
          <w:rFonts w:ascii="標楷體" w:eastAsia="標楷體" w:hAnsi="標楷體" w:cs="新細明體" w:hint="eastAsia"/>
          <w:kern w:val="0"/>
          <w:sz w:val="23"/>
          <w:szCs w:val="23"/>
        </w:rPr>
        <w:t>銹</w:t>
      </w:r>
      <w:proofErr w:type="gramEnd"/>
      <w:r w:rsidRPr="00EE37A5">
        <w:rPr>
          <w:rFonts w:ascii="標楷體" w:eastAsia="標楷體" w:hAnsi="標楷體" w:cs="新細明體" w:hint="eastAsia"/>
          <w:kern w:val="0"/>
          <w:sz w:val="23"/>
          <w:szCs w:val="23"/>
        </w:rPr>
        <w:t>鋼盆。</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0"/>
          <w:numId w:val="14"/>
        </w:numPr>
        <w:tabs>
          <w:tab w:val="clear" w:pos="720"/>
          <w:tab w:val="num" w:pos="1380"/>
          <w:tab w:val="left" w:pos="1560"/>
        </w:tabs>
        <w:overflowPunct w:val="0"/>
        <w:autoSpaceDE w:val="0"/>
        <w:autoSpaceDN w:val="0"/>
        <w:adjustRightInd w:val="0"/>
        <w:spacing w:line="280" w:lineRule="exact"/>
        <w:ind w:left="138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醃</w:t>
      </w:r>
      <w:proofErr w:type="gramStart"/>
      <w:r w:rsidRPr="00EE37A5">
        <w:rPr>
          <w:rFonts w:ascii="標楷體" w:eastAsia="標楷體" w:hAnsi="標楷體" w:cs="新細明體" w:hint="eastAsia"/>
          <w:kern w:val="0"/>
          <w:sz w:val="23"/>
          <w:szCs w:val="23"/>
        </w:rPr>
        <w:t>製食材採</w:t>
      </w:r>
      <w:proofErr w:type="gramEnd"/>
      <w:r w:rsidRPr="00EE37A5">
        <w:rPr>
          <w:rFonts w:ascii="標楷體" w:eastAsia="標楷體" w:hAnsi="標楷體" w:cs="新細明體" w:hint="eastAsia"/>
          <w:kern w:val="0"/>
          <w:sz w:val="23"/>
          <w:szCs w:val="23"/>
        </w:rPr>
        <w:t>不鏽鋼容器。</w:t>
      </w:r>
      <w:r w:rsidRPr="00EE37A5">
        <w:rPr>
          <w:rFonts w:ascii="標楷體" w:eastAsia="標楷體" w:hAnsi="標楷體" w:cs="新細明體"/>
          <w:kern w:val="0"/>
          <w:sz w:val="23"/>
          <w:szCs w:val="23"/>
        </w:rPr>
        <w:t xml:space="preserve"> </w:t>
      </w:r>
    </w:p>
    <w:p w:rsidR="00AC11D6" w:rsidRPr="00EE37A5" w:rsidRDefault="00AC11D6" w:rsidP="00AC11D6">
      <w:pPr>
        <w:tabs>
          <w:tab w:val="left" w:pos="1560"/>
        </w:tabs>
        <w:autoSpaceDE w:val="0"/>
        <w:autoSpaceDN w:val="0"/>
        <w:adjustRightInd w:val="0"/>
        <w:spacing w:line="133" w:lineRule="exact"/>
        <w:rPr>
          <w:rFonts w:ascii="標楷體" w:eastAsia="標楷體" w:hAnsi="標楷體"/>
          <w:kern w:val="0"/>
          <w:sz w:val="23"/>
          <w:szCs w:val="23"/>
        </w:rPr>
      </w:pPr>
    </w:p>
    <w:p w:rsidR="00AC11D6" w:rsidRDefault="00AC11D6" w:rsidP="00AC11D6">
      <w:pPr>
        <w:numPr>
          <w:ilvl w:val="0"/>
          <w:numId w:val="14"/>
        </w:numPr>
        <w:tabs>
          <w:tab w:val="clear" w:pos="720"/>
          <w:tab w:val="num" w:pos="1380"/>
          <w:tab w:val="left" w:pos="1560"/>
        </w:tabs>
        <w:overflowPunct w:val="0"/>
        <w:autoSpaceDE w:val="0"/>
        <w:autoSpaceDN w:val="0"/>
        <w:adjustRightInd w:val="0"/>
        <w:spacing w:line="295" w:lineRule="exact"/>
        <w:ind w:left="1380" w:right="20" w:hanging="83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砧板及刀具</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生鮮肉類</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紅砧板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刀柄紅膠帶</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、蔬菜類</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綠砧板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刀柄綠膠帶</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、水果類</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黃砧板</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刀柄黃膠帶</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、熟食類</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白砧板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刀柄白膠帶</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、素食類</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藍砧板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刀柄</w:t>
      </w:r>
      <w:proofErr w:type="gramStart"/>
      <w:r w:rsidRPr="00EE37A5">
        <w:rPr>
          <w:rFonts w:ascii="標楷體" w:eastAsia="標楷體" w:hAnsi="標楷體" w:cs="新細明體" w:hint="eastAsia"/>
          <w:kern w:val="0"/>
          <w:sz w:val="23"/>
          <w:szCs w:val="23"/>
        </w:rPr>
        <w:t>籃</w:t>
      </w:r>
      <w:proofErr w:type="gramEnd"/>
      <w:r w:rsidRPr="00EE37A5">
        <w:rPr>
          <w:rFonts w:ascii="標楷體" w:eastAsia="標楷體" w:hAnsi="標楷體" w:cs="新細明體" w:hint="eastAsia"/>
          <w:kern w:val="0"/>
          <w:sz w:val="23"/>
          <w:szCs w:val="23"/>
        </w:rPr>
        <w:t>膠帶</w:t>
      </w:r>
      <w:r w:rsidRPr="00EE37A5">
        <w:rPr>
          <w:rFonts w:ascii="標楷體" w:eastAsia="標楷體" w:hAnsi="標楷體"/>
          <w:kern w:val="0"/>
          <w:sz w:val="23"/>
          <w:szCs w:val="23"/>
        </w:rPr>
        <w:t xml:space="preserve">) </w:t>
      </w:r>
    </w:p>
    <w:p w:rsidR="00AC11D6" w:rsidRPr="00B073BD" w:rsidRDefault="00AC11D6" w:rsidP="00AC11D6">
      <w:pPr>
        <w:tabs>
          <w:tab w:val="left" w:pos="1560"/>
        </w:tabs>
        <w:overflowPunct w:val="0"/>
        <w:autoSpaceDE w:val="0"/>
        <w:autoSpaceDN w:val="0"/>
        <w:adjustRightInd w:val="0"/>
        <w:spacing w:line="295" w:lineRule="exact"/>
        <w:ind w:right="20"/>
        <w:jc w:val="both"/>
        <w:rPr>
          <w:rFonts w:ascii="標楷體" w:eastAsia="標楷體" w:hAnsi="標楷體"/>
          <w:kern w:val="0"/>
          <w:sz w:val="23"/>
          <w:szCs w:val="23"/>
        </w:rPr>
      </w:pPr>
    </w:p>
    <w:p w:rsidR="00AC11D6" w:rsidRPr="00EE37A5" w:rsidRDefault="00AC11D6" w:rsidP="00AC11D6">
      <w:pPr>
        <w:tabs>
          <w:tab w:val="left" w:pos="1560"/>
        </w:tabs>
        <w:autoSpaceDE w:val="0"/>
        <w:autoSpaceDN w:val="0"/>
        <w:adjustRightInd w:val="0"/>
        <w:spacing w:line="307" w:lineRule="exact"/>
        <w:rPr>
          <w:rFonts w:ascii="標楷體" w:eastAsia="標楷體" w:hAnsi="標楷體"/>
          <w:kern w:val="0"/>
          <w:szCs w:val="24"/>
        </w:rPr>
      </w:pPr>
    </w:p>
    <w:p w:rsidR="00AC11D6" w:rsidRPr="00EE37A5" w:rsidRDefault="00AC11D6" w:rsidP="00AC11D6">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18</w:t>
      </w:r>
    </w:p>
    <w:p w:rsidR="00AC11D6" w:rsidRPr="00EE37A5" w:rsidRDefault="00AC11D6" w:rsidP="00AC11D6">
      <w:pPr>
        <w:autoSpaceDE w:val="0"/>
        <w:autoSpaceDN w:val="0"/>
        <w:adjustRightInd w:val="0"/>
        <w:rPr>
          <w:rFonts w:ascii="標楷體" w:eastAsia="標楷體" w:hAnsi="標楷體"/>
          <w:kern w:val="0"/>
          <w:szCs w:val="24"/>
        </w:rPr>
        <w:sectPr w:rsidR="00AC11D6" w:rsidRPr="00EE37A5">
          <w:pgSz w:w="11900" w:h="16838"/>
          <w:pgMar w:top="841" w:right="460" w:bottom="243" w:left="760" w:header="720" w:footer="720" w:gutter="0"/>
          <w:cols w:space="720" w:equalWidth="0">
            <w:col w:w="10680"/>
          </w:cols>
          <w:noEndnote/>
        </w:sectPr>
      </w:pPr>
    </w:p>
    <w:p w:rsidR="00AC11D6" w:rsidRPr="00EE37A5" w:rsidRDefault="00AC11D6" w:rsidP="00AC11D6">
      <w:pPr>
        <w:autoSpaceDE w:val="0"/>
        <w:autoSpaceDN w:val="0"/>
        <w:adjustRightInd w:val="0"/>
        <w:spacing w:line="533" w:lineRule="exact"/>
        <w:ind w:left="3800"/>
        <w:rPr>
          <w:rFonts w:ascii="標楷體" w:eastAsia="標楷體" w:hAnsi="標楷體"/>
          <w:kern w:val="0"/>
          <w:szCs w:val="24"/>
        </w:rPr>
      </w:pPr>
      <w:bookmarkStart w:id="4" w:name="page25"/>
      <w:bookmarkEnd w:id="4"/>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tbl>
      <w:tblPr>
        <w:tblW w:w="10700" w:type="dxa"/>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AC11D6"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Pr>
                <w:noProof/>
              </w:rPr>
              <w:drawing>
                <wp:anchor distT="0" distB="0" distL="114300" distR="114300" simplePos="0" relativeHeight="251669504" behindDoc="1" locked="0" layoutInCell="0" allowOverlap="1">
                  <wp:simplePos x="0" y="0"/>
                  <wp:positionH relativeFrom="column">
                    <wp:posOffset>-1905</wp:posOffset>
                  </wp:positionH>
                  <wp:positionV relativeFrom="paragraph">
                    <wp:posOffset>166370</wp:posOffset>
                  </wp:positionV>
                  <wp:extent cx="6783070" cy="9073515"/>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3070" cy="9073515"/>
                          </a:xfrm>
                          <a:prstGeom prst="rect">
                            <a:avLst/>
                          </a:prstGeom>
                          <a:noFill/>
                        </pic:spPr>
                      </pic:pic>
                    </a:graphicData>
                  </a:graphic>
                  <wp14:sizeRelH relativeFrom="page">
                    <wp14:pctWidth>0</wp14:pctWidth>
                  </wp14:sizeRelH>
                  <wp14:sizeRelV relativeFrom="page">
                    <wp14:pctHeight>0</wp14:pctHeight>
                  </wp14:sizeRelV>
                </wp:anchor>
              </w:drawing>
            </w: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AC11D6" w:rsidRPr="00EE37A5" w:rsidRDefault="00AC11D6"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AC11D6" w:rsidRPr="00EE37A5" w:rsidRDefault="00AC11D6"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90"/>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7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6"/>
                <w:szCs w:val="16"/>
              </w:rPr>
            </w:pPr>
          </w:p>
        </w:tc>
        <w:tc>
          <w:tcPr>
            <w:tcW w:w="1640" w:type="dxa"/>
            <w:gridSpan w:val="2"/>
            <w:vMerge w:val="restart"/>
            <w:tcBorders>
              <w:top w:val="nil"/>
              <w:left w:val="nil"/>
              <w:bottom w:val="nil"/>
              <w:right w:val="nil"/>
            </w:tcBorders>
            <w:vAlign w:val="bottom"/>
          </w:tcPr>
          <w:p w:rsidR="00AC11D6" w:rsidRPr="00EE37A5" w:rsidRDefault="00AC11D6"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G-2-2</w:t>
            </w:r>
          </w:p>
        </w:tc>
        <w:tc>
          <w:tcPr>
            <w:tcW w:w="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51"/>
        </w:trPr>
        <w:tc>
          <w:tcPr>
            <w:tcW w:w="118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1640" w:type="dxa"/>
            <w:gridSpan w:val="2"/>
            <w:vMerge/>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13"/>
                <w:szCs w:val="13"/>
              </w:rPr>
            </w:pPr>
          </w:p>
        </w:tc>
        <w:tc>
          <w:tcPr>
            <w:tcW w:w="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6"/>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3"/>
                <w:szCs w:val="3"/>
              </w:rPr>
            </w:pPr>
          </w:p>
        </w:tc>
        <w:tc>
          <w:tcPr>
            <w:tcW w:w="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311"/>
        </w:trPr>
        <w:tc>
          <w:tcPr>
            <w:tcW w:w="118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製程及品質管制標準作業程序書</w:t>
            </w:r>
          </w:p>
        </w:tc>
        <w:tc>
          <w:tcPr>
            <w:tcW w:w="10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AC11D6" w:rsidRPr="00EE37A5" w:rsidRDefault="00AC11D6"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AC11D6" w:rsidRPr="00EE37A5" w:rsidRDefault="00AC11D6"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4/5</w:t>
            </w:r>
          </w:p>
        </w:tc>
        <w:tc>
          <w:tcPr>
            <w:tcW w:w="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r w:rsidR="00AC11D6" w:rsidRPr="00EE37A5" w:rsidTr="00C93E18">
        <w:tblPrEx>
          <w:tblCellMar>
            <w:top w:w="0" w:type="dxa"/>
            <w:left w:w="0" w:type="dxa"/>
            <w:bottom w:w="0" w:type="dxa"/>
            <w:right w:w="0" w:type="dxa"/>
          </w:tblCellMar>
        </w:tblPrEx>
        <w:trPr>
          <w:trHeight w:val="168"/>
        </w:trPr>
        <w:tc>
          <w:tcPr>
            <w:tcW w:w="118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720" w:type="dxa"/>
            <w:vMerge/>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020" w:type="dxa"/>
            <w:vMerge/>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320" w:type="dxa"/>
            <w:tcBorders>
              <w:top w:val="nil"/>
              <w:left w:val="nil"/>
              <w:bottom w:val="single" w:sz="8" w:space="0" w:color="auto"/>
              <w:right w:val="single" w:sz="8" w:space="0" w:color="auto"/>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1320" w:type="dxa"/>
            <w:vMerge/>
            <w:tcBorders>
              <w:top w:val="nil"/>
              <w:left w:val="nil"/>
              <w:bottom w:val="single" w:sz="8" w:space="0" w:color="auto"/>
              <w:right w:val="nil"/>
            </w:tcBorders>
            <w:vAlign w:val="bottom"/>
          </w:tcPr>
          <w:p w:rsidR="00AC11D6" w:rsidRPr="00EE37A5" w:rsidRDefault="00AC11D6" w:rsidP="00C93E18">
            <w:pPr>
              <w:autoSpaceDE w:val="0"/>
              <w:autoSpaceDN w:val="0"/>
              <w:adjustRightInd w:val="0"/>
              <w:rPr>
                <w:rFonts w:ascii="標楷體" w:eastAsia="標楷體" w:hAnsi="標楷體"/>
                <w:kern w:val="0"/>
                <w:sz w:val="14"/>
                <w:szCs w:val="14"/>
              </w:rPr>
            </w:pPr>
          </w:p>
        </w:tc>
        <w:tc>
          <w:tcPr>
            <w:tcW w:w="20" w:type="dxa"/>
            <w:tcBorders>
              <w:top w:val="nil"/>
              <w:left w:val="nil"/>
              <w:bottom w:val="nil"/>
              <w:right w:val="nil"/>
            </w:tcBorders>
            <w:vAlign w:val="bottom"/>
          </w:tcPr>
          <w:p w:rsidR="00AC11D6" w:rsidRPr="00EE37A5" w:rsidRDefault="00AC11D6" w:rsidP="00C93E18">
            <w:pPr>
              <w:autoSpaceDE w:val="0"/>
              <w:autoSpaceDN w:val="0"/>
              <w:adjustRightInd w:val="0"/>
              <w:rPr>
                <w:rFonts w:ascii="標楷體" w:eastAsia="標楷體" w:hAnsi="標楷體"/>
                <w:kern w:val="0"/>
                <w:sz w:val="2"/>
                <w:szCs w:val="2"/>
              </w:rPr>
            </w:pPr>
          </w:p>
        </w:tc>
      </w:tr>
    </w:tbl>
    <w:p w:rsidR="00AC11D6" w:rsidRPr="00EE37A5" w:rsidRDefault="00AC11D6" w:rsidP="00AC11D6">
      <w:pPr>
        <w:autoSpaceDE w:val="0"/>
        <w:autoSpaceDN w:val="0"/>
        <w:adjustRightInd w:val="0"/>
        <w:spacing w:line="187" w:lineRule="exact"/>
        <w:rPr>
          <w:rFonts w:ascii="標楷體" w:eastAsia="標楷體" w:hAnsi="標楷體"/>
          <w:kern w:val="0"/>
          <w:szCs w:val="24"/>
        </w:rPr>
      </w:pPr>
    </w:p>
    <w:p w:rsidR="00AC11D6" w:rsidRPr="00EE37A5" w:rsidRDefault="00AC11D6" w:rsidP="00AC11D6">
      <w:pPr>
        <w:numPr>
          <w:ilvl w:val="2"/>
          <w:numId w:val="15"/>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流水解凍有專用水槽</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使用前後需將水槽清洗乾淨。</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5"/>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容器具清洗後</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應存放於</w:t>
      </w:r>
      <w:proofErr w:type="gramStart"/>
      <w:r w:rsidRPr="00EE37A5">
        <w:rPr>
          <w:rFonts w:ascii="標楷體" w:eastAsia="標楷體" w:hAnsi="標楷體" w:cs="新細明體" w:hint="eastAsia"/>
          <w:kern w:val="0"/>
          <w:sz w:val="23"/>
          <w:szCs w:val="23"/>
        </w:rPr>
        <w:t>容器具架上</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避免再遭受污染。</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5" w:lineRule="exact"/>
        <w:rPr>
          <w:rFonts w:ascii="標楷體" w:eastAsia="標楷體" w:hAnsi="標楷體"/>
          <w:kern w:val="0"/>
          <w:sz w:val="23"/>
          <w:szCs w:val="23"/>
        </w:rPr>
      </w:pPr>
    </w:p>
    <w:p w:rsidR="00AC11D6" w:rsidRPr="00EE37A5" w:rsidRDefault="00AC11D6" w:rsidP="00AC11D6">
      <w:pPr>
        <w:numPr>
          <w:ilvl w:val="2"/>
          <w:numId w:val="15"/>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各區所適用之圍裙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前處理區使用藍色防水圍裙</w:t>
      </w:r>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配膳區</w:t>
      </w:r>
      <w:proofErr w:type="gramEnd"/>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烹調區使用白色圍裙。</w:t>
      </w:r>
      <w:r w:rsidRPr="00EE37A5">
        <w:rPr>
          <w:rFonts w:ascii="標楷體" w:eastAsia="標楷體" w:hAnsi="標楷體"/>
          <w:kern w:val="0"/>
          <w:sz w:val="23"/>
          <w:szCs w:val="23"/>
        </w:rPr>
        <w:t xml:space="preserve"> </w:t>
      </w:r>
    </w:p>
    <w:p w:rsidR="00AC11D6" w:rsidRPr="00EE37A5" w:rsidRDefault="00AC11D6" w:rsidP="00AC11D6">
      <w:pPr>
        <w:tabs>
          <w:tab w:val="left" w:pos="1134"/>
        </w:tabs>
        <w:autoSpaceDE w:val="0"/>
        <w:autoSpaceDN w:val="0"/>
        <w:adjustRightInd w:val="0"/>
        <w:spacing w:line="77" w:lineRule="exact"/>
        <w:rPr>
          <w:rFonts w:ascii="標楷體" w:eastAsia="標楷體" w:hAnsi="標楷體"/>
          <w:kern w:val="0"/>
          <w:sz w:val="23"/>
          <w:szCs w:val="23"/>
        </w:rPr>
      </w:pPr>
    </w:p>
    <w:p w:rsidR="00AC11D6" w:rsidRPr="00EE37A5" w:rsidRDefault="00AC11D6" w:rsidP="00AC11D6">
      <w:pPr>
        <w:numPr>
          <w:ilvl w:val="1"/>
          <w:numId w:val="16"/>
        </w:numPr>
        <w:tabs>
          <w:tab w:val="clear" w:pos="1440"/>
          <w:tab w:val="num" w:pos="680"/>
          <w:tab w:val="left" w:pos="1134"/>
        </w:tabs>
        <w:overflowPunct w:val="0"/>
        <w:autoSpaceDE w:val="0"/>
        <w:autoSpaceDN w:val="0"/>
        <w:adjustRightInd w:val="0"/>
        <w:spacing w:line="279" w:lineRule="exact"/>
        <w:ind w:left="680" w:hanging="4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化學性及物理性危害侵入之預防</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2" w:lineRule="exact"/>
        <w:rPr>
          <w:rFonts w:ascii="標楷體" w:eastAsia="標楷體" w:hAnsi="標楷體"/>
          <w:kern w:val="0"/>
          <w:sz w:val="23"/>
          <w:szCs w:val="23"/>
        </w:rPr>
      </w:pPr>
    </w:p>
    <w:p w:rsidR="00AC11D6" w:rsidRPr="00EE37A5" w:rsidRDefault="00AC11D6" w:rsidP="00AC11D6">
      <w:pPr>
        <w:numPr>
          <w:ilvl w:val="2"/>
          <w:numId w:val="16"/>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破損之器具須立即更換</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以避免</w:t>
      </w:r>
      <w:proofErr w:type="gramStart"/>
      <w:r w:rsidRPr="00EE37A5">
        <w:rPr>
          <w:rFonts w:ascii="標楷體" w:eastAsia="標楷體" w:hAnsi="標楷體" w:cs="新細明體" w:hint="eastAsia"/>
          <w:kern w:val="0"/>
          <w:sz w:val="23"/>
          <w:szCs w:val="23"/>
        </w:rPr>
        <w:t>碎物摻入</w:t>
      </w:r>
      <w:proofErr w:type="gramEnd"/>
      <w:r w:rsidRPr="00EE37A5">
        <w:rPr>
          <w:rFonts w:ascii="標楷體" w:eastAsia="標楷體" w:hAnsi="標楷體" w:cs="新細明體" w:hint="eastAsia"/>
          <w:kern w:val="0"/>
          <w:sz w:val="23"/>
          <w:szCs w:val="23"/>
        </w:rPr>
        <w:t>食物中。</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6"/>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原物料以水洗或人工篩檢防止其他外來夾雜物混入食品中。</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6"/>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人員工作時必須戴</w:t>
      </w:r>
      <w:proofErr w:type="gramStart"/>
      <w:r w:rsidRPr="00EE37A5">
        <w:rPr>
          <w:rFonts w:ascii="標楷體" w:eastAsia="標楷體" w:hAnsi="標楷體" w:cs="新細明體" w:hint="eastAsia"/>
          <w:kern w:val="0"/>
          <w:sz w:val="23"/>
          <w:szCs w:val="23"/>
        </w:rPr>
        <w:t>髮帽並完整包</w:t>
      </w:r>
      <w:proofErr w:type="gramEnd"/>
      <w:r w:rsidRPr="00EE37A5">
        <w:rPr>
          <w:rFonts w:ascii="標楷體" w:eastAsia="標楷體" w:hAnsi="標楷體" w:cs="新細明體" w:hint="eastAsia"/>
          <w:kern w:val="0"/>
          <w:sz w:val="23"/>
          <w:szCs w:val="23"/>
        </w:rPr>
        <w:t>覆</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以防止頭髮掉入食物中。</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6"/>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原料、調味料與成品均適當覆蓋或包裝</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以防止異物或滴落物侵入。</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1" w:lineRule="exact"/>
        <w:rPr>
          <w:rFonts w:ascii="標楷體" w:eastAsia="標楷體" w:hAnsi="標楷體"/>
          <w:kern w:val="0"/>
          <w:sz w:val="23"/>
          <w:szCs w:val="23"/>
        </w:rPr>
      </w:pPr>
    </w:p>
    <w:p w:rsidR="00AC11D6" w:rsidRPr="00EE37A5" w:rsidRDefault="00AC11D6" w:rsidP="00AC11D6">
      <w:pPr>
        <w:numPr>
          <w:ilvl w:val="2"/>
          <w:numId w:val="16"/>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全區使用自來水</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以確保與食品及食品接觸面之用水安全衛生。</w:t>
      </w:r>
      <w:r w:rsidRPr="00EE37A5">
        <w:rPr>
          <w:rFonts w:ascii="標楷體" w:eastAsia="標楷體" w:hAnsi="標楷體" w:cs="新細明體"/>
          <w:kern w:val="0"/>
          <w:sz w:val="23"/>
          <w:szCs w:val="23"/>
        </w:rPr>
        <w:t xml:space="preserve"> </w:t>
      </w:r>
    </w:p>
    <w:p w:rsidR="00AC11D6" w:rsidRPr="00EE37A5" w:rsidRDefault="00AC11D6" w:rsidP="00AC11D6">
      <w:pPr>
        <w:tabs>
          <w:tab w:val="left" w:pos="1134"/>
        </w:tabs>
        <w:autoSpaceDE w:val="0"/>
        <w:autoSpaceDN w:val="0"/>
        <w:adjustRightInd w:val="0"/>
        <w:spacing w:line="85" w:lineRule="exact"/>
        <w:rPr>
          <w:rFonts w:ascii="標楷體" w:eastAsia="標楷體" w:hAnsi="標楷體"/>
          <w:kern w:val="0"/>
          <w:sz w:val="23"/>
          <w:szCs w:val="23"/>
        </w:rPr>
      </w:pPr>
    </w:p>
    <w:p w:rsidR="00AC11D6" w:rsidRPr="00EE37A5" w:rsidRDefault="00AC11D6" w:rsidP="00AC11D6">
      <w:pPr>
        <w:numPr>
          <w:ilvl w:val="2"/>
          <w:numId w:val="16"/>
        </w:numPr>
        <w:tabs>
          <w:tab w:val="clear" w:pos="2160"/>
          <w:tab w:val="num" w:pos="960"/>
          <w:tab w:val="left" w:pos="1134"/>
        </w:tabs>
        <w:overflowPunct w:val="0"/>
        <w:autoSpaceDE w:val="0"/>
        <w:autoSpaceDN w:val="0"/>
        <w:adjustRightInd w:val="0"/>
        <w:spacing w:line="279"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每週實施餐具澱粉、脂肪殘留檢測</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記錄於「餐具檢測紀錄表」</w:t>
      </w:r>
      <w:r w:rsidRPr="00EE37A5">
        <w:rPr>
          <w:rFonts w:ascii="標楷體" w:eastAsia="標楷體" w:hAnsi="標楷體"/>
          <w:kern w:val="0"/>
          <w:sz w:val="23"/>
          <w:szCs w:val="23"/>
        </w:rPr>
        <w:t>(G-4-2-07)</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AC11D6" w:rsidRPr="00EE37A5" w:rsidRDefault="00AC11D6" w:rsidP="00AC11D6">
      <w:pPr>
        <w:autoSpaceDE w:val="0"/>
        <w:autoSpaceDN w:val="0"/>
        <w:adjustRightInd w:val="0"/>
        <w:spacing w:line="77" w:lineRule="exact"/>
        <w:rPr>
          <w:rFonts w:ascii="標楷體" w:eastAsia="標楷體" w:hAnsi="標楷體"/>
          <w:kern w:val="0"/>
          <w:sz w:val="23"/>
          <w:szCs w:val="23"/>
        </w:rPr>
      </w:pPr>
    </w:p>
    <w:p w:rsidR="00AC11D6" w:rsidRPr="00EE37A5" w:rsidRDefault="00AC11D6" w:rsidP="00AC11D6">
      <w:pPr>
        <w:numPr>
          <w:ilvl w:val="1"/>
          <w:numId w:val="16"/>
        </w:numPr>
        <w:tabs>
          <w:tab w:val="clear" w:pos="1440"/>
          <w:tab w:val="num" w:pos="680"/>
        </w:tabs>
        <w:overflowPunct w:val="0"/>
        <w:autoSpaceDE w:val="0"/>
        <w:autoSpaceDN w:val="0"/>
        <w:adjustRightInd w:val="0"/>
        <w:spacing w:line="280" w:lineRule="exact"/>
        <w:ind w:left="680" w:hanging="4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成品之確認</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96" w:lineRule="exact"/>
        <w:rPr>
          <w:rFonts w:ascii="標楷體" w:eastAsia="標楷體" w:hAnsi="標楷體"/>
          <w:kern w:val="0"/>
          <w:sz w:val="23"/>
          <w:szCs w:val="23"/>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68" w:lineRule="exact"/>
        <w:ind w:left="960" w:hanging="580"/>
        <w:jc w:val="both"/>
        <w:rPr>
          <w:rFonts w:ascii="標楷體" w:eastAsia="標楷體" w:hAnsi="標楷體"/>
          <w:kern w:val="0"/>
          <w:sz w:val="22"/>
        </w:rPr>
      </w:pPr>
      <w:r w:rsidRPr="00EE37A5">
        <w:rPr>
          <w:rFonts w:ascii="標楷體" w:eastAsia="標楷體" w:hAnsi="標楷體" w:cs="新細明體" w:hint="eastAsia"/>
          <w:kern w:val="0"/>
          <w:sz w:val="22"/>
        </w:rPr>
        <w:t>食物加熱過程中</w:t>
      </w:r>
      <w:r w:rsidRPr="00EE37A5">
        <w:rPr>
          <w:rFonts w:ascii="標楷體" w:eastAsia="標楷體" w:hAnsi="標楷體" w:cs="MS PGothic" w:hint="eastAsia"/>
          <w:kern w:val="0"/>
          <w:sz w:val="22"/>
        </w:rPr>
        <w:t>，</w:t>
      </w:r>
      <w:r w:rsidRPr="00EE37A5">
        <w:rPr>
          <w:rFonts w:ascii="標楷體" w:eastAsia="標楷體" w:hAnsi="標楷體" w:cs="新細明體" w:hint="eastAsia"/>
          <w:kern w:val="0"/>
          <w:sz w:val="22"/>
        </w:rPr>
        <w:t>溫度控制屬重要管制點者</w:t>
      </w:r>
      <w:r w:rsidRPr="00EE37A5">
        <w:rPr>
          <w:rFonts w:ascii="標楷體" w:eastAsia="標楷體" w:hAnsi="標楷體" w:cs="MS PGothic" w:hint="eastAsia"/>
          <w:kern w:val="0"/>
          <w:sz w:val="22"/>
        </w:rPr>
        <w:t>，</w:t>
      </w:r>
      <w:r w:rsidRPr="00EE37A5">
        <w:rPr>
          <w:rFonts w:ascii="標楷體" w:eastAsia="標楷體" w:hAnsi="標楷體" w:cs="新細明體" w:hint="eastAsia"/>
          <w:kern w:val="0"/>
          <w:sz w:val="22"/>
        </w:rPr>
        <w:t>依管制標準記錄於「食品中心溫度紀錄表」</w:t>
      </w:r>
      <w:r w:rsidRPr="00EE37A5">
        <w:rPr>
          <w:rFonts w:ascii="標楷體" w:eastAsia="標楷體" w:hAnsi="標楷體"/>
          <w:kern w:val="0"/>
          <w:sz w:val="22"/>
        </w:rPr>
        <w:t>(G-4-2-05)</w:t>
      </w:r>
      <w:r w:rsidRPr="00EE37A5">
        <w:rPr>
          <w:rFonts w:ascii="標楷體" w:eastAsia="標楷體" w:hAnsi="標楷體" w:cs="新細明體" w:hint="eastAsia"/>
          <w:kern w:val="0"/>
          <w:sz w:val="22"/>
        </w:rPr>
        <w:t>。</w:t>
      </w:r>
      <w:r w:rsidRPr="00EE37A5">
        <w:rPr>
          <w:rFonts w:ascii="標楷體" w:eastAsia="標楷體" w:hAnsi="標楷體"/>
          <w:kern w:val="0"/>
          <w:sz w:val="22"/>
        </w:rPr>
        <w:t xml:space="preserve"> </w:t>
      </w:r>
    </w:p>
    <w:p w:rsidR="00AC11D6" w:rsidRPr="00EE37A5" w:rsidRDefault="00AC11D6" w:rsidP="00AC11D6">
      <w:pPr>
        <w:tabs>
          <w:tab w:val="left" w:pos="993"/>
          <w:tab w:val="left" w:pos="1134"/>
          <w:tab w:val="left" w:pos="1418"/>
        </w:tabs>
        <w:autoSpaceDE w:val="0"/>
        <w:autoSpaceDN w:val="0"/>
        <w:adjustRightInd w:val="0"/>
        <w:spacing w:line="80" w:lineRule="exact"/>
        <w:rPr>
          <w:rFonts w:ascii="標楷體" w:eastAsia="標楷體" w:hAnsi="標楷體"/>
          <w:kern w:val="0"/>
          <w:sz w:val="22"/>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80" w:lineRule="exact"/>
        <w:ind w:left="960" w:hanging="580"/>
        <w:jc w:val="both"/>
        <w:rPr>
          <w:rFonts w:ascii="標楷體" w:eastAsia="標楷體" w:hAnsi="標楷體"/>
          <w:kern w:val="0"/>
          <w:sz w:val="23"/>
          <w:szCs w:val="23"/>
        </w:rPr>
      </w:pPr>
      <w:proofErr w:type="gramStart"/>
      <w:r w:rsidRPr="00EE37A5">
        <w:rPr>
          <w:rFonts w:ascii="標楷體" w:eastAsia="標楷體" w:hAnsi="標楷體" w:cs="新細明體" w:hint="eastAsia"/>
          <w:kern w:val="0"/>
          <w:sz w:val="23"/>
          <w:szCs w:val="23"/>
        </w:rPr>
        <w:t>採</w:t>
      </w:r>
      <w:proofErr w:type="gramEnd"/>
      <w:r w:rsidRPr="00EE37A5">
        <w:rPr>
          <w:rFonts w:ascii="標楷體" w:eastAsia="標楷體" w:hAnsi="標楷體" w:cs="新細明體" w:hint="eastAsia"/>
          <w:kern w:val="0"/>
          <w:sz w:val="23"/>
          <w:szCs w:val="23"/>
        </w:rPr>
        <w:t>探針式</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或筆型</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溫度計使用前後需以</w:t>
      </w:r>
      <w:r w:rsidRPr="00EE37A5">
        <w:rPr>
          <w:rFonts w:ascii="標楷體" w:eastAsia="標楷體" w:hAnsi="標楷體"/>
          <w:kern w:val="0"/>
          <w:sz w:val="23"/>
          <w:szCs w:val="23"/>
        </w:rPr>
        <w:t xml:space="preserve"> 75%</w:t>
      </w:r>
      <w:r w:rsidRPr="00EE37A5">
        <w:rPr>
          <w:rFonts w:ascii="標楷體" w:eastAsia="標楷體" w:hAnsi="標楷體" w:cs="新細明體" w:hint="eastAsia"/>
          <w:kern w:val="0"/>
          <w:sz w:val="23"/>
          <w:szCs w:val="23"/>
        </w:rPr>
        <w:t>酒精消毒。</w:t>
      </w:r>
      <w:r w:rsidRPr="00EE37A5">
        <w:rPr>
          <w:rFonts w:ascii="標楷體" w:eastAsia="標楷體" w:hAnsi="標楷體"/>
          <w:kern w:val="0"/>
          <w:sz w:val="23"/>
          <w:szCs w:val="23"/>
        </w:rPr>
        <w:t xml:space="preserve"> </w:t>
      </w:r>
    </w:p>
    <w:p w:rsidR="00AC11D6" w:rsidRPr="00EE37A5" w:rsidRDefault="00AC11D6" w:rsidP="00AC11D6">
      <w:pPr>
        <w:tabs>
          <w:tab w:val="left" w:pos="993"/>
          <w:tab w:val="left" w:pos="1134"/>
          <w:tab w:val="left" w:pos="1418"/>
        </w:tabs>
        <w:autoSpaceDE w:val="0"/>
        <w:autoSpaceDN w:val="0"/>
        <w:adjustRightInd w:val="0"/>
        <w:spacing w:line="76" w:lineRule="exact"/>
        <w:rPr>
          <w:rFonts w:ascii="標楷體" w:eastAsia="標楷體" w:hAnsi="標楷體"/>
          <w:kern w:val="0"/>
          <w:sz w:val="23"/>
          <w:szCs w:val="23"/>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80"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風味之確認</w:t>
      </w:r>
      <w:proofErr w:type="gramStart"/>
      <w:r w:rsidRPr="00EE37A5">
        <w:rPr>
          <w:rFonts w:ascii="標楷體" w:eastAsia="標楷體" w:hAnsi="標楷體" w:cs="新細明體" w:hint="eastAsia"/>
          <w:kern w:val="0"/>
          <w:sz w:val="23"/>
          <w:szCs w:val="23"/>
        </w:rPr>
        <w:t>以紙湯杯</w:t>
      </w:r>
      <w:proofErr w:type="gramEnd"/>
      <w:r w:rsidRPr="00EE37A5">
        <w:rPr>
          <w:rFonts w:ascii="標楷體" w:eastAsia="標楷體" w:hAnsi="標楷體" w:cs="新細明體" w:hint="eastAsia"/>
          <w:kern w:val="0"/>
          <w:sz w:val="23"/>
          <w:szCs w:val="23"/>
        </w:rPr>
        <w:t>或小碗進行品嚐。</w:t>
      </w:r>
      <w:r w:rsidRPr="00EE37A5">
        <w:rPr>
          <w:rFonts w:ascii="標楷體" w:eastAsia="標楷體" w:hAnsi="標楷體" w:cs="新細明體"/>
          <w:kern w:val="0"/>
          <w:sz w:val="23"/>
          <w:szCs w:val="23"/>
        </w:rPr>
        <w:t xml:space="preserve"> </w:t>
      </w:r>
    </w:p>
    <w:p w:rsidR="00AC11D6" w:rsidRPr="00EE37A5" w:rsidRDefault="00AC11D6" w:rsidP="00AC11D6">
      <w:pPr>
        <w:tabs>
          <w:tab w:val="left" w:pos="993"/>
          <w:tab w:val="left" w:pos="1134"/>
          <w:tab w:val="left" w:pos="1418"/>
        </w:tabs>
        <w:autoSpaceDE w:val="0"/>
        <w:autoSpaceDN w:val="0"/>
        <w:adjustRightInd w:val="0"/>
        <w:spacing w:line="133" w:lineRule="exact"/>
        <w:rPr>
          <w:rFonts w:ascii="標楷體" w:eastAsia="標楷體" w:hAnsi="標楷體"/>
          <w:kern w:val="0"/>
          <w:sz w:val="23"/>
          <w:szCs w:val="23"/>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93"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廚師</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依菜單飲食內容</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進行烹調不同菜餚</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並於每道菜烹調完畢後</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進行試吃</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先行確認口味</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正常無異味後</w:t>
      </w:r>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待供膳</w:t>
      </w:r>
      <w:proofErr w:type="gramEnd"/>
      <w:r w:rsidRPr="00EE37A5">
        <w:rPr>
          <w:rFonts w:ascii="標楷體" w:eastAsia="標楷體" w:hAnsi="標楷體" w:cs="新細明體" w:hint="eastAsia"/>
          <w:kern w:val="0"/>
          <w:sz w:val="23"/>
          <w:szCs w:val="23"/>
        </w:rPr>
        <w:t>營養師及衛生管理專責人員</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進行試吃</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口味正常始可出餐。</w:t>
      </w:r>
      <w:r w:rsidRPr="00EE37A5">
        <w:rPr>
          <w:rFonts w:ascii="標楷體" w:eastAsia="標楷體" w:hAnsi="標楷體" w:cs="新細明體"/>
          <w:kern w:val="0"/>
          <w:sz w:val="23"/>
          <w:szCs w:val="23"/>
        </w:rPr>
        <w:t xml:space="preserve"> </w:t>
      </w:r>
    </w:p>
    <w:p w:rsidR="00AC11D6" w:rsidRPr="00EE37A5" w:rsidRDefault="00AC11D6" w:rsidP="00AC11D6">
      <w:pPr>
        <w:tabs>
          <w:tab w:val="left" w:pos="993"/>
          <w:tab w:val="left" w:pos="1134"/>
          <w:tab w:val="left" w:pos="1418"/>
        </w:tabs>
        <w:autoSpaceDE w:val="0"/>
        <w:autoSpaceDN w:val="0"/>
        <w:adjustRightInd w:val="0"/>
        <w:spacing w:line="134" w:lineRule="exact"/>
        <w:rPr>
          <w:rFonts w:ascii="標楷體" w:eastAsia="標楷體" w:hAnsi="標楷體"/>
          <w:kern w:val="0"/>
          <w:sz w:val="23"/>
          <w:szCs w:val="23"/>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95" w:lineRule="exact"/>
        <w:ind w:left="960" w:right="4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單位營養師或衛生管理專責人員除</w:t>
      </w:r>
      <w:proofErr w:type="gramStart"/>
      <w:r w:rsidRPr="00EE37A5">
        <w:rPr>
          <w:rFonts w:ascii="標楷體" w:eastAsia="標楷體" w:hAnsi="標楷體" w:cs="新細明體" w:hint="eastAsia"/>
          <w:kern w:val="0"/>
          <w:sz w:val="23"/>
          <w:szCs w:val="23"/>
        </w:rPr>
        <w:t>督導試餐外</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需隨機抽查餐食</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檢查</w:t>
      </w:r>
      <w:proofErr w:type="gramStart"/>
      <w:r w:rsidRPr="00EE37A5">
        <w:rPr>
          <w:rFonts w:ascii="標楷體" w:eastAsia="標楷體" w:hAnsi="標楷體" w:cs="新細明體" w:hint="eastAsia"/>
          <w:kern w:val="0"/>
          <w:sz w:val="23"/>
          <w:szCs w:val="23"/>
        </w:rPr>
        <w:t>配膳內容與桶餐</w:t>
      </w:r>
      <w:proofErr w:type="gramEnd"/>
      <w:r w:rsidRPr="00EE37A5">
        <w:rPr>
          <w:rFonts w:ascii="標楷體" w:eastAsia="標楷體" w:hAnsi="標楷體" w:cs="新細明體" w:hint="eastAsia"/>
          <w:kern w:val="0"/>
          <w:sz w:val="23"/>
          <w:szCs w:val="23"/>
        </w:rPr>
        <w:t>標示是否</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吻合</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發現錯誤立即糾正更換</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始可出餐</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並記錄</w:t>
      </w:r>
      <w:proofErr w:type="gramStart"/>
      <w:r w:rsidRPr="00EE37A5">
        <w:rPr>
          <w:rFonts w:ascii="標楷體" w:eastAsia="標楷體" w:hAnsi="標楷體" w:cs="新細明體" w:hint="eastAsia"/>
          <w:kern w:val="0"/>
          <w:sz w:val="23"/>
          <w:szCs w:val="23"/>
        </w:rPr>
        <w:t>於督餐紀錄</w:t>
      </w:r>
      <w:proofErr w:type="gramEnd"/>
      <w:r w:rsidRPr="00EE37A5">
        <w:rPr>
          <w:rFonts w:ascii="標楷體" w:eastAsia="標楷體" w:hAnsi="標楷體" w:cs="新細明體" w:hint="eastAsia"/>
          <w:kern w:val="0"/>
          <w:sz w:val="23"/>
          <w:szCs w:val="23"/>
        </w:rPr>
        <w:t>表</w:t>
      </w:r>
      <w:r w:rsidRPr="00EE37A5">
        <w:rPr>
          <w:rFonts w:ascii="標楷體" w:eastAsia="標楷體" w:hAnsi="標楷體"/>
          <w:kern w:val="0"/>
          <w:sz w:val="23"/>
          <w:szCs w:val="23"/>
        </w:rPr>
        <w:t>(G-4-2-08)</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AC11D6" w:rsidRPr="00EE37A5" w:rsidRDefault="00AC11D6" w:rsidP="00AC11D6">
      <w:pPr>
        <w:tabs>
          <w:tab w:val="left" w:pos="993"/>
          <w:tab w:val="left" w:pos="1134"/>
          <w:tab w:val="left" w:pos="1418"/>
        </w:tabs>
        <w:autoSpaceDE w:val="0"/>
        <w:autoSpaceDN w:val="0"/>
        <w:adjustRightInd w:val="0"/>
        <w:spacing w:line="77" w:lineRule="exact"/>
        <w:rPr>
          <w:rFonts w:ascii="標楷體" w:eastAsia="標楷體" w:hAnsi="標楷體"/>
          <w:kern w:val="0"/>
          <w:sz w:val="23"/>
          <w:szCs w:val="23"/>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80"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作業人員</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依菜單</w:t>
      </w:r>
      <w:proofErr w:type="gramStart"/>
      <w:r w:rsidRPr="00EE37A5">
        <w:rPr>
          <w:rFonts w:ascii="標楷體" w:eastAsia="標楷體" w:hAnsi="標楷體" w:cs="新細明體" w:hint="eastAsia"/>
          <w:kern w:val="0"/>
          <w:sz w:val="23"/>
          <w:szCs w:val="23"/>
        </w:rPr>
        <w:t>與桶餐</w:t>
      </w:r>
      <w:proofErr w:type="gramEnd"/>
      <w:r w:rsidRPr="00EE37A5">
        <w:rPr>
          <w:rFonts w:ascii="標楷體" w:eastAsia="標楷體" w:hAnsi="標楷體" w:cs="新細明體" w:hint="eastAsia"/>
          <w:kern w:val="0"/>
          <w:sz w:val="23"/>
          <w:szCs w:val="23"/>
        </w:rPr>
        <w:t>標示之飲食種類</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進行</w:t>
      </w:r>
      <w:proofErr w:type="gramStart"/>
      <w:r w:rsidRPr="00EE37A5">
        <w:rPr>
          <w:rFonts w:ascii="標楷體" w:eastAsia="標楷體" w:hAnsi="標楷體" w:cs="新細明體" w:hint="eastAsia"/>
          <w:kern w:val="0"/>
          <w:sz w:val="23"/>
          <w:szCs w:val="23"/>
        </w:rPr>
        <w:t>配膳。配膳過程</w:t>
      </w:r>
      <w:proofErr w:type="gramEnd"/>
      <w:r w:rsidRPr="00EE37A5">
        <w:rPr>
          <w:rFonts w:ascii="標楷體" w:eastAsia="標楷體" w:hAnsi="標楷體" w:cs="新細明體" w:hint="eastAsia"/>
          <w:kern w:val="0"/>
          <w:sz w:val="23"/>
          <w:szCs w:val="23"/>
        </w:rPr>
        <w:t>需注意不同菜餚種類的正確</w:t>
      </w:r>
      <w:proofErr w:type="gramStart"/>
      <w:r w:rsidRPr="00EE37A5">
        <w:rPr>
          <w:rFonts w:ascii="標楷體" w:eastAsia="標楷體" w:hAnsi="標楷體" w:cs="新細明體" w:hint="eastAsia"/>
          <w:kern w:val="0"/>
          <w:sz w:val="23"/>
          <w:szCs w:val="23"/>
        </w:rPr>
        <w:t>配膳。</w:t>
      </w:r>
      <w:proofErr w:type="gramEnd"/>
      <w:r w:rsidRPr="00EE37A5">
        <w:rPr>
          <w:rFonts w:ascii="標楷體" w:eastAsia="標楷體" w:hAnsi="標楷體" w:cs="新細明體"/>
          <w:kern w:val="0"/>
          <w:sz w:val="23"/>
          <w:szCs w:val="23"/>
        </w:rPr>
        <w:t xml:space="preserve"> </w:t>
      </w:r>
    </w:p>
    <w:p w:rsidR="00AC11D6" w:rsidRPr="00EE37A5" w:rsidRDefault="00AC11D6" w:rsidP="00AC11D6">
      <w:pPr>
        <w:tabs>
          <w:tab w:val="left" w:pos="993"/>
          <w:tab w:val="left" w:pos="1134"/>
          <w:tab w:val="left" w:pos="1418"/>
        </w:tabs>
        <w:autoSpaceDE w:val="0"/>
        <w:autoSpaceDN w:val="0"/>
        <w:adjustRightInd w:val="0"/>
        <w:spacing w:line="84" w:lineRule="exact"/>
        <w:rPr>
          <w:rFonts w:ascii="標楷體" w:eastAsia="標楷體" w:hAnsi="標楷體"/>
          <w:kern w:val="0"/>
          <w:sz w:val="23"/>
          <w:szCs w:val="23"/>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80"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每道</w:t>
      </w:r>
      <w:proofErr w:type="gramStart"/>
      <w:r w:rsidRPr="00EE37A5">
        <w:rPr>
          <w:rFonts w:ascii="標楷體" w:eastAsia="標楷體" w:hAnsi="標楷體" w:cs="新細明體" w:hint="eastAsia"/>
          <w:kern w:val="0"/>
          <w:sz w:val="23"/>
          <w:szCs w:val="23"/>
        </w:rPr>
        <w:t>菜需留樣二份</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標示日期、品名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保存於</w:t>
      </w:r>
      <w:r w:rsidRPr="00EE37A5">
        <w:rPr>
          <w:rFonts w:ascii="標楷體" w:eastAsia="標楷體" w:hAnsi="標楷體"/>
          <w:kern w:val="0"/>
          <w:sz w:val="23"/>
          <w:szCs w:val="23"/>
        </w:rPr>
        <w:t xml:space="preserve"> 0-7</w:t>
      </w:r>
      <w:r w:rsidRPr="00EE37A5">
        <w:rPr>
          <w:rFonts w:ascii="標楷體" w:eastAsia="標楷體" w:hAnsi="標楷體" w:hint="eastAsia"/>
          <w:kern w:val="0"/>
          <w:sz w:val="23"/>
          <w:szCs w:val="23"/>
        </w:rPr>
        <w:t>˚</w:t>
      </w:r>
      <w:r w:rsidRPr="00EE37A5">
        <w:rPr>
          <w:rFonts w:ascii="標楷體" w:eastAsia="標楷體" w:hAnsi="標楷體"/>
          <w:kern w:val="0"/>
          <w:sz w:val="23"/>
          <w:szCs w:val="23"/>
        </w:rPr>
        <w:t xml:space="preserve">C </w:t>
      </w:r>
      <w:r w:rsidRPr="00EE37A5">
        <w:rPr>
          <w:rFonts w:ascii="標楷體" w:eastAsia="標楷體" w:hAnsi="標楷體" w:cs="新細明體" w:hint="eastAsia"/>
          <w:kern w:val="0"/>
          <w:sz w:val="23"/>
          <w:szCs w:val="23"/>
        </w:rPr>
        <w:t>專用冰箱</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 xml:space="preserve">48 </w:t>
      </w:r>
      <w:r w:rsidRPr="00EE37A5">
        <w:rPr>
          <w:rFonts w:ascii="標楷體" w:eastAsia="標楷體" w:hAnsi="標楷體" w:cs="新細明體" w:hint="eastAsia"/>
          <w:kern w:val="0"/>
          <w:sz w:val="23"/>
          <w:szCs w:val="23"/>
        </w:rPr>
        <w:t>小時</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並記錄之</w:t>
      </w:r>
      <w:r w:rsidRPr="00EE37A5">
        <w:rPr>
          <w:rFonts w:ascii="標楷體" w:eastAsia="標楷體" w:hAnsi="標楷體"/>
          <w:kern w:val="0"/>
          <w:sz w:val="23"/>
          <w:szCs w:val="23"/>
        </w:rPr>
        <w:t>(G-4-2-09)</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AC11D6" w:rsidRPr="00EE37A5" w:rsidRDefault="00AC11D6" w:rsidP="00AC11D6">
      <w:pPr>
        <w:tabs>
          <w:tab w:val="left" w:pos="993"/>
          <w:tab w:val="left" w:pos="1134"/>
          <w:tab w:val="left" w:pos="1418"/>
        </w:tabs>
        <w:autoSpaceDE w:val="0"/>
        <w:autoSpaceDN w:val="0"/>
        <w:adjustRightInd w:val="0"/>
        <w:spacing w:line="76" w:lineRule="exact"/>
        <w:rPr>
          <w:rFonts w:ascii="標楷體" w:eastAsia="標楷體" w:hAnsi="標楷體"/>
          <w:kern w:val="0"/>
          <w:sz w:val="23"/>
          <w:szCs w:val="23"/>
        </w:rPr>
      </w:pPr>
    </w:p>
    <w:p w:rsidR="00AC11D6" w:rsidRPr="00EE37A5" w:rsidRDefault="00AC11D6" w:rsidP="00AC11D6">
      <w:pPr>
        <w:numPr>
          <w:ilvl w:val="2"/>
          <w:numId w:val="17"/>
        </w:numPr>
        <w:tabs>
          <w:tab w:val="clear" w:pos="2160"/>
          <w:tab w:val="num" w:pos="960"/>
          <w:tab w:val="left" w:pos="993"/>
          <w:tab w:val="left" w:pos="1134"/>
          <w:tab w:val="left" w:pos="1418"/>
        </w:tabs>
        <w:overflowPunct w:val="0"/>
        <w:autoSpaceDE w:val="0"/>
        <w:autoSpaceDN w:val="0"/>
        <w:adjustRightInd w:val="0"/>
        <w:spacing w:line="280" w:lineRule="exact"/>
        <w:ind w:left="960" w:hanging="58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每半年配合當地衛生主管機關到本單位抽樣檢驗大腸桿菌與大腸桿菌群</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並將檢驗結果存檔</w:t>
      </w:r>
      <w:r w:rsidRPr="00EE37A5">
        <w:rPr>
          <w:rFonts w:ascii="標楷體" w:eastAsia="標楷體" w:hAnsi="標楷體" w:cs="新細明體"/>
          <w:kern w:val="0"/>
          <w:sz w:val="23"/>
          <w:szCs w:val="23"/>
        </w:rPr>
        <w:t xml:space="preserve"> </w:t>
      </w:r>
    </w:p>
    <w:p w:rsidR="00AC11D6" w:rsidRPr="00EE37A5" w:rsidRDefault="00AC11D6" w:rsidP="00AC11D6">
      <w:pPr>
        <w:tabs>
          <w:tab w:val="left" w:pos="993"/>
          <w:tab w:val="left" w:pos="1134"/>
          <w:tab w:val="left" w:pos="1418"/>
        </w:tabs>
        <w:autoSpaceDE w:val="0"/>
        <w:autoSpaceDN w:val="0"/>
        <w:adjustRightInd w:val="0"/>
        <w:spacing w:line="84" w:lineRule="exact"/>
        <w:rPr>
          <w:rFonts w:ascii="標楷體" w:eastAsia="標楷體" w:hAnsi="標楷體"/>
          <w:kern w:val="0"/>
          <w:sz w:val="23"/>
          <w:szCs w:val="23"/>
        </w:rPr>
      </w:pPr>
    </w:p>
    <w:p w:rsidR="00AC11D6" w:rsidRPr="00EE37A5" w:rsidRDefault="00AC11D6" w:rsidP="00AC11D6">
      <w:pPr>
        <w:tabs>
          <w:tab w:val="left" w:pos="993"/>
          <w:tab w:val="left" w:pos="1134"/>
          <w:tab w:val="left" w:pos="1418"/>
        </w:tabs>
        <w:overflowPunct w:val="0"/>
        <w:autoSpaceDE w:val="0"/>
        <w:autoSpaceDN w:val="0"/>
        <w:adjustRightInd w:val="0"/>
        <w:spacing w:line="280" w:lineRule="exact"/>
        <w:ind w:left="960"/>
        <w:jc w:val="both"/>
        <w:rPr>
          <w:rFonts w:ascii="標楷體" w:eastAsia="標楷體" w:hAnsi="標楷體"/>
          <w:kern w:val="0"/>
          <w:sz w:val="23"/>
          <w:szCs w:val="23"/>
        </w:rPr>
      </w:pPr>
      <w:r w:rsidRPr="00EE37A5">
        <w:rPr>
          <w:rFonts w:ascii="標楷體" w:eastAsia="標楷體" w:hAnsi="標楷體"/>
          <w:kern w:val="0"/>
          <w:sz w:val="23"/>
          <w:szCs w:val="23"/>
        </w:rPr>
        <w:t>(G-4-2-10)</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AC11D6" w:rsidRPr="00EE37A5" w:rsidRDefault="00AC11D6" w:rsidP="00AC11D6">
      <w:pPr>
        <w:autoSpaceDE w:val="0"/>
        <w:autoSpaceDN w:val="0"/>
        <w:adjustRightInd w:val="0"/>
        <w:spacing w:line="76" w:lineRule="exact"/>
        <w:rPr>
          <w:rFonts w:ascii="標楷體" w:eastAsia="標楷體" w:hAnsi="標楷體"/>
          <w:kern w:val="0"/>
          <w:sz w:val="23"/>
          <w:szCs w:val="23"/>
        </w:rPr>
      </w:pPr>
    </w:p>
    <w:p w:rsidR="00AC11D6" w:rsidRPr="00EE37A5" w:rsidRDefault="00AC11D6" w:rsidP="00AC11D6">
      <w:pPr>
        <w:numPr>
          <w:ilvl w:val="0"/>
          <w:numId w:val="18"/>
        </w:numPr>
        <w:tabs>
          <w:tab w:val="clear" w:pos="720"/>
          <w:tab w:val="num" w:pos="260"/>
        </w:tabs>
        <w:overflowPunct w:val="0"/>
        <w:autoSpaceDE w:val="0"/>
        <w:autoSpaceDN w:val="0"/>
        <w:adjustRightInd w:val="0"/>
        <w:spacing w:line="280"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參考文件</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AC11D6" w:rsidRPr="00EE37A5" w:rsidRDefault="00AC11D6" w:rsidP="00AC11D6">
      <w:pPr>
        <w:autoSpaceDE w:val="0"/>
        <w:autoSpaceDN w:val="0"/>
        <w:adjustRightInd w:val="0"/>
        <w:spacing w:line="46" w:lineRule="exact"/>
        <w:rPr>
          <w:rFonts w:ascii="標楷體" w:eastAsia="標楷體" w:hAnsi="標楷體"/>
          <w:kern w:val="0"/>
          <w:szCs w:val="24"/>
        </w:rPr>
      </w:pPr>
    </w:p>
    <w:p w:rsidR="00AC11D6" w:rsidRPr="00EE37A5" w:rsidRDefault="00AC11D6" w:rsidP="00AC11D6">
      <w:pPr>
        <w:autoSpaceDE w:val="0"/>
        <w:autoSpaceDN w:val="0"/>
        <w:adjustRightInd w:val="0"/>
        <w:spacing w:line="280" w:lineRule="exact"/>
        <w:ind w:left="380"/>
        <w:rPr>
          <w:rFonts w:ascii="標楷體" w:eastAsia="標楷體" w:hAnsi="標楷體"/>
          <w:kern w:val="0"/>
          <w:szCs w:val="24"/>
        </w:rPr>
      </w:pPr>
      <w:r w:rsidRPr="00EE37A5">
        <w:rPr>
          <w:rFonts w:ascii="標楷體" w:eastAsia="標楷體" w:hAnsi="標楷體" w:cs="新細明體" w:hint="eastAsia"/>
          <w:kern w:val="0"/>
          <w:sz w:val="23"/>
          <w:szCs w:val="23"/>
        </w:rPr>
        <w:t>食品良好衛生規範</w:t>
      </w:r>
      <w:r w:rsidRPr="00EE37A5">
        <w:rPr>
          <w:rFonts w:ascii="標楷體" w:eastAsia="標楷體" w:hAnsi="標楷體"/>
          <w:kern w:val="0"/>
          <w:sz w:val="23"/>
          <w:szCs w:val="23"/>
        </w:rPr>
        <w:t xml:space="preserve"> (GHP) (</w:t>
      </w:r>
      <w:r w:rsidRPr="00EE37A5">
        <w:rPr>
          <w:rFonts w:ascii="標楷體" w:eastAsia="標楷體" w:hAnsi="標楷體" w:cs="新細明體" w:hint="eastAsia"/>
          <w:kern w:val="0"/>
          <w:sz w:val="23"/>
          <w:szCs w:val="23"/>
        </w:rPr>
        <w:t>行政院衛生署</w:t>
      </w:r>
      <w:r w:rsidRPr="00EE37A5">
        <w:rPr>
          <w:rFonts w:ascii="標楷體" w:eastAsia="標楷體" w:hAnsi="標楷體"/>
          <w:kern w:val="0"/>
          <w:sz w:val="23"/>
          <w:szCs w:val="23"/>
        </w:rPr>
        <w:t xml:space="preserve"> 2000)</w:t>
      </w:r>
    </w:p>
    <w:p w:rsidR="00AC11D6" w:rsidRPr="00EE37A5" w:rsidRDefault="00AC11D6" w:rsidP="00AC11D6">
      <w:pPr>
        <w:autoSpaceDE w:val="0"/>
        <w:autoSpaceDN w:val="0"/>
        <w:adjustRightInd w:val="0"/>
        <w:spacing w:line="119" w:lineRule="exact"/>
        <w:rPr>
          <w:rFonts w:ascii="標楷體" w:eastAsia="標楷體" w:hAnsi="標楷體"/>
          <w:kern w:val="0"/>
          <w:szCs w:val="24"/>
        </w:rPr>
      </w:pPr>
    </w:p>
    <w:p w:rsidR="00AC11D6" w:rsidRPr="00EE37A5" w:rsidRDefault="00AC11D6" w:rsidP="00AC11D6">
      <w:pPr>
        <w:autoSpaceDE w:val="0"/>
        <w:autoSpaceDN w:val="0"/>
        <w:adjustRightInd w:val="0"/>
        <w:spacing w:line="279" w:lineRule="exact"/>
        <w:ind w:left="20"/>
        <w:rPr>
          <w:rFonts w:ascii="標楷體" w:eastAsia="標楷體" w:hAnsi="標楷體"/>
          <w:kern w:val="0"/>
          <w:szCs w:val="24"/>
        </w:rPr>
      </w:pPr>
      <w:r w:rsidRPr="00EE37A5">
        <w:rPr>
          <w:rFonts w:ascii="標楷體" w:eastAsia="標楷體" w:hAnsi="標楷體"/>
          <w:kern w:val="0"/>
          <w:sz w:val="23"/>
          <w:szCs w:val="23"/>
        </w:rPr>
        <w:t xml:space="preserve">7. </w:t>
      </w:r>
      <w:r w:rsidRPr="00EE37A5">
        <w:rPr>
          <w:rFonts w:ascii="標楷體" w:eastAsia="標楷體" w:hAnsi="標楷體" w:cs="新細明體" w:hint="eastAsia"/>
          <w:kern w:val="0"/>
          <w:sz w:val="23"/>
          <w:szCs w:val="23"/>
        </w:rPr>
        <w:t>附件</w:t>
      </w:r>
      <w:r w:rsidRPr="00EE37A5">
        <w:rPr>
          <w:rFonts w:ascii="標楷體" w:eastAsia="標楷體" w:hAnsi="標楷體" w:cs="MS PGothic" w:hint="eastAsia"/>
          <w:kern w:val="0"/>
          <w:sz w:val="23"/>
          <w:szCs w:val="23"/>
        </w:rPr>
        <w:t>：</w:t>
      </w:r>
    </w:p>
    <w:p w:rsidR="00AC11D6" w:rsidRPr="00EE37A5" w:rsidRDefault="00AC11D6" w:rsidP="00AC11D6">
      <w:pPr>
        <w:autoSpaceDE w:val="0"/>
        <w:autoSpaceDN w:val="0"/>
        <w:adjustRightInd w:val="0"/>
        <w:spacing w:line="92" w:lineRule="exact"/>
        <w:rPr>
          <w:rFonts w:ascii="標楷體" w:eastAsia="標楷體" w:hAnsi="標楷體"/>
          <w:kern w:val="0"/>
          <w:szCs w:val="24"/>
        </w:rPr>
      </w:pPr>
    </w:p>
    <w:p w:rsidR="00AC11D6"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G-4-2-01A: </w:t>
      </w:r>
      <w:r w:rsidRPr="00B073BD">
        <w:rPr>
          <w:rFonts w:ascii="標楷體" w:eastAsia="標楷體" w:hAnsi="標楷體" w:hint="eastAsia"/>
          <w:sz w:val="23"/>
          <w:szCs w:val="23"/>
        </w:rPr>
        <w:t>食材供應商名</w:t>
      </w:r>
      <w:r w:rsidRPr="00B073BD">
        <w:rPr>
          <w:rFonts w:ascii="標楷體" w:eastAsia="標楷體" w:hAnsi="標楷體"/>
          <w:sz w:val="23"/>
          <w:szCs w:val="23"/>
        </w:rPr>
        <w:t xml:space="preserve"> </w:t>
      </w:r>
    </w:p>
    <w:p w:rsidR="00AC11D6"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G-4-2-01B: </w:t>
      </w:r>
      <w:r w:rsidRPr="00B073BD">
        <w:rPr>
          <w:rFonts w:ascii="標楷體" w:eastAsia="標楷體" w:hAnsi="標楷體" w:hint="eastAsia"/>
          <w:sz w:val="23"/>
          <w:szCs w:val="23"/>
        </w:rPr>
        <w:t>供應商評核表</w:t>
      </w:r>
      <w:r w:rsidRPr="00B073BD">
        <w:rPr>
          <w:rFonts w:ascii="標楷體" w:eastAsia="標楷體" w:hAnsi="標楷體"/>
          <w:sz w:val="23"/>
          <w:szCs w:val="23"/>
        </w:rPr>
        <w:t xml:space="preserve"> </w:t>
      </w:r>
    </w:p>
    <w:p w:rsidR="00AC11D6"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G-4-2-01C: </w:t>
      </w:r>
      <w:r w:rsidRPr="00B073BD">
        <w:rPr>
          <w:rFonts w:ascii="標楷體" w:eastAsia="標楷體" w:hAnsi="標楷體" w:hint="eastAsia"/>
          <w:sz w:val="23"/>
          <w:szCs w:val="23"/>
        </w:rPr>
        <w:t>採購合約</w:t>
      </w:r>
      <w:r w:rsidRPr="00B073BD">
        <w:rPr>
          <w:rFonts w:ascii="標楷體" w:eastAsia="標楷體" w:hAnsi="標楷體"/>
          <w:sz w:val="23"/>
          <w:szCs w:val="23"/>
        </w:rPr>
        <w:t xml:space="preserve"> </w:t>
      </w:r>
    </w:p>
    <w:p w:rsidR="00AC11D6"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G-4-2-02: </w:t>
      </w:r>
      <w:r w:rsidRPr="00B073BD">
        <w:rPr>
          <w:rFonts w:ascii="標楷體" w:eastAsia="標楷體" w:hAnsi="標楷體" w:hint="eastAsia"/>
          <w:sz w:val="23"/>
          <w:szCs w:val="23"/>
        </w:rPr>
        <w:t>食材驗收紀錄表</w:t>
      </w:r>
      <w:r w:rsidRPr="00B073BD">
        <w:rPr>
          <w:rFonts w:ascii="標楷體" w:eastAsia="標楷體" w:hAnsi="標楷體"/>
          <w:sz w:val="23"/>
          <w:szCs w:val="23"/>
        </w:rPr>
        <w:t xml:space="preserve"> </w:t>
      </w:r>
    </w:p>
    <w:p w:rsidR="00AC11D6" w:rsidRPr="00B073BD"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G-4-2-03: </w:t>
      </w:r>
      <w:r w:rsidRPr="00B073BD">
        <w:rPr>
          <w:rFonts w:ascii="標楷體" w:eastAsia="標楷體" w:hAnsi="標楷體" w:hint="eastAsia"/>
          <w:sz w:val="23"/>
          <w:szCs w:val="23"/>
        </w:rPr>
        <w:t>退貨紀錄表</w:t>
      </w:r>
    </w:p>
    <w:p w:rsidR="00AC11D6" w:rsidRPr="00B073BD"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G-4-2-04: </w:t>
      </w:r>
      <w:r w:rsidRPr="00B073BD">
        <w:rPr>
          <w:rFonts w:ascii="標楷體" w:eastAsia="標楷體" w:hAnsi="標楷體" w:hint="eastAsia"/>
          <w:sz w:val="23"/>
          <w:szCs w:val="23"/>
        </w:rPr>
        <w:t>食品添加物使用及貯存紀錄表</w:t>
      </w:r>
    </w:p>
    <w:p w:rsidR="00AC11D6" w:rsidRPr="00B073BD"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G-4-2-05: </w:t>
      </w:r>
      <w:r w:rsidRPr="00B073BD">
        <w:rPr>
          <w:rFonts w:ascii="標楷體" w:eastAsia="標楷體" w:hAnsi="標楷體" w:hint="eastAsia"/>
          <w:sz w:val="23"/>
          <w:szCs w:val="23"/>
        </w:rPr>
        <w:t>食品中心溫度紀錄表</w:t>
      </w:r>
    </w:p>
    <w:p w:rsidR="00AC11D6" w:rsidRPr="00B073BD"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G-4-2-06: </w:t>
      </w:r>
      <w:r w:rsidRPr="00B073BD">
        <w:rPr>
          <w:rFonts w:ascii="標楷體" w:eastAsia="標楷體" w:hAnsi="標楷體" w:hint="eastAsia"/>
          <w:sz w:val="23"/>
          <w:szCs w:val="23"/>
        </w:rPr>
        <w:t>油炸用油更換紀錄表</w:t>
      </w:r>
    </w:p>
    <w:p w:rsidR="00AC11D6" w:rsidRPr="00B073BD" w:rsidRDefault="00AC11D6" w:rsidP="00AC11D6">
      <w:pPr>
        <w:ind w:leftChars="117" w:left="281"/>
        <w:rPr>
          <w:rFonts w:ascii="標楷體" w:eastAsia="標楷體" w:hAnsi="標楷體"/>
          <w:sz w:val="23"/>
          <w:szCs w:val="23"/>
        </w:rPr>
      </w:pPr>
      <w:r w:rsidRPr="00B073BD">
        <w:rPr>
          <w:rFonts w:ascii="標楷體" w:eastAsia="標楷體" w:hAnsi="標楷體"/>
          <w:sz w:val="23"/>
          <w:szCs w:val="23"/>
        </w:rPr>
        <w:t xml:space="preserve">G-4-2-07: </w:t>
      </w:r>
      <w:r w:rsidRPr="00B073BD">
        <w:rPr>
          <w:rFonts w:ascii="標楷體" w:eastAsia="標楷體" w:hAnsi="標楷體" w:hint="eastAsia"/>
          <w:sz w:val="23"/>
          <w:szCs w:val="23"/>
        </w:rPr>
        <w:t>餐具檢測紀錄表</w:t>
      </w:r>
    </w:p>
    <w:p w:rsidR="00AC11D6" w:rsidRPr="00B073BD" w:rsidRDefault="00AC11D6" w:rsidP="00AC11D6">
      <w:pPr>
        <w:ind w:leftChars="117" w:left="281"/>
        <w:rPr>
          <w:rFonts w:ascii="標楷體" w:eastAsia="標楷體" w:hAnsi="標楷體"/>
          <w:sz w:val="23"/>
          <w:szCs w:val="23"/>
        </w:rPr>
      </w:pPr>
      <w:r>
        <w:rPr>
          <w:rFonts w:ascii="標楷體" w:eastAsia="標楷體" w:hAnsi="標楷體"/>
          <w:sz w:val="23"/>
          <w:szCs w:val="23"/>
        </w:rPr>
        <w:t xml:space="preserve">G-4-2-08: </w:t>
      </w:r>
      <w:proofErr w:type="gramStart"/>
      <w:r w:rsidRPr="00B073BD">
        <w:rPr>
          <w:rFonts w:ascii="標楷體" w:eastAsia="標楷體" w:hAnsi="標楷體" w:hint="eastAsia"/>
          <w:sz w:val="23"/>
          <w:szCs w:val="23"/>
        </w:rPr>
        <w:t>督餐紀錄</w:t>
      </w:r>
      <w:proofErr w:type="gramEnd"/>
      <w:r w:rsidRPr="00B073BD">
        <w:rPr>
          <w:rFonts w:ascii="標楷體" w:eastAsia="標楷體" w:hAnsi="標楷體" w:hint="eastAsia"/>
          <w:sz w:val="23"/>
          <w:szCs w:val="23"/>
        </w:rPr>
        <w:t>表</w:t>
      </w:r>
    </w:p>
    <w:p w:rsidR="00AC11D6" w:rsidRPr="00EE37A5" w:rsidRDefault="00AC11D6" w:rsidP="00AC11D6">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19</w:t>
      </w:r>
    </w:p>
    <w:p w:rsidR="00AC11D6" w:rsidRPr="00EE37A5" w:rsidRDefault="00AC11D6" w:rsidP="00AC11D6">
      <w:pPr>
        <w:autoSpaceDE w:val="0"/>
        <w:autoSpaceDN w:val="0"/>
        <w:adjustRightInd w:val="0"/>
        <w:rPr>
          <w:rFonts w:ascii="標楷體" w:eastAsia="標楷體" w:hAnsi="標楷體"/>
          <w:kern w:val="0"/>
          <w:szCs w:val="24"/>
        </w:rPr>
        <w:sectPr w:rsidR="00AC11D6" w:rsidRPr="00EE37A5">
          <w:pgSz w:w="11900" w:h="16838"/>
          <w:pgMar w:top="841" w:right="460" w:bottom="243" w:left="760" w:header="720" w:footer="720" w:gutter="0"/>
          <w:cols w:space="720" w:equalWidth="0">
            <w:col w:w="10680"/>
          </w:cols>
          <w:noEndnote/>
        </w:sectPr>
      </w:pPr>
    </w:p>
    <w:p w:rsidR="00AC11D6" w:rsidRPr="00EE37A5" w:rsidRDefault="00AC11D6" w:rsidP="00AC11D6">
      <w:pPr>
        <w:autoSpaceDE w:val="0"/>
        <w:autoSpaceDN w:val="0"/>
        <w:adjustRightInd w:val="0"/>
        <w:spacing w:line="533" w:lineRule="exact"/>
        <w:ind w:firstLineChars="650" w:firstLine="2860"/>
        <w:rPr>
          <w:rFonts w:ascii="標楷體" w:eastAsia="標楷體" w:hAnsi="標楷體"/>
          <w:kern w:val="0"/>
          <w:szCs w:val="24"/>
        </w:rPr>
      </w:pPr>
      <w:bookmarkStart w:id="5" w:name="page26"/>
      <w:bookmarkEnd w:id="5"/>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tbl>
      <w:tblPr>
        <w:tblpPr w:leftFromText="180" w:rightFromText="180" w:vertAnchor="text" w:horzAnchor="margin" w:tblpXSpec="center" w:tblpY="60"/>
        <w:tblW w:w="10700" w:type="dxa"/>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AC11D6" w:rsidRPr="00EE37A5" w:rsidTr="00AC11D6">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AC11D6" w:rsidRPr="00EE37A5" w:rsidRDefault="00AC11D6" w:rsidP="00AC11D6">
            <w:pPr>
              <w:autoSpaceDE w:val="0"/>
              <w:autoSpaceDN w:val="0"/>
              <w:adjustRightInd w:val="0"/>
              <w:spacing w:line="288" w:lineRule="exact"/>
              <w:ind w:left="20"/>
              <w:rPr>
                <w:rFonts w:ascii="標楷體" w:eastAsia="標楷體" w:hAnsi="標楷體"/>
                <w:kern w:val="0"/>
                <w:szCs w:val="24"/>
              </w:rPr>
            </w:pPr>
            <w:r>
              <w:rPr>
                <w:noProof/>
              </w:rPr>
              <w:drawing>
                <wp:anchor distT="0" distB="0" distL="114300" distR="114300" simplePos="0" relativeHeight="251671552" behindDoc="1" locked="0" layoutInCell="0" allowOverlap="1" wp14:anchorId="2D4B000A" wp14:editId="314D53C7">
                  <wp:simplePos x="0" y="0"/>
                  <wp:positionH relativeFrom="column">
                    <wp:posOffset>-16510</wp:posOffset>
                  </wp:positionH>
                  <wp:positionV relativeFrom="paragraph">
                    <wp:posOffset>-1270</wp:posOffset>
                  </wp:positionV>
                  <wp:extent cx="6783070" cy="9119235"/>
                  <wp:effectExtent l="0" t="0" r="0" b="5715"/>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3070" cy="9119235"/>
                          </a:xfrm>
                          <a:prstGeom prst="rect">
                            <a:avLst/>
                          </a:prstGeom>
                          <a:noFill/>
                        </pic:spPr>
                      </pic:pic>
                    </a:graphicData>
                  </a:graphic>
                  <wp14:sizeRelH relativeFrom="page">
                    <wp14:pctWidth>0</wp14:pctWidth>
                  </wp14:sizeRelH>
                  <wp14:sizeRelV relativeFrom="page">
                    <wp14:pctHeight>0</wp14:pctHeight>
                  </wp14:sizeRelV>
                </wp:anchor>
              </w:drawing>
            </w: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AC11D6" w:rsidRPr="00EE37A5" w:rsidRDefault="00AC11D6" w:rsidP="00AC11D6">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AC11D6" w:rsidRPr="00EE37A5" w:rsidRDefault="00AC11D6" w:rsidP="00AC11D6">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AC11D6" w:rsidRPr="00EE37A5" w:rsidRDefault="00AC11D6" w:rsidP="00AC11D6">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2"/>
                <w:szCs w:val="2"/>
              </w:rPr>
            </w:pPr>
          </w:p>
        </w:tc>
      </w:tr>
      <w:tr w:rsidR="00AC11D6" w:rsidRPr="00EE37A5" w:rsidTr="00AC11D6">
        <w:tblPrEx>
          <w:tblCellMar>
            <w:top w:w="0" w:type="dxa"/>
            <w:left w:w="0" w:type="dxa"/>
            <w:bottom w:w="0" w:type="dxa"/>
            <w:right w:w="0" w:type="dxa"/>
          </w:tblCellMar>
        </w:tblPrEx>
        <w:trPr>
          <w:trHeight w:val="190"/>
        </w:trPr>
        <w:tc>
          <w:tcPr>
            <w:tcW w:w="1180" w:type="dxa"/>
            <w:vMerge/>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6"/>
                <w:szCs w:val="16"/>
              </w:rPr>
            </w:pPr>
          </w:p>
        </w:tc>
        <w:tc>
          <w:tcPr>
            <w:tcW w:w="1720" w:type="dxa"/>
            <w:vMerge/>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6"/>
                <w:szCs w:val="16"/>
              </w:rPr>
            </w:pPr>
          </w:p>
        </w:tc>
        <w:tc>
          <w:tcPr>
            <w:tcW w:w="5120" w:type="dxa"/>
            <w:vMerge/>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6"/>
                <w:szCs w:val="16"/>
              </w:rPr>
            </w:pPr>
          </w:p>
        </w:tc>
        <w:tc>
          <w:tcPr>
            <w:tcW w:w="10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16"/>
                <w:szCs w:val="16"/>
              </w:rPr>
            </w:pPr>
          </w:p>
        </w:tc>
        <w:tc>
          <w:tcPr>
            <w:tcW w:w="1640" w:type="dxa"/>
            <w:gridSpan w:val="2"/>
            <w:vMerge w:val="restart"/>
            <w:tcBorders>
              <w:top w:val="nil"/>
              <w:left w:val="nil"/>
              <w:bottom w:val="nil"/>
              <w:right w:val="nil"/>
            </w:tcBorders>
            <w:vAlign w:val="bottom"/>
          </w:tcPr>
          <w:p w:rsidR="00AC11D6" w:rsidRPr="00EE37A5" w:rsidRDefault="00AC11D6" w:rsidP="00AC11D6">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G-2-2</w:t>
            </w:r>
          </w:p>
        </w:tc>
        <w:tc>
          <w:tcPr>
            <w:tcW w:w="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2"/>
                <w:szCs w:val="2"/>
              </w:rPr>
            </w:pPr>
          </w:p>
        </w:tc>
      </w:tr>
      <w:tr w:rsidR="00AC11D6" w:rsidRPr="00EE37A5" w:rsidTr="00AC11D6">
        <w:tblPrEx>
          <w:tblCellMar>
            <w:top w:w="0" w:type="dxa"/>
            <w:left w:w="0" w:type="dxa"/>
            <w:bottom w:w="0" w:type="dxa"/>
            <w:right w:w="0" w:type="dxa"/>
          </w:tblCellMar>
        </w:tblPrEx>
        <w:trPr>
          <w:trHeight w:val="151"/>
        </w:trPr>
        <w:tc>
          <w:tcPr>
            <w:tcW w:w="1180" w:type="dxa"/>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3"/>
                <w:szCs w:val="13"/>
              </w:rPr>
            </w:pPr>
          </w:p>
        </w:tc>
        <w:tc>
          <w:tcPr>
            <w:tcW w:w="1720" w:type="dxa"/>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3"/>
                <w:szCs w:val="13"/>
              </w:rPr>
            </w:pPr>
          </w:p>
        </w:tc>
        <w:tc>
          <w:tcPr>
            <w:tcW w:w="10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13"/>
                <w:szCs w:val="13"/>
              </w:rPr>
            </w:pPr>
          </w:p>
        </w:tc>
        <w:tc>
          <w:tcPr>
            <w:tcW w:w="1640" w:type="dxa"/>
            <w:gridSpan w:val="2"/>
            <w:vMerge/>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13"/>
                <w:szCs w:val="13"/>
              </w:rPr>
            </w:pPr>
          </w:p>
        </w:tc>
        <w:tc>
          <w:tcPr>
            <w:tcW w:w="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2"/>
                <w:szCs w:val="2"/>
              </w:rPr>
            </w:pPr>
          </w:p>
        </w:tc>
      </w:tr>
      <w:tr w:rsidR="00AC11D6" w:rsidRPr="00EE37A5" w:rsidTr="00AC11D6">
        <w:tblPrEx>
          <w:tblCellMar>
            <w:top w:w="0" w:type="dxa"/>
            <w:left w:w="0" w:type="dxa"/>
            <w:bottom w:w="0" w:type="dxa"/>
            <w:right w:w="0" w:type="dxa"/>
          </w:tblCellMar>
        </w:tblPrEx>
        <w:trPr>
          <w:trHeight w:val="36"/>
        </w:trPr>
        <w:tc>
          <w:tcPr>
            <w:tcW w:w="1180" w:type="dxa"/>
            <w:tcBorders>
              <w:top w:val="nil"/>
              <w:left w:val="nil"/>
              <w:bottom w:val="single" w:sz="8" w:space="0" w:color="auto"/>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AC11D6" w:rsidRPr="00EE37A5" w:rsidRDefault="00AC11D6" w:rsidP="00AC11D6">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nil"/>
            </w:tcBorders>
            <w:vAlign w:val="bottom"/>
          </w:tcPr>
          <w:p w:rsidR="00AC11D6" w:rsidRPr="00EE37A5" w:rsidRDefault="00AC11D6" w:rsidP="00AC11D6">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AC11D6" w:rsidRPr="00EE37A5" w:rsidRDefault="00AC11D6" w:rsidP="00AC11D6">
            <w:pPr>
              <w:autoSpaceDE w:val="0"/>
              <w:autoSpaceDN w:val="0"/>
              <w:adjustRightInd w:val="0"/>
              <w:rPr>
                <w:rFonts w:ascii="標楷體" w:eastAsia="標楷體" w:hAnsi="標楷體"/>
                <w:kern w:val="0"/>
                <w:sz w:val="3"/>
                <w:szCs w:val="3"/>
              </w:rPr>
            </w:pPr>
          </w:p>
        </w:tc>
        <w:tc>
          <w:tcPr>
            <w:tcW w:w="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2"/>
                <w:szCs w:val="2"/>
              </w:rPr>
            </w:pPr>
          </w:p>
        </w:tc>
      </w:tr>
      <w:tr w:rsidR="00AC11D6" w:rsidRPr="00EE37A5" w:rsidTr="00AC11D6">
        <w:tblPrEx>
          <w:tblCellMar>
            <w:top w:w="0" w:type="dxa"/>
            <w:left w:w="0" w:type="dxa"/>
            <w:bottom w:w="0" w:type="dxa"/>
            <w:right w:w="0" w:type="dxa"/>
          </w:tblCellMar>
        </w:tblPrEx>
        <w:trPr>
          <w:trHeight w:val="311"/>
        </w:trPr>
        <w:tc>
          <w:tcPr>
            <w:tcW w:w="1180" w:type="dxa"/>
            <w:vMerge w:val="restart"/>
            <w:tcBorders>
              <w:top w:val="nil"/>
              <w:left w:val="nil"/>
              <w:bottom w:val="nil"/>
              <w:right w:val="single" w:sz="8" w:space="0" w:color="auto"/>
            </w:tcBorders>
            <w:vAlign w:val="bottom"/>
          </w:tcPr>
          <w:p w:rsidR="00AC11D6" w:rsidRPr="00EE37A5" w:rsidRDefault="00AC11D6" w:rsidP="00AC11D6">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AC11D6" w:rsidRPr="00EE37A5" w:rsidRDefault="00AC11D6" w:rsidP="00AC11D6">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AC11D6" w:rsidRPr="00EE37A5" w:rsidRDefault="00AC11D6" w:rsidP="00AC11D6">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製程及品質管制標準作業程序書</w:t>
            </w:r>
          </w:p>
        </w:tc>
        <w:tc>
          <w:tcPr>
            <w:tcW w:w="1020" w:type="dxa"/>
            <w:tcBorders>
              <w:top w:val="nil"/>
              <w:left w:val="nil"/>
              <w:bottom w:val="nil"/>
              <w:right w:val="nil"/>
            </w:tcBorders>
            <w:vAlign w:val="bottom"/>
          </w:tcPr>
          <w:p w:rsidR="00AC11D6" w:rsidRPr="00EE37A5" w:rsidRDefault="00AC11D6" w:rsidP="00AC11D6">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AC11D6" w:rsidRPr="00EE37A5" w:rsidRDefault="00AC11D6" w:rsidP="00AC11D6">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2"/>
                <w:szCs w:val="2"/>
              </w:rPr>
            </w:pPr>
          </w:p>
        </w:tc>
      </w:tr>
      <w:tr w:rsidR="00AC11D6" w:rsidRPr="00EE37A5" w:rsidTr="00AC11D6">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AC11D6" w:rsidRPr="00EE37A5" w:rsidRDefault="00AC11D6" w:rsidP="00AC11D6">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AC11D6" w:rsidRPr="00EE37A5" w:rsidRDefault="00AC11D6" w:rsidP="00AC11D6">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AC11D6" w:rsidRPr="00EE37A5" w:rsidRDefault="00AC11D6" w:rsidP="00AC11D6">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5/5</w:t>
            </w:r>
          </w:p>
        </w:tc>
        <w:tc>
          <w:tcPr>
            <w:tcW w:w="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2"/>
                <w:szCs w:val="2"/>
              </w:rPr>
            </w:pPr>
          </w:p>
        </w:tc>
      </w:tr>
      <w:tr w:rsidR="00AC11D6" w:rsidRPr="00EE37A5" w:rsidTr="00AC11D6">
        <w:tblPrEx>
          <w:tblCellMar>
            <w:top w:w="0" w:type="dxa"/>
            <w:left w:w="0" w:type="dxa"/>
            <w:bottom w:w="0" w:type="dxa"/>
            <w:right w:w="0" w:type="dxa"/>
          </w:tblCellMar>
        </w:tblPrEx>
        <w:trPr>
          <w:trHeight w:val="168"/>
        </w:trPr>
        <w:tc>
          <w:tcPr>
            <w:tcW w:w="1180" w:type="dxa"/>
            <w:tcBorders>
              <w:top w:val="nil"/>
              <w:left w:val="nil"/>
              <w:bottom w:val="single" w:sz="8" w:space="0" w:color="auto"/>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4"/>
                <w:szCs w:val="14"/>
              </w:rPr>
            </w:pPr>
          </w:p>
        </w:tc>
        <w:tc>
          <w:tcPr>
            <w:tcW w:w="1720" w:type="dxa"/>
            <w:vMerge/>
            <w:tcBorders>
              <w:top w:val="nil"/>
              <w:left w:val="nil"/>
              <w:bottom w:val="single" w:sz="8" w:space="0" w:color="auto"/>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4"/>
                <w:szCs w:val="14"/>
              </w:rPr>
            </w:pPr>
          </w:p>
        </w:tc>
        <w:tc>
          <w:tcPr>
            <w:tcW w:w="1020" w:type="dxa"/>
            <w:vMerge/>
            <w:tcBorders>
              <w:top w:val="nil"/>
              <w:left w:val="nil"/>
              <w:bottom w:val="single" w:sz="8" w:space="0" w:color="auto"/>
              <w:right w:val="nil"/>
            </w:tcBorders>
            <w:vAlign w:val="bottom"/>
          </w:tcPr>
          <w:p w:rsidR="00AC11D6" w:rsidRPr="00EE37A5" w:rsidRDefault="00AC11D6" w:rsidP="00AC11D6">
            <w:pPr>
              <w:autoSpaceDE w:val="0"/>
              <w:autoSpaceDN w:val="0"/>
              <w:adjustRightInd w:val="0"/>
              <w:rPr>
                <w:rFonts w:ascii="標楷體" w:eastAsia="標楷體" w:hAnsi="標楷體"/>
                <w:kern w:val="0"/>
                <w:sz w:val="14"/>
                <w:szCs w:val="14"/>
              </w:rPr>
            </w:pPr>
          </w:p>
        </w:tc>
        <w:tc>
          <w:tcPr>
            <w:tcW w:w="320" w:type="dxa"/>
            <w:tcBorders>
              <w:top w:val="nil"/>
              <w:left w:val="nil"/>
              <w:bottom w:val="single" w:sz="8" w:space="0" w:color="auto"/>
              <w:right w:val="single" w:sz="8" w:space="0" w:color="auto"/>
            </w:tcBorders>
            <w:vAlign w:val="bottom"/>
          </w:tcPr>
          <w:p w:rsidR="00AC11D6" w:rsidRPr="00EE37A5" w:rsidRDefault="00AC11D6" w:rsidP="00AC11D6">
            <w:pPr>
              <w:autoSpaceDE w:val="0"/>
              <w:autoSpaceDN w:val="0"/>
              <w:adjustRightInd w:val="0"/>
              <w:rPr>
                <w:rFonts w:ascii="標楷體" w:eastAsia="標楷體" w:hAnsi="標楷體"/>
                <w:kern w:val="0"/>
                <w:sz w:val="14"/>
                <w:szCs w:val="14"/>
              </w:rPr>
            </w:pPr>
          </w:p>
        </w:tc>
        <w:tc>
          <w:tcPr>
            <w:tcW w:w="1320" w:type="dxa"/>
            <w:vMerge/>
            <w:tcBorders>
              <w:top w:val="nil"/>
              <w:left w:val="nil"/>
              <w:bottom w:val="single" w:sz="8" w:space="0" w:color="auto"/>
              <w:right w:val="nil"/>
            </w:tcBorders>
            <w:vAlign w:val="bottom"/>
          </w:tcPr>
          <w:p w:rsidR="00AC11D6" w:rsidRPr="00EE37A5" w:rsidRDefault="00AC11D6" w:rsidP="00AC11D6">
            <w:pPr>
              <w:autoSpaceDE w:val="0"/>
              <w:autoSpaceDN w:val="0"/>
              <w:adjustRightInd w:val="0"/>
              <w:rPr>
                <w:rFonts w:ascii="標楷體" w:eastAsia="標楷體" w:hAnsi="標楷體"/>
                <w:kern w:val="0"/>
                <w:sz w:val="14"/>
                <w:szCs w:val="14"/>
              </w:rPr>
            </w:pPr>
          </w:p>
        </w:tc>
        <w:tc>
          <w:tcPr>
            <w:tcW w:w="20" w:type="dxa"/>
            <w:tcBorders>
              <w:top w:val="nil"/>
              <w:left w:val="nil"/>
              <w:bottom w:val="nil"/>
              <w:right w:val="nil"/>
            </w:tcBorders>
            <w:vAlign w:val="bottom"/>
          </w:tcPr>
          <w:p w:rsidR="00AC11D6" w:rsidRPr="00EE37A5" w:rsidRDefault="00AC11D6" w:rsidP="00AC11D6">
            <w:pPr>
              <w:autoSpaceDE w:val="0"/>
              <w:autoSpaceDN w:val="0"/>
              <w:adjustRightInd w:val="0"/>
              <w:rPr>
                <w:rFonts w:ascii="標楷體" w:eastAsia="標楷體" w:hAnsi="標楷體"/>
                <w:kern w:val="0"/>
                <w:sz w:val="2"/>
                <w:szCs w:val="2"/>
              </w:rPr>
            </w:pPr>
          </w:p>
        </w:tc>
      </w:tr>
    </w:tbl>
    <w:p w:rsidR="00AC11D6" w:rsidRPr="00EE37A5" w:rsidRDefault="00AC11D6" w:rsidP="00AC11D6">
      <w:pPr>
        <w:autoSpaceDE w:val="0"/>
        <w:autoSpaceDN w:val="0"/>
        <w:adjustRightInd w:val="0"/>
        <w:spacing w:line="279" w:lineRule="exact"/>
        <w:rPr>
          <w:rFonts w:ascii="標楷體" w:eastAsia="標楷體" w:hAnsi="標楷體"/>
          <w:kern w:val="0"/>
          <w:szCs w:val="24"/>
        </w:rPr>
      </w:pPr>
      <w:r>
        <w:rPr>
          <w:rFonts w:ascii="標楷體" w:eastAsia="標楷體" w:hAnsi="標楷體"/>
          <w:kern w:val="0"/>
          <w:sz w:val="23"/>
          <w:szCs w:val="23"/>
        </w:rPr>
        <w:t xml:space="preserve">G-4-2-09: </w:t>
      </w:r>
      <w:proofErr w:type="gramStart"/>
      <w:r w:rsidRPr="00EE37A5">
        <w:rPr>
          <w:rFonts w:ascii="標楷體" w:eastAsia="標楷體" w:hAnsi="標楷體" w:cs="新細明體" w:hint="eastAsia"/>
          <w:kern w:val="0"/>
          <w:sz w:val="23"/>
          <w:szCs w:val="23"/>
        </w:rPr>
        <w:t>成品留樣紀錄</w:t>
      </w:r>
      <w:proofErr w:type="gramEnd"/>
      <w:r w:rsidRPr="00EE37A5">
        <w:rPr>
          <w:rFonts w:ascii="標楷體" w:eastAsia="標楷體" w:hAnsi="標楷體" w:cs="新細明體" w:hint="eastAsia"/>
          <w:kern w:val="0"/>
          <w:sz w:val="23"/>
          <w:szCs w:val="23"/>
        </w:rPr>
        <w:t>表</w:t>
      </w:r>
    </w:p>
    <w:p w:rsidR="00AC11D6" w:rsidRPr="00EE37A5" w:rsidRDefault="00AC11D6" w:rsidP="00AC11D6">
      <w:pPr>
        <w:autoSpaceDE w:val="0"/>
        <w:autoSpaceDN w:val="0"/>
        <w:adjustRightInd w:val="0"/>
        <w:spacing w:line="81"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r>
        <w:rPr>
          <w:rFonts w:ascii="標楷體" w:eastAsia="標楷體" w:hAnsi="標楷體"/>
          <w:kern w:val="0"/>
          <w:sz w:val="23"/>
          <w:szCs w:val="23"/>
        </w:rPr>
        <w:t xml:space="preserve">G-4-2-10: </w:t>
      </w:r>
      <w:r w:rsidRPr="00EE37A5">
        <w:rPr>
          <w:rFonts w:ascii="標楷體" w:eastAsia="標楷體" w:hAnsi="標楷體" w:cs="新細明體" w:hint="eastAsia"/>
          <w:kern w:val="0"/>
          <w:sz w:val="23"/>
          <w:szCs w:val="23"/>
        </w:rPr>
        <w:t>成品檢驗紀錄表</w:t>
      </w: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AC11D6" w:rsidRPr="00EE37A5" w:rsidRDefault="00AC11D6" w:rsidP="00AC11D6">
      <w:pPr>
        <w:autoSpaceDE w:val="0"/>
        <w:autoSpaceDN w:val="0"/>
        <w:adjustRightInd w:val="0"/>
        <w:spacing w:line="200" w:lineRule="exact"/>
        <w:rPr>
          <w:rFonts w:ascii="標楷體" w:eastAsia="標楷體" w:hAnsi="標楷體"/>
          <w:kern w:val="0"/>
          <w:szCs w:val="24"/>
        </w:rPr>
      </w:pPr>
    </w:p>
    <w:p w:rsidR="003A47D2" w:rsidRDefault="003A47D2"/>
    <w:sectPr w:rsidR="003A47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C7B"/>
    <w:multiLevelType w:val="hybridMultilevel"/>
    <w:tmpl w:val="00005005"/>
    <w:lvl w:ilvl="0" w:tplc="00000C15">
      <w:start w:val="9"/>
      <w:numFmt w:val="decimal"/>
      <w:lvlText w:val="5.5.%1."/>
      <w:lvlJc w:val="left"/>
      <w:pPr>
        <w:tabs>
          <w:tab w:val="num" w:pos="720"/>
        </w:tabs>
        <w:ind w:left="720" w:hanging="360"/>
      </w:pPr>
      <w:rPr>
        <w:rFonts w:cs="Times New Roman"/>
      </w:rPr>
    </w:lvl>
    <w:lvl w:ilvl="1" w:tplc="00003807">
      <w:start w:val="1"/>
      <w:numFmt w:val="decimal"/>
      <w:lvlText w:val="5.5.9.%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27E"/>
    <w:multiLevelType w:val="hybridMultilevel"/>
    <w:tmpl w:val="00000035"/>
    <w:lvl w:ilvl="0" w:tplc="000007CF">
      <w:start w:val="1"/>
      <w:numFmt w:val="decimal"/>
      <w:lvlText w:val="5.%1."/>
      <w:lvlJc w:val="left"/>
      <w:pPr>
        <w:tabs>
          <w:tab w:val="num" w:pos="720"/>
        </w:tabs>
        <w:ind w:left="720" w:hanging="360"/>
      </w:pPr>
      <w:rPr>
        <w:rFonts w:cs="Times New Roman"/>
      </w:rPr>
    </w:lvl>
    <w:lvl w:ilvl="1" w:tplc="00006732">
      <w:start w:val="1"/>
      <w:numFmt w:val="decimal"/>
      <w:lvlText w:val="5.1.%2."/>
      <w:lvlJc w:val="left"/>
      <w:pPr>
        <w:tabs>
          <w:tab w:val="num" w:pos="1440"/>
        </w:tabs>
        <w:ind w:left="1440" w:hanging="360"/>
      </w:pPr>
      <w:rPr>
        <w:rFonts w:cs="Times New Roman"/>
      </w:rPr>
    </w:lvl>
    <w:lvl w:ilvl="2" w:tplc="00006D22">
      <w:start w:val="1"/>
      <w:numFmt w:val="decimal"/>
      <w:lvlText w:val="5.1.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AF4"/>
    <w:multiLevelType w:val="hybridMultilevel"/>
    <w:tmpl w:val="00000ECC"/>
    <w:lvl w:ilvl="0" w:tplc="000046CF">
      <w:start w:val="1"/>
      <w:numFmt w:val="decimal"/>
      <w:lvlText w:val="%1"/>
      <w:lvlJc w:val="left"/>
      <w:pPr>
        <w:tabs>
          <w:tab w:val="num" w:pos="720"/>
        </w:tabs>
        <w:ind w:left="720" w:hanging="360"/>
      </w:pPr>
      <w:rPr>
        <w:rFonts w:cs="Times New Roman"/>
      </w:rPr>
    </w:lvl>
    <w:lvl w:ilvl="1" w:tplc="000001D3">
      <w:start w:val="1"/>
      <w:numFmt w:val="decimal"/>
      <w:lvlText w:val="5.2.%2."/>
      <w:lvlJc w:val="left"/>
      <w:pPr>
        <w:tabs>
          <w:tab w:val="num" w:pos="1440"/>
        </w:tabs>
        <w:ind w:left="1440" w:hanging="360"/>
      </w:pPr>
      <w:rPr>
        <w:rFonts w:cs="Times New Roman"/>
      </w:rPr>
    </w:lvl>
    <w:lvl w:ilvl="2" w:tplc="00000E90">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DC0"/>
    <w:multiLevelType w:val="hybridMultilevel"/>
    <w:tmpl w:val="000049F7"/>
    <w:lvl w:ilvl="0" w:tplc="0000442B">
      <w:start w:val="1"/>
      <w:numFmt w:val="decimal"/>
      <w:lvlText w:val="%1"/>
      <w:lvlJc w:val="left"/>
      <w:pPr>
        <w:tabs>
          <w:tab w:val="num" w:pos="720"/>
        </w:tabs>
        <w:ind w:left="720" w:hanging="360"/>
      </w:pPr>
      <w:rPr>
        <w:rFonts w:cs="Times New Roman"/>
      </w:rPr>
    </w:lvl>
    <w:lvl w:ilvl="1" w:tplc="00005078">
      <w:start w:val="4"/>
      <w:numFmt w:val="decimal"/>
      <w:lvlText w:val="5.3.%2."/>
      <w:lvlJc w:val="left"/>
      <w:pPr>
        <w:tabs>
          <w:tab w:val="num" w:pos="1440"/>
        </w:tabs>
        <w:ind w:left="1440" w:hanging="360"/>
      </w:pPr>
      <w:rPr>
        <w:rFonts w:cs="Times New Roman"/>
      </w:rPr>
    </w:lvl>
    <w:lvl w:ilvl="2" w:tplc="0000148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B00"/>
    <w:multiLevelType w:val="hybridMultilevel"/>
    <w:tmpl w:val="000016D4"/>
    <w:lvl w:ilvl="0" w:tplc="00007F61">
      <w:start w:val="5"/>
      <w:numFmt w:val="decimal"/>
      <w:lvlText w:val="5.%1."/>
      <w:lvlJc w:val="left"/>
      <w:pPr>
        <w:tabs>
          <w:tab w:val="num" w:pos="720"/>
        </w:tabs>
        <w:ind w:left="720" w:hanging="360"/>
      </w:pPr>
      <w:rPr>
        <w:rFonts w:cs="Times New Roman"/>
      </w:rPr>
    </w:lvl>
    <w:lvl w:ilvl="1" w:tplc="00003A8D">
      <w:start w:val="1"/>
      <w:numFmt w:val="decimal"/>
      <w:lvlText w:val="5.5.%2."/>
      <w:lvlJc w:val="left"/>
      <w:pPr>
        <w:tabs>
          <w:tab w:val="num" w:pos="1440"/>
        </w:tabs>
        <w:ind w:left="1440" w:hanging="360"/>
      </w:pPr>
      <w:rPr>
        <w:rFonts w:cs="Times New Roman"/>
      </w:rPr>
    </w:lvl>
    <w:lvl w:ilvl="2" w:tplc="00007FBE">
      <w:start w:val="1"/>
      <w:numFmt w:val="decimal"/>
      <w:lvlText w:val="5.5.8.%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B0C"/>
    <w:multiLevelType w:val="hybridMultilevel"/>
    <w:tmpl w:val="000011F4"/>
    <w:lvl w:ilvl="0" w:tplc="00005DD5">
      <w:start w:val="1"/>
      <w:numFmt w:val="decimal"/>
      <w:lvlText w:val="%1"/>
      <w:lvlJc w:val="left"/>
      <w:pPr>
        <w:tabs>
          <w:tab w:val="num" w:pos="720"/>
        </w:tabs>
        <w:ind w:left="720" w:hanging="360"/>
      </w:pPr>
      <w:rPr>
        <w:rFonts w:cs="Times New Roman"/>
      </w:rPr>
    </w:lvl>
    <w:lvl w:ilvl="1" w:tplc="00006AD4">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7E6"/>
    <w:multiLevelType w:val="hybridMultilevel"/>
    <w:tmpl w:val="000019D9"/>
    <w:lvl w:ilvl="0" w:tplc="0000591D">
      <w:start w:val="1"/>
      <w:numFmt w:val="decimal"/>
      <w:lvlText w:val="%1"/>
      <w:lvlJc w:val="left"/>
      <w:pPr>
        <w:tabs>
          <w:tab w:val="num" w:pos="720"/>
        </w:tabs>
        <w:ind w:left="720" w:hanging="360"/>
      </w:pPr>
      <w:rPr>
        <w:rFonts w:cs="Times New Roman"/>
      </w:rPr>
    </w:lvl>
    <w:lvl w:ilvl="1" w:tplc="0000252A">
      <w:start w:val="1"/>
      <w:numFmt w:val="decimal"/>
      <w:lvlText w:val="%2"/>
      <w:lvlJc w:val="left"/>
      <w:pPr>
        <w:tabs>
          <w:tab w:val="num" w:pos="1440"/>
        </w:tabs>
        <w:ind w:left="1440" w:hanging="360"/>
      </w:pPr>
      <w:rPr>
        <w:rFonts w:cs="Times New Roman"/>
      </w:rPr>
    </w:lvl>
    <w:lvl w:ilvl="2" w:tplc="000037E5">
      <w:start w:val="1"/>
      <w:numFmt w:val="decimal"/>
      <w:lvlText w:val="5.3.3.%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9CE"/>
    <w:multiLevelType w:val="hybridMultilevel"/>
    <w:tmpl w:val="00003BB1"/>
    <w:lvl w:ilvl="0" w:tplc="00004C85">
      <w:start w:val="1"/>
      <w:numFmt w:val="decimal"/>
      <w:lvlText w:val="5.6.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3A2D"/>
    <w:multiLevelType w:val="hybridMultilevel"/>
    <w:tmpl w:val="00006048"/>
    <w:lvl w:ilvl="0" w:tplc="000057D3">
      <w:start w:val="3"/>
      <w:numFmt w:val="decimal"/>
      <w:lvlText w:val="5.%1."/>
      <w:lvlJc w:val="left"/>
      <w:pPr>
        <w:tabs>
          <w:tab w:val="num" w:pos="720"/>
        </w:tabs>
        <w:ind w:left="720" w:hanging="360"/>
      </w:pPr>
      <w:rPr>
        <w:rFonts w:cs="Times New Roman"/>
      </w:rPr>
    </w:lvl>
    <w:lvl w:ilvl="1" w:tplc="0000458F">
      <w:start w:val="1"/>
      <w:numFmt w:val="decimal"/>
      <w:lvlText w:val="5.3.%2."/>
      <w:lvlJc w:val="left"/>
      <w:pPr>
        <w:tabs>
          <w:tab w:val="num" w:pos="1440"/>
        </w:tabs>
        <w:ind w:left="1440" w:hanging="360"/>
      </w:pPr>
      <w:rPr>
        <w:rFonts w:cs="Times New Roman"/>
      </w:rPr>
    </w:lvl>
    <w:lvl w:ilvl="2" w:tplc="00000975">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087"/>
    <w:multiLevelType w:val="hybridMultilevel"/>
    <w:tmpl w:val="00007B44"/>
    <w:lvl w:ilvl="0" w:tplc="0000590E">
      <w:start w:val="4"/>
      <w:numFmt w:val="decimal"/>
      <w:lvlText w:val="5.%1."/>
      <w:lvlJc w:val="left"/>
      <w:pPr>
        <w:tabs>
          <w:tab w:val="num" w:pos="720"/>
        </w:tabs>
        <w:ind w:left="720" w:hanging="360"/>
      </w:pPr>
      <w:rPr>
        <w:rFonts w:cs="Times New Roman"/>
      </w:rPr>
    </w:lvl>
    <w:lvl w:ilvl="1" w:tplc="0000765F">
      <w:start w:val="1"/>
      <w:numFmt w:val="decimal"/>
      <w:lvlText w:val="%2"/>
      <w:lvlJc w:val="left"/>
      <w:pPr>
        <w:tabs>
          <w:tab w:val="num" w:pos="1440"/>
        </w:tabs>
        <w:ind w:left="1440" w:hanging="360"/>
      </w:pPr>
      <w:rPr>
        <w:rFonts w:cs="Times New Roman"/>
      </w:rPr>
    </w:lvl>
    <w:lvl w:ilvl="2" w:tplc="00001850">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86A"/>
    <w:multiLevelType w:val="hybridMultilevel"/>
    <w:tmpl w:val="00003004"/>
    <w:lvl w:ilvl="0" w:tplc="00001796">
      <w:start w:val="1"/>
      <w:numFmt w:val="decimal"/>
      <w:lvlText w:val="%1"/>
      <w:lvlJc w:val="left"/>
      <w:pPr>
        <w:tabs>
          <w:tab w:val="num" w:pos="720"/>
        </w:tabs>
        <w:ind w:left="720" w:hanging="360"/>
      </w:pPr>
      <w:rPr>
        <w:rFonts w:cs="Times New Roman"/>
      </w:rPr>
    </w:lvl>
    <w:lvl w:ilvl="1" w:tplc="00005E73">
      <w:start w:val="7"/>
      <w:numFmt w:val="decimal"/>
      <w:lvlText w:val="5.%2."/>
      <w:lvlJc w:val="left"/>
      <w:pPr>
        <w:tabs>
          <w:tab w:val="num" w:pos="1440"/>
        </w:tabs>
        <w:ind w:left="1440" w:hanging="360"/>
      </w:pPr>
      <w:rPr>
        <w:rFonts w:cs="Times New Roman"/>
      </w:rPr>
    </w:lvl>
    <w:lvl w:ilvl="2" w:tplc="0000470E">
      <w:start w:val="1"/>
      <w:numFmt w:val="decimal"/>
      <w:lvlText w:val="5.7.%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4AD4"/>
    <w:multiLevelType w:val="hybridMultilevel"/>
    <w:tmpl w:val="00002CF7"/>
    <w:lvl w:ilvl="0" w:tplc="00003F4A">
      <w:start w:val="6"/>
      <w:numFmt w:val="decimal"/>
      <w:lvlText w:val="%1."/>
      <w:lvlJc w:val="left"/>
      <w:pPr>
        <w:tabs>
          <w:tab w:val="num" w:pos="720"/>
        </w:tabs>
        <w:ind w:left="720" w:hanging="360"/>
      </w:pPr>
      <w:rPr>
        <w:rFonts w:cs="Times New Roman"/>
      </w:rPr>
    </w:lvl>
    <w:lvl w:ilvl="1" w:tplc="00000A4A">
      <w:start w:val="1"/>
      <w:numFmt w:val="decimal"/>
      <w:lvlText w:val="%2"/>
      <w:lvlJc w:val="left"/>
      <w:pPr>
        <w:tabs>
          <w:tab w:val="num" w:pos="1440"/>
        </w:tabs>
        <w:ind w:left="1440" w:hanging="360"/>
      </w:pPr>
      <w:rPr>
        <w:rFonts w:cs="Times New Roman"/>
      </w:rPr>
    </w:lvl>
    <w:lvl w:ilvl="2" w:tplc="00005ED0">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513E"/>
    <w:multiLevelType w:val="hybridMultilevel"/>
    <w:tmpl w:val="00006D69"/>
    <w:lvl w:ilvl="0" w:tplc="00006A15">
      <w:start w:val="1"/>
      <w:numFmt w:val="decimal"/>
      <w:lvlText w:val="%1"/>
      <w:lvlJc w:val="left"/>
      <w:pPr>
        <w:tabs>
          <w:tab w:val="num" w:pos="720"/>
        </w:tabs>
        <w:ind w:left="720" w:hanging="360"/>
      </w:pPr>
      <w:rPr>
        <w:rFonts w:cs="Times New Roman"/>
      </w:rPr>
    </w:lvl>
    <w:lvl w:ilvl="1" w:tplc="00004FF8">
      <w:start w:val="1"/>
      <w:numFmt w:val="decimal"/>
      <w:lvlText w:val="%2"/>
      <w:lvlJc w:val="left"/>
      <w:pPr>
        <w:tabs>
          <w:tab w:val="num" w:pos="1440"/>
        </w:tabs>
        <w:ind w:left="1440" w:hanging="360"/>
      </w:pPr>
      <w:rPr>
        <w:rFonts w:cs="Times New Roman"/>
      </w:rPr>
    </w:lvl>
    <w:lvl w:ilvl="2" w:tplc="00005C46">
      <w:start w:val="6"/>
      <w:numFmt w:val="decimal"/>
      <w:lvlText w:val="5.6.%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5F1E"/>
    <w:multiLevelType w:val="hybridMultilevel"/>
    <w:tmpl w:val="00002833"/>
    <w:lvl w:ilvl="0" w:tplc="00007874">
      <w:start w:val="3"/>
      <w:numFmt w:val="decimal"/>
      <w:lvlText w:val="%1."/>
      <w:lvlJc w:val="left"/>
      <w:pPr>
        <w:tabs>
          <w:tab w:val="num" w:pos="720"/>
        </w:tabs>
        <w:ind w:left="720" w:hanging="360"/>
      </w:pPr>
      <w:rPr>
        <w:rFonts w:cs="Times New Roman"/>
      </w:rPr>
    </w:lvl>
    <w:lvl w:ilvl="1" w:tplc="0000249E">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6270"/>
    <w:multiLevelType w:val="hybridMultilevel"/>
    <w:tmpl w:val="00003492"/>
    <w:lvl w:ilvl="0" w:tplc="000019DA">
      <w:start w:val="6"/>
      <w:numFmt w:val="decimal"/>
      <w:lvlText w:val="5.%1."/>
      <w:lvlJc w:val="left"/>
      <w:pPr>
        <w:tabs>
          <w:tab w:val="num" w:pos="720"/>
        </w:tabs>
        <w:ind w:left="720" w:hanging="360"/>
      </w:pPr>
      <w:rPr>
        <w:rFonts w:cs="Times New Roman"/>
      </w:rPr>
    </w:lvl>
    <w:lvl w:ilvl="1" w:tplc="00005064">
      <w:start w:val="1"/>
      <w:numFmt w:val="decimal"/>
      <w:lvlText w:val="5.6.%2."/>
      <w:lvlJc w:val="left"/>
      <w:pPr>
        <w:tabs>
          <w:tab w:val="num" w:pos="1440"/>
        </w:tabs>
        <w:ind w:left="1440" w:hanging="360"/>
      </w:pPr>
      <w:rPr>
        <w:rFonts w:cs="Times New Roman"/>
      </w:rPr>
    </w:lvl>
    <w:lvl w:ilvl="2" w:tplc="00004D54">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73D9"/>
    <w:multiLevelType w:val="hybridMultilevel"/>
    <w:tmpl w:val="00001F16"/>
    <w:lvl w:ilvl="0" w:tplc="0000182F">
      <w:start w:val="1"/>
      <w:numFmt w:val="decimal"/>
      <w:lvlText w:val="%1"/>
      <w:lvlJc w:val="left"/>
      <w:pPr>
        <w:tabs>
          <w:tab w:val="num" w:pos="720"/>
        </w:tabs>
        <w:ind w:left="720" w:hanging="360"/>
      </w:pPr>
      <w:rPr>
        <w:rFonts w:cs="Times New Roman"/>
      </w:rPr>
    </w:lvl>
    <w:lvl w:ilvl="1" w:tplc="00004D67">
      <w:start w:val="1"/>
      <w:numFmt w:val="decimal"/>
      <w:lvlText w:val="%2"/>
      <w:lvlJc w:val="left"/>
      <w:pPr>
        <w:tabs>
          <w:tab w:val="num" w:pos="1440"/>
        </w:tabs>
        <w:ind w:left="1440" w:hanging="360"/>
      </w:pPr>
      <w:rPr>
        <w:rFonts w:cs="Times New Roman"/>
      </w:rPr>
    </w:lvl>
    <w:lvl w:ilvl="2" w:tplc="00005968">
      <w:start w:val="1"/>
      <w:numFmt w:val="decimal"/>
      <w:lvlText w:val="5.8.%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773B"/>
    <w:multiLevelType w:val="hybridMultilevel"/>
    <w:tmpl w:val="00000633"/>
    <w:lvl w:ilvl="0" w:tplc="00007282">
      <w:start w:val="1"/>
      <w:numFmt w:val="decimal"/>
      <w:lvlText w:val="%1"/>
      <w:lvlJc w:val="left"/>
      <w:pPr>
        <w:tabs>
          <w:tab w:val="num" w:pos="720"/>
        </w:tabs>
        <w:ind w:left="720" w:hanging="360"/>
      </w:pPr>
      <w:rPr>
        <w:rFonts w:cs="Times New Roman"/>
      </w:rPr>
    </w:lvl>
    <w:lvl w:ilvl="1" w:tplc="0000251F">
      <w:start w:val="10"/>
      <w:numFmt w:val="decimal"/>
      <w:lvlText w:val="5.5.%2."/>
      <w:lvlJc w:val="left"/>
      <w:pPr>
        <w:tabs>
          <w:tab w:val="num" w:pos="1440"/>
        </w:tabs>
        <w:ind w:left="1440" w:hanging="360"/>
      </w:pPr>
      <w:rPr>
        <w:rFonts w:cs="Times New Roman"/>
      </w:rPr>
    </w:lvl>
    <w:lvl w:ilvl="2" w:tplc="00001D18">
      <w:start w:val="1"/>
      <w:numFmt w:val="decimal"/>
      <w:lvlText w:val="5.5.10.%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5"/>
  </w:num>
  <w:num w:numId="2">
    <w:abstractNumId w:val="13"/>
  </w:num>
  <w:num w:numId="3">
    <w:abstractNumId w:val="5"/>
  </w:num>
  <w:num w:numId="4">
    <w:abstractNumId w:val="1"/>
  </w:num>
  <w:num w:numId="5">
    <w:abstractNumId w:val="2"/>
  </w:num>
  <w:num w:numId="6">
    <w:abstractNumId w:val="8"/>
  </w:num>
  <w:num w:numId="7">
    <w:abstractNumId w:val="6"/>
  </w:num>
  <w:num w:numId="8">
    <w:abstractNumId w:val="3"/>
  </w:num>
  <w:num w:numId="9">
    <w:abstractNumId w:val="9"/>
  </w:num>
  <w:num w:numId="10">
    <w:abstractNumId w:val="4"/>
  </w:num>
  <w:num w:numId="11">
    <w:abstractNumId w:val="0"/>
  </w:num>
  <w:num w:numId="12">
    <w:abstractNumId w:val="17"/>
  </w:num>
  <w:num w:numId="13">
    <w:abstractNumId w:val="14"/>
  </w:num>
  <w:num w:numId="14">
    <w:abstractNumId w:val="7"/>
  </w:num>
  <w:num w:numId="15">
    <w:abstractNumId w:val="12"/>
  </w:num>
  <w:num w:numId="16">
    <w:abstractNumId w:val="10"/>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D6"/>
    <w:rsid w:val="003A47D2"/>
    <w:rsid w:val="00AC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1D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1D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Janet</cp:lastModifiedBy>
  <cp:revision>1</cp:revision>
  <dcterms:created xsi:type="dcterms:W3CDTF">2014-11-12T10:35:00Z</dcterms:created>
  <dcterms:modified xsi:type="dcterms:W3CDTF">2014-11-12T10:37:00Z</dcterms:modified>
</cp:coreProperties>
</file>