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94433229"/>
        <w:docPartObj>
          <w:docPartGallery w:val="Cover Pages"/>
          <w:docPartUnique/>
        </w:docPartObj>
      </w:sdtPr>
      <w:sdtContent>
        <w:p w14:paraId="7A5D4189" w14:textId="3EFFBE95" w:rsidR="00801B06" w:rsidRDefault="00801B06">
          <w:r>
            <w:rPr>
              <w:noProof/>
            </w:rPr>
            <mc:AlternateContent>
              <mc:Choice Requires="wps">
                <w:drawing>
                  <wp:anchor distT="0" distB="0" distL="114300" distR="114300" simplePos="0" relativeHeight="251659264" behindDoc="0" locked="0" layoutInCell="1" allowOverlap="1" wp14:anchorId="4F19C74B" wp14:editId="2AFF5BD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04"/>
                                  <w:gridCol w:w="2024"/>
                                </w:tblGrid>
                                <w:tr w:rsidR="00801B06" w14:paraId="7118DCB3" w14:textId="77777777">
                                  <w:trPr>
                                    <w:jc w:val="center"/>
                                  </w:trPr>
                                  <w:tc>
                                    <w:tcPr>
                                      <w:tcW w:w="2568" w:type="pct"/>
                                      <w:vAlign w:val="center"/>
                                    </w:tcPr>
                                    <w:p w14:paraId="31A8285F" w14:textId="77777777" w:rsidR="00801B06" w:rsidRDefault="00801B06">
                                      <w:pPr>
                                        <w:jc w:val="right"/>
                                      </w:pPr>
                                      <w:r>
                                        <w:rPr>
                                          <w:noProof/>
                                        </w:rPr>
                                        <w:drawing>
                                          <wp:inline distT="0" distB="0" distL="0" distR="0" wp14:anchorId="2AFBDD99" wp14:editId="68BE4FDD">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B21955D" w14:textId="15E6B013" w:rsidR="00801B06" w:rsidRPr="00801B06" w:rsidRDefault="008402C1">
                                          <w:pPr>
                                            <w:pStyle w:val="NoSpacing"/>
                                            <w:spacing w:line="312" w:lineRule="auto"/>
                                            <w:jc w:val="right"/>
                                            <w:rPr>
                                              <w:caps/>
                                              <w:color w:val="191919" w:themeColor="text1" w:themeTint="E6"/>
                                              <w:sz w:val="48"/>
                                              <w:szCs w:val="48"/>
                                            </w:rPr>
                                          </w:pPr>
                                          <w:r>
                                            <w:rPr>
                                              <w:caps/>
                                              <w:color w:val="191919" w:themeColor="text1" w:themeTint="E6"/>
                                              <w:sz w:val="48"/>
                                              <w:szCs w:val="48"/>
                                            </w:rPr>
                                            <w:t xml:space="preserve">Real Time </w:t>
                                          </w:r>
                                          <w:r w:rsidR="00801B06" w:rsidRPr="00801B06">
                                            <w:rPr>
                                              <w:caps/>
                                              <w:color w:val="191919" w:themeColor="text1" w:themeTint="E6"/>
                                              <w:sz w:val="48"/>
                                              <w:szCs w:val="48"/>
                                            </w:rPr>
                                            <w:t>air pollution</w:t>
                                          </w:r>
                                          <w:r>
                                            <w:rPr>
                                              <w:caps/>
                                              <w:color w:val="191919" w:themeColor="text1" w:themeTint="E6"/>
                                              <w:sz w:val="48"/>
                                              <w:szCs w:val="48"/>
                                            </w:rPr>
                                            <w:t>,Comparing continents and evaluating performance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26BC3E2" w14:textId="0F81FEBF" w:rsidR="00801B06" w:rsidRDefault="00801B06">
                                          <w:pPr>
                                            <w:jc w:val="right"/>
                                            <w:rPr>
                                              <w:sz w:val="24"/>
                                              <w:szCs w:val="24"/>
                                            </w:rPr>
                                          </w:pPr>
                                          <w:r>
                                            <w:rPr>
                                              <w:color w:val="000000" w:themeColor="text1"/>
                                              <w:sz w:val="24"/>
                                              <w:szCs w:val="24"/>
                                            </w:rPr>
                                            <w:t xml:space="preserve">     </w:t>
                                          </w:r>
                                        </w:p>
                                      </w:sdtContent>
                                    </w:sdt>
                                  </w:tc>
                                  <w:tc>
                                    <w:tcPr>
                                      <w:tcW w:w="2432" w:type="pct"/>
                                      <w:vAlign w:val="center"/>
                                    </w:tcPr>
                                    <w:p w14:paraId="2B46B0A9" w14:textId="77777777" w:rsidR="00801B06" w:rsidRDefault="00801B0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20006C1" w14:textId="67D3BF14" w:rsidR="00801B06" w:rsidRPr="00801B06" w:rsidRDefault="00801B06" w:rsidP="00801B06">
                                          <w:pPr>
                                            <w:rPr>
                                              <w:color w:val="000000" w:themeColor="text1"/>
                                            </w:rPr>
                                          </w:pPr>
                                          <w:r>
                                            <w:rPr>
                                              <w:color w:val="000000" w:themeColor="text1"/>
                                            </w:rPr>
                                            <w:t xml:space="preserve">By reviewing </w:t>
                                          </w:r>
                                          <w:r w:rsidR="008402C1">
                                            <w:rPr>
                                              <w:color w:val="000000" w:themeColor="text1"/>
                                            </w:rPr>
                                            <w:t>live data of pollution indicators it will be shown which are the best and worst performers by continent. The data obtained can be expanded to include historical data to analyse long term performance. The snapshot provided can give an insight into where improvements could be targeted.</w:t>
                                          </w:r>
                                        </w:p>
                                      </w:sdtContent>
                                    </w:sdt>
                                    <w:p w14:paraId="5BB8AA34" w14:textId="787C1F33" w:rsidR="00801B06" w:rsidRDefault="00801B06">
                                      <w:pPr>
                                        <w:pStyle w:val="NoSpacing"/>
                                        <w:rPr>
                                          <w:color w:val="ED7D31" w:themeColor="accent2"/>
                                          <w:sz w:val="26"/>
                                          <w:szCs w:val="26"/>
                                        </w:rPr>
                                      </w:pPr>
                                      <w:r>
                                        <w:rPr>
                                          <w:color w:val="ED7D31" w:themeColor="accent2"/>
                                          <w:sz w:val="26"/>
                                          <w:szCs w:val="26"/>
                                        </w:rPr>
                                        <w:t>John Truong</w:t>
                                      </w:r>
                                    </w:p>
                                    <w:p w14:paraId="4CC5EA5A" w14:textId="580FD703" w:rsidR="00801B06" w:rsidRDefault="00801B06">
                                      <w:pPr>
                                        <w:pStyle w:val="NoSpacing"/>
                                        <w:rPr>
                                          <w:color w:val="ED7D31" w:themeColor="accent2"/>
                                          <w:sz w:val="26"/>
                                          <w:szCs w:val="26"/>
                                        </w:rPr>
                                      </w:pPr>
                                      <w:r>
                                        <w:rPr>
                                          <w:color w:val="ED7D31" w:themeColor="accent2"/>
                                          <w:sz w:val="26"/>
                                          <w:szCs w:val="26"/>
                                        </w:rPr>
                                        <w:t>Wei Ke (William)</w:t>
                                      </w:r>
                                    </w:p>
                                    <w:p w14:paraId="2C7D52F9" w14:textId="49FFF2ED" w:rsidR="00801B06" w:rsidRDefault="00801B06">
                                      <w:pPr>
                                        <w:pStyle w:val="NoSpacing"/>
                                        <w:rPr>
                                          <w:color w:val="ED7D31" w:themeColor="accent2"/>
                                          <w:sz w:val="26"/>
                                          <w:szCs w:val="26"/>
                                        </w:rPr>
                                      </w:pPr>
                                      <w:r>
                                        <w:rPr>
                                          <w:color w:val="ED7D31" w:themeColor="accent2"/>
                                          <w:sz w:val="26"/>
                                          <w:szCs w:val="26"/>
                                        </w:rPr>
                                        <w:t>Callum</w:t>
                                      </w:r>
                                      <w:r w:rsidRPr="00801B06">
                                        <w:rPr>
                                          <w:rFonts w:ascii="Arial" w:eastAsiaTheme="minorHAnsi" w:hAnsi="Arial" w:cs="Arial"/>
                                          <w:sz w:val="20"/>
                                          <w:szCs w:val="20"/>
                                          <w:shd w:val="clear" w:color="auto" w:fill="FFFFFF"/>
                                          <w:lang w:val="en-AU"/>
                                        </w:rPr>
                                        <w:t xml:space="preserve"> </w:t>
                                      </w:r>
                                      <w:r w:rsidRPr="00801B06">
                                        <w:rPr>
                                          <w:color w:val="ED7D31" w:themeColor="accent2"/>
                                          <w:sz w:val="26"/>
                                          <w:szCs w:val="26"/>
                                          <w:lang w:val="en-AU"/>
                                        </w:rPr>
                                        <w:t>Linnegan</w:t>
                                      </w:r>
                                      <w:r>
                                        <w:rPr>
                                          <w:color w:val="ED7D31" w:themeColor="accent2"/>
                                          <w:sz w:val="26"/>
                                          <w:szCs w:val="26"/>
                                        </w:rPr>
                                        <w:t xml:space="preserve"> </w:t>
                                      </w:r>
                                    </w:p>
                                    <w:p w14:paraId="5A725B82" w14:textId="77777777" w:rsidR="00801B06" w:rsidRDefault="00801B06" w:rsidP="00801B06">
                                      <w:pPr>
                                        <w:pStyle w:val="NoSpacing"/>
                                        <w:rPr>
                                          <w:color w:val="ED7D31" w:themeColor="accent2"/>
                                          <w:sz w:val="26"/>
                                          <w:szCs w:val="26"/>
                                          <w:lang w:val="en-AU"/>
                                        </w:rPr>
                                      </w:pPr>
                                      <w:r w:rsidRPr="00801B06">
                                        <w:rPr>
                                          <w:color w:val="ED7D31" w:themeColor="accent2"/>
                                          <w:sz w:val="26"/>
                                          <w:szCs w:val="26"/>
                                          <w:lang w:val="en-AU"/>
                                        </w:rPr>
                                        <w:t>Karissa Malseed</w:t>
                                      </w:r>
                                    </w:p>
                                    <w:p w14:paraId="074AD45B" w14:textId="395A5B6E" w:rsidR="00801B06" w:rsidRDefault="00801B06" w:rsidP="00801B06">
                                      <w:pPr>
                                        <w:pStyle w:val="NoSpacing"/>
                                        <w:rPr>
                                          <w:color w:val="ED7D31" w:themeColor="accent2"/>
                                          <w:sz w:val="26"/>
                                          <w:szCs w:val="26"/>
                                        </w:rPr>
                                      </w:pPr>
                                      <w:r>
                                        <w:rPr>
                                          <w:color w:val="ED7D31" w:themeColor="accent2"/>
                                          <w:sz w:val="26"/>
                                          <w:szCs w:val="26"/>
                                        </w:rPr>
                                        <w:t xml:space="preserve">James Rydlewski </w:t>
                                      </w:r>
                                    </w:p>
                                    <w:p w14:paraId="7736AAFE" w14:textId="77777777" w:rsidR="00801B06" w:rsidRDefault="00801B06">
                                      <w:pPr>
                                        <w:pStyle w:val="NoSpacing"/>
                                        <w:rPr>
                                          <w:color w:val="ED7D31" w:themeColor="accent2"/>
                                          <w:sz w:val="26"/>
                                          <w:szCs w:val="26"/>
                                        </w:rPr>
                                      </w:pPr>
                                    </w:p>
                                    <w:p w14:paraId="2548B372" w14:textId="225D98FC" w:rsidR="00801B06" w:rsidRDefault="00801B0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Data Analytics Bootcamp: Project 1</w:t>
                                          </w:r>
                                        </w:sdtContent>
                                      </w:sdt>
                                    </w:p>
                                  </w:tc>
                                </w:tr>
                              </w:tbl>
                              <w:p w14:paraId="61D7B962" w14:textId="77777777" w:rsidR="00801B06" w:rsidRDefault="00801B0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F19C74B"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04"/>
                            <w:gridCol w:w="2024"/>
                          </w:tblGrid>
                          <w:tr w:rsidR="00801B06" w14:paraId="7118DCB3" w14:textId="77777777">
                            <w:trPr>
                              <w:jc w:val="center"/>
                            </w:trPr>
                            <w:tc>
                              <w:tcPr>
                                <w:tcW w:w="2568" w:type="pct"/>
                                <w:vAlign w:val="center"/>
                              </w:tcPr>
                              <w:p w14:paraId="31A8285F" w14:textId="77777777" w:rsidR="00801B06" w:rsidRDefault="00801B06">
                                <w:pPr>
                                  <w:jc w:val="right"/>
                                </w:pPr>
                                <w:r>
                                  <w:rPr>
                                    <w:noProof/>
                                  </w:rPr>
                                  <w:drawing>
                                    <wp:inline distT="0" distB="0" distL="0" distR="0" wp14:anchorId="2AFBDD99" wp14:editId="68BE4FDD">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B21955D" w14:textId="15E6B013" w:rsidR="00801B06" w:rsidRPr="00801B06" w:rsidRDefault="008402C1">
                                    <w:pPr>
                                      <w:pStyle w:val="NoSpacing"/>
                                      <w:spacing w:line="312" w:lineRule="auto"/>
                                      <w:jc w:val="right"/>
                                      <w:rPr>
                                        <w:caps/>
                                        <w:color w:val="191919" w:themeColor="text1" w:themeTint="E6"/>
                                        <w:sz w:val="48"/>
                                        <w:szCs w:val="48"/>
                                      </w:rPr>
                                    </w:pPr>
                                    <w:r>
                                      <w:rPr>
                                        <w:caps/>
                                        <w:color w:val="191919" w:themeColor="text1" w:themeTint="E6"/>
                                        <w:sz w:val="48"/>
                                        <w:szCs w:val="48"/>
                                      </w:rPr>
                                      <w:t xml:space="preserve">Real Time </w:t>
                                    </w:r>
                                    <w:r w:rsidR="00801B06" w:rsidRPr="00801B06">
                                      <w:rPr>
                                        <w:caps/>
                                        <w:color w:val="191919" w:themeColor="text1" w:themeTint="E6"/>
                                        <w:sz w:val="48"/>
                                        <w:szCs w:val="48"/>
                                      </w:rPr>
                                      <w:t>air pollution</w:t>
                                    </w:r>
                                    <w:r>
                                      <w:rPr>
                                        <w:caps/>
                                        <w:color w:val="191919" w:themeColor="text1" w:themeTint="E6"/>
                                        <w:sz w:val="48"/>
                                        <w:szCs w:val="48"/>
                                      </w:rPr>
                                      <w:t>,Comparing continents and evaluating performance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26BC3E2" w14:textId="0F81FEBF" w:rsidR="00801B06" w:rsidRDefault="00801B06">
                                    <w:pPr>
                                      <w:jc w:val="right"/>
                                      <w:rPr>
                                        <w:sz w:val="24"/>
                                        <w:szCs w:val="24"/>
                                      </w:rPr>
                                    </w:pPr>
                                    <w:r>
                                      <w:rPr>
                                        <w:color w:val="000000" w:themeColor="text1"/>
                                        <w:sz w:val="24"/>
                                        <w:szCs w:val="24"/>
                                      </w:rPr>
                                      <w:t xml:space="preserve">     </w:t>
                                    </w:r>
                                  </w:p>
                                </w:sdtContent>
                              </w:sdt>
                            </w:tc>
                            <w:tc>
                              <w:tcPr>
                                <w:tcW w:w="2432" w:type="pct"/>
                                <w:vAlign w:val="center"/>
                              </w:tcPr>
                              <w:p w14:paraId="2B46B0A9" w14:textId="77777777" w:rsidR="00801B06" w:rsidRDefault="00801B0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20006C1" w14:textId="67D3BF14" w:rsidR="00801B06" w:rsidRPr="00801B06" w:rsidRDefault="00801B06" w:rsidP="00801B06">
                                    <w:pPr>
                                      <w:rPr>
                                        <w:color w:val="000000" w:themeColor="text1"/>
                                      </w:rPr>
                                    </w:pPr>
                                    <w:r>
                                      <w:rPr>
                                        <w:color w:val="000000" w:themeColor="text1"/>
                                      </w:rPr>
                                      <w:t xml:space="preserve">By reviewing </w:t>
                                    </w:r>
                                    <w:r w:rsidR="008402C1">
                                      <w:rPr>
                                        <w:color w:val="000000" w:themeColor="text1"/>
                                      </w:rPr>
                                      <w:t>live data of pollution indicators it will be shown which are the best and worst performers by continent. The data obtained can be expanded to include historical data to analyse long term performance. The snapshot provided can give an insight into where improvements could be targeted.</w:t>
                                    </w:r>
                                  </w:p>
                                </w:sdtContent>
                              </w:sdt>
                              <w:p w14:paraId="5BB8AA34" w14:textId="787C1F33" w:rsidR="00801B06" w:rsidRDefault="00801B06">
                                <w:pPr>
                                  <w:pStyle w:val="NoSpacing"/>
                                  <w:rPr>
                                    <w:color w:val="ED7D31" w:themeColor="accent2"/>
                                    <w:sz w:val="26"/>
                                    <w:szCs w:val="26"/>
                                  </w:rPr>
                                </w:pPr>
                                <w:r>
                                  <w:rPr>
                                    <w:color w:val="ED7D31" w:themeColor="accent2"/>
                                    <w:sz w:val="26"/>
                                    <w:szCs w:val="26"/>
                                  </w:rPr>
                                  <w:t>John Truong</w:t>
                                </w:r>
                              </w:p>
                              <w:p w14:paraId="4CC5EA5A" w14:textId="580FD703" w:rsidR="00801B06" w:rsidRDefault="00801B06">
                                <w:pPr>
                                  <w:pStyle w:val="NoSpacing"/>
                                  <w:rPr>
                                    <w:color w:val="ED7D31" w:themeColor="accent2"/>
                                    <w:sz w:val="26"/>
                                    <w:szCs w:val="26"/>
                                  </w:rPr>
                                </w:pPr>
                                <w:r>
                                  <w:rPr>
                                    <w:color w:val="ED7D31" w:themeColor="accent2"/>
                                    <w:sz w:val="26"/>
                                    <w:szCs w:val="26"/>
                                  </w:rPr>
                                  <w:t>Wei Ke (William)</w:t>
                                </w:r>
                              </w:p>
                              <w:p w14:paraId="2C7D52F9" w14:textId="49FFF2ED" w:rsidR="00801B06" w:rsidRDefault="00801B06">
                                <w:pPr>
                                  <w:pStyle w:val="NoSpacing"/>
                                  <w:rPr>
                                    <w:color w:val="ED7D31" w:themeColor="accent2"/>
                                    <w:sz w:val="26"/>
                                    <w:szCs w:val="26"/>
                                  </w:rPr>
                                </w:pPr>
                                <w:r>
                                  <w:rPr>
                                    <w:color w:val="ED7D31" w:themeColor="accent2"/>
                                    <w:sz w:val="26"/>
                                    <w:szCs w:val="26"/>
                                  </w:rPr>
                                  <w:t>Callum</w:t>
                                </w:r>
                                <w:r w:rsidRPr="00801B06">
                                  <w:rPr>
                                    <w:rFonts w:ascii="Arial" w:eastAsiaTheme="minorHAnsi" w:hAnsi="Arial" w:cs="Arial"/>
                                    <w:sz w:val="20"/>
                                    <w:szCs w:val="20"/>
                                    <w:shd w:val="clear" w:color="auto" w:fill="FFFFFF"/>
                                    <w:lang w:val="en-AU"/>
                                  </w:rPr>
                                  <w:t xml:space="preserve"> </w:t>
                                </w:r>
                                <w:r w:rsidRPr="00801B06">
                                  <w:rPr>
                                    <w:color w:val="ED7D31" w:themeColor="accent2"/>
                                    <w:sz w:val="26"/>
                                    <w:szCs w:val="26"/>
                                    <w:lang w:val="en-AU"/>
                                  </w:rPr>
                                  <w:t>Linnegan</w:t>
                                </w:r>
                                <w:r>
                                  <w:rPr>
                                    <w:color w:val="ED7D31" w:themeColor="accent2"/>
                                    <w:sz w:val="26"/>
                                    <w:szCs w:val="26"/>
                                  </w:rPr>
                                  <w:t xml:space="preserve"> </w:t>
                                </w:r>
                              </w:p>
                              <w:p w14:paraId="5A725B82" w14:textId="77777777" w:rsidR="00801B06" w:rsidRDefault="00801B06" w:rsidP="00801B06">
                                <w:pPr>
                                  <w:pStyle w:val="NoSpacing"/>
                                  <w:rPr>
                                    <w:color w:val="ED7D31" w:themeColor="accent2"/>
                                    <w:sz w:val="26"/>
                                    <w:szCs w:val="26"/>
                                    <w:lang w:val="en-AU"/>
                                  </w:rPr>
                                </w:pPr>
                                <w:r w:rsidRPr="00801B06">
                                  <w:rPr>
                                    <w:color w:val="ED7D31" w:themeColor="accent2"/>
                                    <w:sz w:val="26"/>
                                    <w:szCs w:val="26"/>
                                    <w:lang w:val="en-AU"/>
                                  </w:rPr>
                                  <w:t>Karissa Malseed</w:t>
                                </w:r>
                              </w:p>
                              <w:p w14:paraId="074AD45B" w14:textId="395A5B6E" w:rsidR="00801B06" w:rsidRDefault="00801B06" w:rsidP="00801B06">
                                <w:pPr>
                                  <w:pStyle w:val="NoSpacing"/>
                                  <w:rPr>
                                    <w:color w:val="ED7D31" w:themeColor="accent2"/>
                                    <w:sz w:val="26"/>
                                    <w:szCs w:val="26"/>
                                  </w:rPr>
                                </w:pPr>
                                <w:r>
                                  <w:rPr>
                                    <w:color w:val="ED7D31" w:themeColor="accent2"/>
                                    <w:sz w:val="26"/>
                                    <w:szCs w:val="26"/>
                                  </w:rPr>
                                  <w:t xml:space="preserve">James Rydlewski </w:t>
                                </w:r>
                              </w:p>
                              <w:p w14:paraId="7736AAFE" w14:textId="77777777" w:rsidR="00801B06" w:rsidRDefault="00801B06">
                                <w:pPr>
                                  <w:pStyle w:val="NoSpacing"/>
                                  <w:rPr>
                                    <w:color w:val="ED7D31" w:themeColor="accent2"/>
                                    <w:sz w:val="26"/>
                                    <w:szCs w:val="26"/>
                                  </w:rPr>
                                </w:pPr>
                              </w:p>
                              <w:p w14:paraId="2548B372" w14:textId="225D98FC" w:rsidR="00801B06" w:rsidRDefault="00801B0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Data Analytics Bootcamp: Project 1</w:t>
                                    </w:r>
                                  </w:sdtContent>
                                </w:sdt>
                              </w:p>
                            </w:tc>
                          </w:tr>
                        </w:tbl>
                        <w:p w14:paraId="61D7B962" w14:textId="77777777" w:rsidR="00801B06" w:rsidRDefault="00801B06"/>
                      </w:txbxContent>
                    </v:textbox>
                    <w10:wrap anchorx="page" anchory="page"/>
                  </v:shape>
                </w:pict>
              </mc:Fallback>
            </mc:AlternateContent>
          </w:r>
          <w:r>
            <w:br w:type="page"/>
          </w:r>
        </w:p>
      </w:sdtContent>
    </w:sdt>
    <w:p w14:paraId="53DFEA31" w14:textId="3309FC0D" w:rsidR="00D3483B" w:rsidRDefault="00801B06" w:rsidP="00801B06">
      <w:pPr>
        <w:pStyle w:val="Heading1"/>
      </w:pPr>
      <w:r>
        <w:lastRenderedPageBreak/>
        <w:t>Introduction</w:t>
      </w:r>
    </w:p>
    <w:p w14:paraId="21175438" w14:textId="1706A57D" w:rsidR="00801B06" w:rsidRDefault="00801B06" w:rsidP="00801B06"/>
    <w:p w14:paraId="75076846" w14:textId="76494072" w:rsidR="00801B06" w:rsidRDefault="008402C1" w:rsidP="00801B06">
      <w:r>
        <w:t xml:space="preserve">Air Pollution </w:t>
      </w:r>
      <w:r w:rsidR="007C23AA">
        <w:t>is produced from a host of different sources and is closely linked to population size and heavy industries in a locality. This report is focussing on consideringa cross section of cities from different continents to make a comparison of the pollution data. From this it will be possible to glean which region is the greatest contributor to global air pollutants.</w:t>
      </w:r>
      <w:r w:rsidR="006D47E6">
        <w:t xml:space="preserve"> </w:t>
      </w:r>
    </w:p>
    <w:p w14:paraId="2601788D" w14:textId="217A8AF9" w:rsidR="001C1F66" w:rsidRDefault="001C1F66" w:rsidP="00801B06"/>
    <w:p w14:paraId="26CDD310" w14:textId="4F2C64DC" w:rsidR="003541A8" w:rsidRDefault="007C23AA" w:rsidP="00801B06">
      <w:r>
        <w:t>The data obtained is real time snap shot of air pollution in different cities this will be taken as a typical output for each of the cities and regions considered. For future iterations of this project historical data can be used which would show how air pollution has increased or decreased with respect to time.</w:t>
      </w:r>
    </w:p>
    <w:p w14:paraId="75263E7C" w14:textId="573810D5" w:rsidR="007C23AA" w:rsidRDefault="007C23AA" w:rsidP="00801B06"/>
    <w:p w14:paraId="1CEAA9E7" w14:textId="5E23EE12" w:rsidR="007C23AA" w:rsidRDefault="007C23AA" w:rsidP="007C23AA">
      <w:pPr>
        <w:pStyle w:val="Heading1"/>
      </w:pPr>
      <w:r>
        <w:t>Data Presentation</w:t>
      </w:r>
    </w:p>
    <w:p w14:paraId="2371109E" w14:textId="49C31F4A" w:rsidR="007C23AA" w:rsidRDefault="007C23AA" w:rsidP="007C23AA">
      <w:r>
        <w:t>The joy of data analytics is the story that can be presented illustrating the findings of the research performed. The data gathered for our analysis is real time air pollution data. The graphics elected to show this data are:</w:t>
      </w:r>
    </w:p>
    <w:p w14:paraId="5D94361E" w14:textId="31A6C591" w:rsidR="007C23AA" w:rsidRDefault="007C23AA" w:rsidP="007C23AA">
      <w:pPr>
        <w:pStyle w:val="ListParagraph"/>
        <w:numPr>
          <w:ilvl w:val="0"/>
          <w:numId w:val="1"/>
        </w:numPr>
      </w:pPr>
      <w:r>
        <w:t>Pie chart showing the concentration of pollutants in each regions worst performing city</w:t>
      </w:r>
    </w:p>
    <w:p w14:paraId="65F61A80" w14:textId="3ADADBFE" w:rsidR="007C23AA" w:rsidRDefault="007C23AA" w:rsidP="007C23AA">
      <w:pPr>
        <w:pStyle w:val="ListParagraph"/>
        <w:numPr>
          <w:ilvl w:val="0"/>
          <w:numId w:val="1"/>
        </w:numPr>
      </w:pPr>
      <w:r>
        <w:t>Bar chart showing the air quality index for each city within a region</w:t>
      </w:r>
      <w:r w:rsidR="00E87D3B">
        <w:t>.</w:t>
      </w:r>
    </w:p>
    <w:p w14:paraId="79366E9F" w14:textId="4E53A80F" w:rsidR="00E87D3B" w:rsidRDefault="00E87D3B" w:rsidP="007C23AA">
      <w:pPr>
        <w:pStyle w:val="ListParagraph"/>
        <w:numPr>
          <w:ilvl w:val="0"/>
          <w:numId w:val="1"/>
        </w:numPr>
      </w:pPr>
      <w:r>
        <w:t>Top 10 worst performing cities by region for each pollutant category</w:t>
      </w:r>
    </w:p>
    <w:p w14:paraId="1AB7D5BB" w14:textId="77777777" w:rsidR="00E87D3B" w:rsidRDefault="00E87D3B" w:rsidP="007C23AA">
      <w:pPr>
        <w:pStyle w:val="ListParagraph"/>
        <w:numPr>
          <w:ilvl w:val="0"/>
          <w:numId w:val="1"/>
        </w:numPr>
      </w:pPr>
      <w:r>
        <w:t>Box and whisker showing the range of performance for each region for each pollutant type</w:t>
      </w:r>
    </w:p>
    <w:p w14:paraId="2ECEB48E" w14:textId="5DFB8488" w:rsidR="00E87D3B" w:rsidRDefault="00E87D3B" w:rsidP="005C5E3D">
      <w:pPr>
        <w:pStyle w:val="ListParagraph"/>
        <w:numPr>
          <w:ilvl w:val="0"/>
          <w:numId w:val="1"/>
        </w:numPr>
      </w:pPr>
      <w:r>
        <w:t>Scatter plot of pollutants vs location to see what correlation there is.</w:t>
      </w:r>
    </w:p>
    <w:p w14:paraId="438DF2CF" w14:textId="0D249A1F" w:rsidR="005C5E3D" w:rsidRDefault="005C5E3D" w:rsidP="005C5E3D">
      <w:pPr>
        <w:pStyle w:val="ListParagraph"/>
        <w:numPr>
          <w:ilvl w:val="0"/>
          <w:numId w:val="1"/>
        </w:numPr>
      </w:pPr>
      <w:r>
        <w:t xml:space="preserve">Scatter plot of pollutants vs </w:t>
      </w:r>
      <w:r>
        <w:t>AQI</w:t>
      </w:r>
      <w:r>
        <w:t xml:space="preserve"> to see what </w:t>
      </w:r>
      <w:r>
        <w:t>contributes most to AQI</w:t>
      </w:r>
    </w:p>
    <w:p w14:paraId="50394B69" w14:textId="7142543D" w:rsidR="00D92F3C" w:rsidRDefault="00D92F3C" w:rsidP="005C5E3D">
      <w:pPr>
        <w:pStyle w:val="ListParagraph"/>
        <w:numPr>
          <w:ilvl w:val="0"/>
          <w:numId w:val="1"/>
        </w:numPr>
      </w:pPr>
      <w:r>
        <w:t>Google map to visualise the location and intensity of Air pollution.</w:t>
      </w:r>
    </w:p>
    <w:p w14:paraId="1518304C" w14:textId="77777777" w:rsidR="005C5E3D" w:rsidRPr="007C23AA" w:rsidRDefault="005C5E3D" w:rsidP="00D92F3C">
      <w:pPr>
        <w:pStyle w:val="ListParagraph"/>
      </w:pPr>
    </w:p>
    <w:p w14:paraId="080A58C8" w14:textId="425E8C3E" w:rsidR="003541A8" w:rsidRDefault="003541A8" w:rsidP="003541A8">
      <w:pPr>
        <w:pStyle w:val="Heading1"/>
      </w:pPr>
      <w:r>
        <w:t>Background</w:t>
      </w:r>
    </w:p>
    <w:p w14:paraId="40370DED" w14:textId="30D4A474" w:rsidR="00D92F3C" w:rsidRDefault="00D92F3C" w:rsidP="00D92F3C">
      <w:r>
        <w:t>This project is based on API calls for air quality data from the World Air Quality Index</w:t>
      </w:r>
      <w:r w:rsidR="00AF61C1">
        <w:rPr>
          <w:rStyle w:val="FootnoteReference"/>
        </w:rPr>
        <w:footnoteReference w:id="1"/>
      </w:r>
      <w:r w:rsidR="00AF61C1">
        <w:t>.</w:t>
      </w:r>
    </w:p>
    <w:p w14:paraId="4722AECD" w14:textId="77777777" w:rsidR="00AF61C1" w:rsidRDefault="00AF61C1" w:rsidP="00AF61C1">
      <w:pPr>
        <w:keepNext/>
        <w:jc w:val="center"/>
      </w:pPr>
      <w:r>
        <w:rPr>
          <w:noProof/>
        </w:rPr>
        <w:drawing>
          <wp:inline distT="0" distB="0" distL="0" distR="0" wp14:anchorId="2133B33E" wp14:editId="694FAE0A">
            <wp:extent cx="4561690" cy="195436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4502" cy="1976987"/>
                    </a:xfrm>
                    <a:prstGeom prst="rect">
                      <a:avLst/>
                    </a:prstGeom>
                  </pic:spPr>
                </pic:pic>
              </a:graphicData>
            </a:graphic>
          </wp:inline>
        </w:drawing>
      </w:r>
    </w:p>
    <w:p w14:paraId="6A745D1A" w14:textId="241D17D5" w:rsidR="00D92F3C" w:rsidRPr="00D92F3C" w:rsidRDefault="00AF61C1" w:rsidP="00AF61C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Sample of Data that can be obtained from WAQI</w:t>
      </w:r>
    </w:p>
    <w:p w14:paraId="4FC13EAC" w14:textId="710C1232" w:rsidR="005C181B" w:rsidRDefault="00AF61C1" w:rsidP="005C181B">
      <w:r>
        <w:lastRenderedPageBreak/>
        <w:t>Figure 1 illustrates the sample data that will be explored in this analysis. Our objective is to obtain the following parameters for a number of cities across each continent.</w:t>
      </w:r>
    </w:p>
    <w:tbl>
      <w:tblPr>
        <w:tblStyle w:val="TableGrid"/>
        <w:tblW w:w="0" w:type="auto"/>
        <w:tblLook w:val="04A0" w:firstRow="1" w:lastRow="0" w:firstColumn="1" w:lastColumn="0" w:noHBand="0" w:noVBand="1"/>
      </w:tblPr>
      <w:tblGrid>
        <w:gridCol w:w="2405"/>
        <w:gridCol w:w="6611"/>
      </w:tblGrid>
      <w:tr w:rsidR="00AF61C1" w14:paraId="0D39518B" w14:textId="77777777" w:rsidTr="00AF61C1">
        <w:tc>
          <w:tcPr>
            <w:tcW w:w="2405" w:type="dxa"/>
          </w:tcPr>
          <w:p w14:paraId="023FF6BB" w14:textId="09FD13EA" w:rsidR="00AF61C1" w:rsidRPr="00AF61C1" w:rsidRDefault="00AF61C1" w:rsidP="00AF61C1">
            <w:pPr>
              <w:jc w:val="center"/>
              <w:rPr>
                <w:u w:val="single"/>
              </w:rPr>
            </w:pPr>
            <w:r w:rsidRPr="00AF61C1">
              <w:rPr>
                <w:u w:val="single"/>
              </w:rPr>
              <w:t>Parameter</w:t>
            </w:r>
          </w:p>
        </w:tc>
        <w:tc>
          <w:tcPr>
            <w:tcW w:w="6611" w:type="dxa"/>
          </w:tcPr>
          <w:p w14:paraId="6AE924E5" w14:textId="54112F76" w:rsidR="00AF61C1" w:rsidRPr="00257EEB" w:rsidRDefault="00AF61C1" w:rsidP="00257EEB">
            <w:pPr>
              <w:jc w:val="center"/>
              <w:rPr>
                <w:u w:val="single"/>
              </w:rPr>
            </w:pPr>
            <w:r w:rsidRPr="00257EEB">
              <w:rPr>
                <w:u w:val="single"/>
              </w:rPr>
              <w:t>Definition</w:t>
            </w:r>
          </w:p>
        </w:tc>
      </w:tr>
      <w:tr w:rsidR="00AF61C1" w14:paraId="007A7F2B" w14:textId="77777777" w:rsidTr="00AF61C1">
        <w:tc>
          <w:tcPr>
            <w:tcW w:w="2405" w:type="dxa"/>
          </w:tcPr>
          <w:p w14:paraId="6AF9FEB6" w14:textId="4B75A0ED" w:rsidR="00AF61C1" w:rsidRDefault="00AF61C1" w:rsidP="00AF61C1">
            <w:pPr>
              <w:jc w:val="center"/>
            </w:pPr>
            <w:r>
              <w:t xml:space="preserve">PM </w:t>
            </w:r>
            <w:r w:rsidRPr="00257EEB">
              <w:rPr>
                <w:vertAlign w:val="subscript"/>
              </w:rPr>
              <w:t>2.5</w:t>
            </w:r>
          </w:p>
        </w:tc>
        <w:tc>
          <w:tcPr>
            <w:tcW w:w="6611" w:type="dxa"/>
          </w:tcPr>
          <w:p w14:paraId="13AD7552" w14:textId="0CC6300B" w:rsidR="00AF61C1" w:rsidRPr="00257EEB" w:rsidRDefault="00257EEB" w:rsidP="005C181B">
            <w:r>
              <w:t xml:space="preserve">PM </w:t>
            </w:r>
            <w:r w:rsidRPr="00257EEB">
              <w:rPr>
                <w:vertAlign w:val="subscript"/>
              </w:rPr>
              <w:t>2.5</w:t>
            </w:r>
            <w:r>
              <w:rPr>
                <w:vertAlign w:val="subscript"/>
              </w:rPr>
              <w:t xml:space="preserve"> </w:t>
            </w:r>
            <w:r>
              <w:t>is particulate matter that is less than 2.5</w:t>
            </w:r>
            <w:r>
              <w:rPr>
                <w:rFonts w:cstheme="minorHAnsi"/>
              </w:rPr>
              <w:t>µ</w:t>
            </w:r>
            <w:r>
              <w:t xml:space="preserve">m in diameter. These particles are small enough to be inhaled deeply which can have significant health implications. Often in regions where there is a high </w:t>
            </w:r>
            <w:r>
              <w:t xml:space="preserve">PM </w:t>
            </w:r>
            <w:r w:rsidRPr="00257EEB">
              <w:rPr>
                <w:vertAlign w:val="subscript"/>
              </w:rPr>
              <w:t>2.5</w:t>
            </w:r>
            <w:r>
              <w:rPr>
                <w:vertAlign w:val="subscript"/>
              </w:rPr>
              <w:t xml:space="preserve"> </w:t>
            </w:r>
            <w:r>
              <w:t>count people will experience difficulty breathing. These particles are also problematic as they can be absorbed into your blood stream which can lead to further health complications of particular concern is cancer.</w:t>
            </w:r>
          </w:p>
        </w:tc>
      </w:tr>
      <w:tr w:rsidR="00AF61C1" w14:paraId="74D6A0F9" w14:textId="77777777" w:rsidTr="00AF61C1">
        <w:tc>
          <w:tcPr>
            <w:tcW w:w="2405" w:type="dxa"/>
          </w:tcPr>
          <w:p w14:paraId="766D46D2" w14:textId="2F80B674" w:rsidR="00AF61C1" w:rsidRDefault="00AF61C1" w:rsidP="00AF61C1">
            <w:pPr>
              <w:jc w:val="center"/>
            </w:pPr>
            <w:r>
              <w:t xml:space="preserve">PM </w:t>
            </w:r>
            <w:r w:rsidRPr="00257EEB">
              <w:rPr>
                <w:vertAlign w:val="subscript"/>
              </w:rPr>
              <w:t>10</w:t>
            </w:r>
          </w:p>
        </w:tc>
        <w:tc>
          <w:tcPr>
            <w:tcW w:w="6611" w:type="dxa"/>
          </w:tcPr>
          <w:p w14:paraId="5942DAF4" w14:textId="7EC9FFC1" w:rsidR="00AF61C1" w:rsidRDefault="00257EEB" w:rsidP="005C181B">
            <w:r>
              <w:t xml:space="preserve">PM </w:t>
            </w:r>
            <w:r>
              <w:rPr>
                <w:vertAlign w:val="subscript"/>
              </w:rPr>
              <w:t>10</w:t>
            </w:r>
            <w:r>
              <w:rPr>
                <w:vertAlign w:val="subscript"/>
              </w:rPr>
              <w:t xml:space="preserve"> </w:t>
            </w:r>
            <w:r>
              <w:t xml:space="preserve">is particulate matter that is less than </w:t>
            </w:r>
            <w:r>
              <w:t>10</w:t>
            </w:r>
            <w:r>
              <w:rPr>
                <w:rFonts w:cstheme="minorHAnsi"/>
              </w:rPr>
              <w:t>µ</w:t>
            </w:r>
            <w:r>
              <w:t>m in diameter.</w:t>
            </w:r>
            <w:r w:rsidR="0058739F">
              <w:t xml:space="preserve"> Although the particle size is greater than </w:t>
            </w:r>
            <w:r w:rsidR="0058739F">
              <w:t xml:space="preserve">PM </w:t>
            </w:r>
            <w:r w:rsidR="0058739F" w:rsidRPr="00257EEB">
              <w:rPr>
                <w:vertAlign w:val="subscript"/>
              </w:rPr>
              <w:t>2.5</w:t>
            </w:r>
            <w:r w:rsidR="0058739F">
              <w:rPr>
                <w:vertAlign w:val="subscript"/>
              </w:rPr>
              <w:t xml:space="preserve"> </w:t>
            </w:r>
            <w:r w:rsidR="0058739F">
              <w:t xml:space="preserve">it is still problematic. Typically found in smoke and smog in terms of air pollution but can also occur as suspended solids during the manufacturing process. An example would be rock dust whilst quarrying. In the context of air pollution. </w:t>
            </w:r>
            <w:r w:rsidR="0058739F">
              <w:t>PM</w:t>
            </w:r>
            <w:r w:rsidR="0058739F">
              <w:t xml:space="preserve"> pollution causes significant health concerns. A particularly vicious episode occurred in London during the 1950’s which led to the death of over 4000 people.</w:t>
            </w:r>
          </w:p>
        </w:tc>
      </w:tr>
      <w:tr w:rsidR="00AF61C1" w14:paraId="4BE7EDE9" w14:textId="77777777" w:rsidTr="00AF61C1">
        <w:tc>
          <w:tcPr>
            <w:tcW w:w="2405" w:type="dxa"/>
          </w:tcPr>
          <w:p w14:paraId="68EA6498" w14:textId="081EAF78" w:rsidR="00AF61C1" w:rsidRPr="0058739F" w:rsidRDefault="00AF61C1" w:rsidP="00AF61C1">
            <w:pPr>
              <w:jc w:val="center"/>
            </w:pPr>
            <w:r>
              <w:t>O</w:t>
            </w:r>
            <w:r>
              <w:rPr>
                <w:vertAlign w:val="subscript"/>
              </w:rPr>
              <w:t>3</w:t>
            </w:r>
            <w:r w:rsidR="0058739F">
              <w:rPr>
                <w:vertAlign w:val="subscript"/>
              </w:rPr>
              <w:t xml:space="preserve"> </w:t>
            </w:r>
            <w:r w:rsidR="0058739F">
              <w:t>(Ozone)</w:t>
            </w:r>
          </w:p>
        </w:tc>
        <w:tc>
          <w:tcPr>
            <w:tcW w:w="6611" w:type="dxa"/>
          </w:tcPr>
          <w:p w14:paraId="03220A0B" w14:textId="39380C80" w:rsidR="00AF61C1" w:rsidRDefault="0058739F" w:rsidP="005C181B">
            <w:r>
              <w:t>Whilst Ozone occurring in the upper atmosphere has a beneficial effect for humanity as it shields the earth from harmful solar rays, at ground level it has the propensity to damage health. It is caused by the reaction of Nitrates and Volatile Organic Compounds (VOC’s) in the presence of sunlight.</w:t>
            </w:r>
            <w:r w:rsidR="00BB59D2">
              <w:t xml:space="preserve"> It is the main pollutant in “smog” and causes breathing difficulties for many. In addition to harming human health it can damage the wellbeing of plant life. Photosynthesis can be reduced slowing the plants growth and potentially killing affected species. As this happens there is less biodiversity which has a knock on effect to other entities dependent on the affected plant.</w:t>
            </w:r>
          </w:p>
        </w:tc>
      </w:tr>
      <w:tr w:rsidR="00AF61C1" w14:paraId="2D647090" w14:textId="77777777" w:rsidTr="00AF61C1">
        <w:tc>
          <w:tcPr>
            <w:tcW w:w="2405" w:type="dxa"/>
          </w:tcPr>
          <w:p w14:paraId="1B9EDA0B" w14:textId="0759426D" w:rsidR="00AF61C1" w:rsidRPr="00AF61C1" w:rsidRDefault="00AF61C1" w:rsidP="00AF61C1">
            <w:pPr>
              <w:jc w:val="center"/>
              <w:rPr>
                <w:vertAlign w:val="subscript"/>
              </w:rPr>
            </w:pPr>
            <w:r>
              <w:t>NO</w:t>
            </w:r>
            <w:r>
              <w:rPr>
                <w:vertAlign w:val="subscript"/>
              </w:rPr>
              <w:t>2</w:t>
            </w:r>
          </w:p>
        </w:tc>
        <w:tc>
          <w:tcPr>
            <w:tcW w:w="6611" w:type="dxa"/>
          </w:tcPr>
          <w:p w14:paraId="381F8CAC" w14:textId="4C2CCCEB" w:rsidR="00AF61C1" w:rsidRPr="00BB59D2" w:rsidRDefault="00BB59D2" w:rsidP="005C181B">
            <w:r>
              <w:t xml:space="preserve">Motor Vehicle exhaust gasses and heavy industry are responsible for the emission of </w:t>
            </w:r>
            <w:r>
              <w:t>NO</w:t>
            </w:r>
            <w:r>
              <w:rPr>
                <w:vertAlign w:val="subscript"/>
              </w:rPr>
              <w:t>2</w:t>
            </w:r>
            <w:r>
              <w:t xml:space="preserve">. The effects are breathing difficulties especially for the elderly and children. Significant quantities of aerosol </w:t>
            </w:r>
            <w:r>
              <w:t>NO</w:t>
            </w:r>
            <w:r>
              <w:rPr>
                <w:vertAlign w:val="subscript"/>
              </w:rPr>
              <w:t>2</w:t>
            </w:r>
            <w:r>
              <w:t xml:space="preserve"> can lead to acid rain which damages other elements of the eco system. </w:t>
            </w:r>
            <w:r w:rsidR="002B1856">
              <w:t>Acid rain can further damage plant and marine life.</w:t>
            </w:r>
          </w:p>
        </w:tc>
      </w:tr>
      <w:tr w:rsidR="00AF61C1" w14:paraId="10E05164" w14:textId="77777777" w:rsidTr="00AF61C1">
        <w:tc>
          <w:tcPr>
            <w:tcW w:w="2405" w:type="dxa"/>
          </w:tcPr>
          <w:p w14:paraId="013F0222" w14:textId="3EED8F46" w:rsidR="00AF61C1" w:rsidRPr="00AF61C1" w:rsidRDefault="00AF61C1" w:rsidP="00AF61C1">
            <w:pPr>
              <w:jc w:val="center"/>
              <w:rPr>
                <w:vertAlign w:val="subscript"/>
              </w:rPr>
            </w:pPr>
            <w:r>
              <w:t>SO</w:t>
            </w:r>
            <w:r>
              <w:rPr>
                <w:vertAlign w:val="subscript"/>
              </w:rPr>
              <w:t>2</w:t>
            </w:r>
          </w:p>
        </w:tc>
        <w:tc>
          <w:tcPr>
            <w:tcW w:w="6611" w:type="dxa"/>
          </w:tcPr>
          <w:p w14:paraId="69418035" w14:textId="77777777" w:rsidR="00AF61C1" w:rsidRDefault="00AF61C1" w:rsidP="005C181B"/>
        </w:tc>
      </w:tr>
      <w:tr w:rsidR="00AF61C1" w14:paraId="67210D5F" w14:textId="77777777" w:rsidTr="00AF61C1">
        <w:tc>
          <w:tcPr>
            <w:tcW w:w="2405" w:type="dxa"/>
          </w:tcPr>
          <w:p w14:paraId="089F29FF" w14:textId="0D6A76AF" w:rsidR="00AF61C1" w:rsidRDefault="00AF61C1" w:rsidP="00AF61C1">
            <w:pPr>
              <w:jc w:val="center"/>
            </w:pPr>
            <w:r>
              <w:t>CO</w:t>
            </w:r>
          </w:p>
        </w:tc>
        <w:tc>
          <w:tcPr>
            <w:tcW w:w="6611" w:type="dxa"/>
          </w:tcPr>
          <w:p w14:paraId="5D1AC5BF" w14:textId="77777777" w:rsidR="00AF61C1" w:rsidRDefault="00AF61C1" w:rsidP="005C181B"/>
        </w:tc>
      </w:tr>
      <w:tr w:rsidR="00AF61C1" w14:paraId="5A22E753" w14:textId="77777777" w:rsidTr="00AF61C1">
        <w:tc>
          <w:tcPr>
            <w:tcW w:w="2405" w:type="dxa"/>
          </w:tcPr>
          <w:p w14:paraId="7A0ADF4F" w14:textId="579743A8" w:rsidR="00AF61C1" w:rsidRDefault="00AF61C1" w:rsidP="00AF61C1">
            <w:pPr>
              <w:jc w:val="center"/>
            </w:pPr>
            <w:r>
              <w:t>Air Quality Index (AQI)</w:t>
            </w:r>
          </w:p>
        </w:tc>
        <w:tc>
          <w:tcPr>
            <w:tcW w:w="6611" w:type="dxa"/>
          </w:tcPr>
          <w:p w14:paraId="0E25C5D3" w14:textId="77777777" w:rsidR="00AF61C1" w:rsidRDefault="00AF61C1" w:rsidP="00AF61C1"/>
        </w:tc>
      </w:tr>
    </w:tbl>
    <w:p w14:paraId="7722F149" w14:textId="17AC148B" w:rsidR="00AF61C1" w:rsidRDefault="00AF61C1" w:rsidP="005C181B"/>
    <w:p w14:paraId="3F9CE021" w14:textId="55030602" w:rsidR="00257EEB" w:rsidRDefault="00257EEB" w:rsidP="005C181B"/>
    <w:p w14:paraId="700A60B4" w14:textId="592CBB65" w:rsidR="00257EEB" w:rsidRDefault="00257EEB" w:rsidP="005C181B"/>
    <w:p w14:paraId="241E0203" w14:textId="6E6DFB5D" w:rsidR="00257EEB" w:rsidRDefault="00257EEB" w:rsidP="005C181B">
      <w:r>
        <w:t>Coordinates</w:t>
      </w:r>
    </w:p>
    <w:p w14:paraId="38EE27AE" w14:textId="77777777" w:rsidR="00257EEB" w:rsidRDefault="00257EEB" w:rsidP="005C181B"/>
    <w:sectPr w:rsidR="00257EEB" w:rsidSect="00801B0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F86ED" w14:textId="77777777" w:rsidR="001E7EFE" w:rsidRDefault="001E7EFE" w:rsidP="00AF61C1">
      <w:pPr>
        <w:spacing w:after="0" w:line="240" w:lineRule="auto"/>
      </w:pPr>
      <w:r>
        <w:separator/>
      </w:r>
    </w:p>
  </w:endnote>
  <w:endnote w:type="continuationSeparator" w:id="0">
    <w:p w14:paraId="70E76D9F" w14:textId="77777777" w:rsidR="001E7EFE" w:rsidRDefault="001E7EFE" w:rsidP="00AF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7EBA2" w14:textId="77777777" w:rsidR="001E7EFE" w:rsidRDefault="001E7EFE" w:rsidP="00AF61C1">
      <w:pPr>
        <w:spacing w:after="0" w:line="240" w:lineRule="auto"/>
      </w:pPr>
      <w:r>
        <w:separator/>
      </w:r>
    </w:p>
  </w:footnote>
  <w:footnote w:type="continuationSeparator" w:id="0">
    <w:p w14:paraId="4DEF77DE" w14:textId="77777777" w:rsidR="001E7EFE" w:rsidRDefault="001E7EFE" w:rsidP="00AF61C1">
      <w:pPr>
        <w:spacing w:after="0" w:line="240" w:lineRule="auto"/>
      </w:pPr>
      <w:r>
        <w:continuationSeparator/>
      </w:r>
    </w:p>
  </w:footnote>
  <w:footnote w:id="1">
    <w:p w14:paraId="2CAA7145" w14:textId="77777777" w:rsidR="00AF61C1" w:rsidRPr="00AF61C1" w:rsidRDefault="00AF61C1" w:rsidP="00AF61C1">
      <w:pPr>
        <w:pStyle w:val="FootnoteText"/>
        <w:rPr>
          <w:lang w:val="en-US"/>
        </w:rPr>
      </w:pPr>
      <w:r>
        <w:rPr>
          <w:rStyle w:val="FootnoteReference"/>
        </w:rPr>
        <w:footnoteRef/>
      </w:r>
      <w:r>
        <w:t xml:space="preserve"> Website data obtained from is </w:t>
      </w:r>
      <w:r w:rsidRPr="00AF61C1">
        <w:t>waqi.info</w:t>
      </w:r>
      <w:r>
        <w:t>. Wonderful resource with interactive map featuring air quality data from around the world.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3634"/>
    <w:multiLevelType w:val="hybridMultilevel"/>
    <w:tmpl w:val="52FE4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7A"/>
    <w:rsid w:val="001C1F66"/>
    <w:rsid w:val="001E7EFE"/>
    <w:rsid w:val="00257EEB"/>
    <w:rsid w:val="002B1856"/>
    <w:rsid w:val="002D0ECA"/>
    <w:rsid w:val="003541A8"/>
    <w:rsid w:val="0058739F"/>
    <w:rsid w:val="005C181B"/>
    <w:rsid w:val="005C5E3D"/>
    <w:rsid w:val="006D47E6"/>
    <w:rsid w:val="007C23AA"/>
    <w:rsid w:val="00801B06"/>
    <w:rsid w:val="008402C1"/>
    <w:rsid w:val="0095717A"/>
    <w:rsid w:val="0096128C"/>
    <w:rsid w:val="00AF61C1"/>
    <w:rsid w:val="00BB59D2"/>
    <w:rsid w:val="00D3483B"/>
    <w:rsid w:val="00D92F3C"/>
    <w:rsid w:val="00E87D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B73"/>
  <w15:chartTrackingRefBased/>
  <w15:docId w15:val="{5383DEB4-3090-4889-9CFB-517A05E2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B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41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1B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1B06"/>
    <w:rPr>
      <w:rFonts w:eastAsiaTheme="minorEastAsia"/>
      <w:lang w:val="en-US"/>
    </w:rPr>
  </w:style>
  <w:style w:type="character" w:customStyle="1" w:styleId="Heading1Char">
    <w:name w:val="Heading 1 Char"/>
    <w:basedOn w:val="DefaultParagraphFont"/>
    <w:link w:val="Heading1"/>
    <w:uiPriority w:val="9"/>
    <w:rsid w:val="00801B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41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23AA"/>
    <w:pPr>
      <w:ind w:left="720"/>
      <w:contextualSpacing/>
    </w:pPr>
  </w:style>
  <w:style w:type="paragraph" w:styleId="FootnoteText">
    <w:name w:val="footnote text"/>
    <w:basedOn w:val="Normal"/>
    <w:link w:val="FootnoteTextChar"/>
    <w:uiPriority w:val="99"/>
    <w:semiHidden/>
    <w:unhideWhenUsed/>
    <w:rsid w:val="00AF61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1C1"/>
    <w:rPr>
      <w:sz w:val="20"/>
      <w:szCs w:val="20"/>
    </w:rPr>
  </w:style>
  <w:style w:type="character" w:styleId="FootnoteReference">
    <w:name w:val="footnote reference"/>
    <w:basedOn w:val="DefaultParagraphFont"/>
    <w:uiPriority w:val="99"/>
    <w:semiHidden/>
    <w:unhideWhenUsed/>
    <w:rsid w:val="00AF61C1"/>
    <w:rPr>
      <w:vertAlign w:val="superscript"/>
    </w:rPr>
  </w:style>
  <w:style w:type="paragraph" w:styleId="Caption">
    <w:name w:val="caption"/>
    <w:basedOn w:val="Normal"/>
    <w:next w:val="Normal"/>
    <w:uiPriority w:val="35"/>
    <w:unhideWhenUsed/>
    <w:qFormat/>
    <w:rsid w:val="00AF61C1"/>
    <w:pPr>
      <w:spacing w:after="200" w:line="240" w:lineRule="auto"/>
    </w:pPr>
    <w:rPr>
      <w:i/>
      <w:iCs/>
      <w:color w:val="44546A" w:themeColor="text2"/>
      <w:sz w:val="18"/>
      <w:szCs w:val="18"/>
    </w:rPr>
  </w:style>
  <w:style w:type="table" w:styleId="TableGrid">
    <w:name w:val="Table Grid"/>
    <w:basedOn w:val="TableNormal"/>
    <w:uiPriority w:val="39"/>
    <w:rsid w:val="00AF6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8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pxhere.com/en/photo/1564103" TargetMode="Externa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reviewing live data of pollution indicators it will be shown which are the best and worst performers by continent. The data obtained can be expanded to include historical data to analyse long term performance. The snapshot provided can give an insight into where improvements could be targeted.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150F3E-D216-4770-A81C-C48623D71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Time air pollution,Comparing continents and evaluating performance</dc:title>
  <dc:subject/>
  <dc:creator>James Rydlewski</dc:creator>
  <cp:keywords/>
  <dc:description/>
  <cp:lastModifiedBy>James Satyen Viren Rydlewski</cp:lastModifiedBy>
  <cp:revision>6</cp:revision>
  <dcterms:created xsi:type="dcterms:W3CDTF">2021-03-20T02:58:00Z</dcterms:created>
  <dcterms:modified xsi:type="dcterms:W3CDTF">2021-03-23T10:19:00Z</dcterms:modified>
  <cp:category>Data Analytics Bootcamp: Project 1</cp:category>
</cp:coreProperties>
</file>