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3723" w:rsidRPr="00893723" w:rsidRDefault="00893723" w:rsidP="00893723">
      <w:pPr>
        <w:pStyle w:val="NormalWeb"/>
        <w:jc w:val="center"/>
        <w:rPr>
          <w:rFonts w:ascii="Arial" w:hAnsi="Arial" w:cs="Arial"/>
          <w:b/>
          <w:bCs/>
          <w:sz w:val="48"/>
          <w:szCs w:val="48"/>
        </w:rPr>
      </w:pPr>
      <w:r w:rsidRPr="00893723">
        <w:rPr>
          <w:rFonts w:ascii="Arial" w:hAnsi="Arial" w:cs="Arial"/>
          <w:b/>
          <w:bCs/>
          <w:sz w:val="48"/>
          <w:szCs w:val="48"/>
        </w:rPr>
        <w:t>Pay de piña</w:t>
      </w:r>
    </w:p>
    <w:p w:rsidR="00893723" w:rsidRPr="00893723" w:rsidRDefault="00893723" w:rsidP="00893723">
      <w:pPr>
        <w:pStyle w:val="NormalWeb"/>
        <w:rPr>
          <w:rFonts w:ascii="Arial" w:hAnsi="Arial" w:cs="Arial"/>
          <w:sz w:val="32"/>
          <w:szCs w:val="32"/>
        </w:rPr>
      </w:pPr>
      <w:r w:rsidRPr="00893723">
        <w:rPr>
          <w:rFonts w:ascii="Arial" w:hAnsi="Arial" w:cs="Arial"/>
          <w:sz w:val="32"/>
          <w:szCs w:val="32"/>
        </w:rPr>
        <w:t>El pay de piña es un postre cuyo origen se entiende mejor como el resultado de la combinación entre la repostería europea y los ingredientes tropicales de América. La piña es una fruta originaria de América del Sur y el Caribe, donde ya era consumida por pueblos indígenas antes de la llegada de los europeos. Tras el descubrimiento de América en el siglo XV, la piña fue llevada a Europa, donde se convirtió en un símbolo de exotismo y lujo debido a su sabor dulce, su aroma intenso y la dificultad para cultivarla fuera de los climas tropicales. Paralelamente, en países como Inglaterra y Francia se desarrolló la tradición de los “pies” o pays, que consistían en una base de masa rellena de frutas cocidas con azúcar, especias y, en algunos casos, crema o mantequilla. Con el paso del tiempo, la piña comenzó a utilizarse como relleno de estos pays, dando origen a versiones tempranas del pay de piña. Durante los siglos XIX y XX, la industrialización y la producción de piña en conserva facilitaron aún más su uso en la repostería, especialmente en Estados Unidos, donde los pays de fruta se volvieron un postre clásico del hogar. A partir de ahí, el pay de piña se difundió ampliamente en América Latina, donde fue adaptado a los gustos locales, incorporando bases de galleta, rellenos más cremosos o combinaciones con queso y coco. En países como México, el pay de piña se popularizó especialmente en el siglo XX como un postre práctico, económico y fácil de preparar, presente en reuniones familiares, celebraciones y panaderías. Actualmente, el pay de piña es considerado un postre tradicional moderno que refleja el intercambio cultural entre Europa y América, destacando por el equilibrio entre la acidez natural de la piña y la dulzura de su relleno, así como por la textura crujiente de su base.</w:t>
      </w:r>
    </w:p>
    <w:p w:rsidR="007D7566" w:rsidRPr="00893723" w:rsidRDefault="007D7566" w:rsidP="00893723"/>
    <w:sectPr w:rsidR="007D7566" w:rsidRPr="00893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23"/>
    <w:rsid w:val="007D7566"/>
    <w:rsid w:val="0089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23E5F"/>
  <w15:chartTrackingRefBased/>
  <w15:docId w15:val="{03B12434-861E-4197-B7DE-B51D85F7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3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1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2026-01-12T03:31:00Z</dcterms:created>
  <dcterms:modified xsi:type="dcterms:W3CDTF">2026-01-12T03:35:00Z</dcterms:modified>
</cp:coreProperties>
</file>