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jbikj90f66r" w:id="0"/>
      <w:bookmarkEnd w:id="0"/>
      <w:r w:rsidDel="00000000" w:rsidR="00000000" w:rsidRPr="00000000">
        <w:rPr>
          <w:rtl w:val="0"/>
        </w:rPr>
        <w:t xml:space="preserve">舒呼 (SootheBreath) 呼吸復康訓練 — 實時呼吸視覺生物反饋系統 (PWA v7.0 · v7_ES)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本資料夾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v7_ES</w:t>
        </w:r>
      </w:hyperlink>
      <w:r w:rsidDel="00000000" w:rsidR="00000000" w:rsidRPr="00000000">
        <w:rPr>
          <w:rtl w:val="0"/>
        </w:rPr>
        <w:t xml:space="preserve">) 為基於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v6_ES</w:t>
        </w:r>
      </w:hyperlink>
      <w:r w:rsidDel="00000000" w:rsidR="00000000" w:rsidRPr="00000000">
        <w:rPr>
          <w:rtl w:val="0"/>
        </w:rPr>
        <w:t xml:space="preserve"> ES6 模組化架構全面升級之 </w:t>
      </w:r>
      <w:r w:rsidDel="00000000" w:rsidR="00000000" w:rsidRPr="00000000">
        <w:rPr>
          <w:b w:val="1"/>
          <w:bCs w:val="1"/>
          <w:rtl w:val="0"/>
        </w:rPr>
        <w:t xml:space="preserve">v7.0 正式版</w:t>
      </w:r>
      <w:r w:rsidDel="00000000" w:rsidR="00000000" w:rsidRPr="00000000">
        <w:rPr>
          <w:rtl w:val="0"/>
        </w:rPr>
        <w:t xml:space="preserve">。在完整保留既有五步個人化動態基準校準、廣東話語音導航與匿名 CSV 匯出之基礎上，v7.0 完成校準頁面防遮擋、純引導模式 ~40% 視覺放大、面部訊號 EMA 抗抖動、連續模糊評分及訓練回饋邏輯升級。</w:t>
      </w:r>
    </w:p>
    <w:p w:rsidR="00000000" w:rsidDel="00000000" w:rsidP="00000000" w:rsidRDefault="00000000" w:rsidRPr="00000000" w14:paraId="00000003">
      <w:pPr>
        <w:pStyle w:val="Heading1"/>
        <w:numPr>
          <w:ilvl w:val="1"/>
          <w:numId w:val="2"/>
        </w:numPr>
      </w:pPr>
      <w:bookmarkStart w:colFirst="0" w:colLast="0" w:name="_ubenhrubpj1o" w:id="1"/>
      <w:bookmarkEnd w:id="1"/>
      <w:r w:rsidDel="00000000" w:rsidR="00000000" w:rsidRPr="00000000">
        <w:rPr>
          <w:rtl w:val="0"/>
        </w:rPr>
        <w:t xml:space="preserve">1. v7.0 核心升級與訓練邏輯調整總覽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A — 校準頁面視訊框與控制/設定面板防遮擋修復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STATE_CALIBRATING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於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style.css</w:t>
        </w:r>
      </w:hyperlink>
      <w:r w:rsidDel="00000000" w:rsidR="00000000" w:rsidRPr="00000000">
        <w:rPr>
          <w:rtl w:val="0"/>
        </w:rPr>
        <w:t xml:space="preserve"> 及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index.html</w:t>
        </w:r>
      </w:hyperlink>
      <w:r w:rsidDel="00000000" w:rsidR="00000000" w:rsidRPr="00000000">
        <w:rPr>
          <w:rtl w:val="0"/>
        </w:rPr>
        <w:t xml:space="preserve"> 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#calib-video-box</w:t>
      </w:r>
      <w:r w:rsidDel="00000000" w:rsidR="00000000" w:rsidRPr="00000000">
        <w:rPr>
          <w:rtl w:val="0"/>
        </w:rPr>
        <w:t xml:space="preserve"> 設定嚴格邊界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min-width: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max-width: 100%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clamp(230px, 40vh, 360px)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isolation: isolate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z-index: 1</w:t>
      </w:r>
      <w:r w:rsidDel="00000000" w:rsidR="00000000" w:rsidRPr="00000000">
        <w:rPr>
          <w:rtl w:val="0"/>
        </w:rPr>
        <w:t xml:space="preserve">)，並為右側控制面板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#calib-control-panel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z-index: 20</w:t>
      </w:r>
      <w:r w:rsidDel="00000000" w:rsidR="00000000" w:rsidRPr="00000000">
        <w:rPr>
          <w:rtl w:val="0"/>
        </w:rPr>
        <w:t xml:space="preserve">) 與調試面板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#debug-drawer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z-index: 100</w:t>
      </w:r>
      <w:r w:rsidDel="00000000" w:rsidR="00000000" w:rsidRPr="00000000">
        <w:rPr>
          <w:rtl w:val="0"/>
        </w:rPr>
        <w:t xml:space="preserve">) 建立獨立圖層；進入五步校準總結確認面板時自動隱藏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#calib-video-box</w:t>
      </w:r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calibration.js</w:t>
        </w:r>
      </w:hyperlink>
      <w:r w:rsidDel="00000000" w:rsidR="00000000" w:rsidRPr="00000000">
        <w:rPr>
          <w:rtl w:val="0"/>
        </w:rPr>
        <w:t xml:space="preserve">)。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B — 純引導模式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Pure Guiding Mode</w:t>
      </w:r>
      <w:r w:rsidDel="00000000" w:rsidR="00000000" w:rsidRPr="00000000">
        <w:rPr>
          <w:b w:val="1"/>
          <w:bCs w:val="1"/>
          <w:rtl w:val="0"/>
        </w:rPr>
        <w:t xml:space="preserve">) 氣球與真人示範圖放大至佔訓練頁 ~40%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STATE_TRAINING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於純引導模式下，透過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.pure-guiding-ring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.pure-guiding-ball</w:t>
      </w:r>
      <w:r w:rsidDel="00000000" w:rsidR="00000000" w:rsidRPr="00000000">
        <w:rPr>
          <w:rtl w:val="0"/>
        </w:rPr>
        <w:t xml:space="preserve"> 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.pure-guiding-human</w:t>
      </w:r>
      <w:r w:rsidDel="00000000" w:rsidR="00000000" w:rsidRPr="00000000">
        <w:rPr>
          <w:rtl w:val="0"/>
        </w:rPr>
        <w:t xml:space="preserve"> 樣式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style.css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training.js</w:t>
        </w:r>
      </w:hyperlink>
      <w:r w:rsidDel="00000000" w:rsidR="00000000" w:rsidRPr="00000000">
        <w:rPr>
          <w:rtl w:val="0"/>
        </w:rPr>
        <w:t xml:space="preserve">) 將呼吸節奏球外環與真人示範圖框放大至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clamp(250px, 40vmin, 420px)</w:t>
      </w:r>
      <w:r w:rsidDel="00000000" w:rsidR="00000000" w:rsidRPr="00000000">
        <w:rPr>
          <w:rtl w:val="0"/>
        </w:rPr>
        <w:t xml:space="preserve">（配搭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min-h-[44vh]</w:t>
      </w:r>
      <w:r w:rsidDel="00000000" w:rsidR="00000000" w:rsidRPr="00000000">
        <w:rPr>
          <w:rtl w:val="0"/>
        </w:rPr>
        <w:t xml:space="preserve"> 視覺區）。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C — 面部生物訊號抗抖動、連續模糊評分與臨床過渡機制升級 (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state.js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cvEngine.js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calibration.js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training.js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原始訊號 EMA 濾波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smoothFacialSignalsEMA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</w:t>
      </w:r>
      <w:r w:rsidDel="00000000" w:rsidR="00000000" w:rsidRPr="00000000">
        <w:rPr>
          <w:rtl w:val="0"/>
        </w:rPr>
        <w:t xml:space="preserve"> (α=0.25)、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jawOpen</w:t>
      </w:r>
      <w:r w:rsidDel="00000000" w:rsidR="00000000" w:rsidRPr="00000000">
        <w:rPr>
          <w:rtl w:val="0"/>
        </w:rPr>
        <w:t xml:space="preserve"> (α=0.25)、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</w:t>
      </w:r>
      <w:r w:rsidDel="00000000" w:rsidR="00000000" w:rsidRPr="00000000">
        <w:rPr>
          <w:rtl w:val="0"/>
        </w:rPr>
        <w:t xml:space="preserve"> (α=0.30) 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mouthFunnel</w:t>
      </w:r>
      <w:r w:rsidDel="00000000" w:rsidR="00000000" w:rsidRPr="00000000">
        <w:rPr>
          <w:rtl w:val="0"/>
        </w:rPr>
        <w:t xml:space="preserve"> (α=0.30) 進行指數移動平均濾波，並以濾波後數值計算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ΔLAR</w:t>
      </w:r>
      <w:r w:rsidDel="00000000" w:rsidR="00000000" w:rsidRPr="00000000">
        <w:rPr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ΔmouthPucker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連續模糊評分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getInhaleScore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getExhaleScore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：由二元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true/false</w:t>
      </w:r>
      <w:r w:rsidDel="00000000" w:rsidR="00000000" w:rsidRPr="00000000">
        <w:rPr>
          <w:rtl w:val="0"/>
        </w:rPr>
        <w:t xml:space="preserve"> 升級為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0.0–1.0</w:t>
      </w:r>
      <w:r w:rsidDel="00000000" w:rsidR="00000000" w:rsidRPr="00000000">
        <w:rPr>
          <w:rtl w:val="0"/>
        </w:rPr>
        <w:t xml:space="preserve"> 連續浮點數評分。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嚴格時間加權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dt</w:t>
      </w:r>
      <w:r w:rsidDel="00000000" w:rsidR="00000000" w:rsidRPr="00000000">
        <w:rPr>
          <w:b w:val="1"/>
          <w:bCs w:val="1"/>
          <w:rtl w:val="0"/>
        </w:rPr>
        <w:t xml:space="preserve">) 20 秒滾動時間窗</w:t>
      </w:r>
      <w:r w:rsidDel="00000000" w:rsidR="00000000" w:rsidRPr="00000000">
        <w:rPr>
          <w:rtl w:val="0"/>
        </w:rPr>
        <w:t xml:space="preserve">：每幀記錄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score, dt }</w:t>
      </w:r>
      <w:r w:rsidDel="00000000" w:rsidR="00000000" w:rsidRPr="00000000">
        <w:rPr>
          <w:rtl w:val="0"/>
        </w:rPr>
        <w:t xml:space="preserve">，以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weightedScore = Σ(score_i * dt_i) / Σ(dt_i)</w:t>
      </w:r>
      <w:r w:rsidDel="00000000" w:rsidR="00000000" w:rsidRPr="00000000">
        <w:rPr>
          <w:rtl w:val="0"/>
        </w:rPr>
        <w:t xml:space="preserve"> 計算百分比。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雙向 400ms 階段轉換緩衝期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PHASE_ENTRY_GRACE_MS = 400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：吸氣與呼氣開始前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400ms</w:t>
      </w:r>
      <w:r w:rsidDel="00000000" w:rsidR="00000000" w:rsidRPr="00000000">
        <w:rPr>
          <w:rtl w:val="0"/>
        </w:rPr>
        <w:t xml:space="preserve"> 自動給予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1.0</w:t>
      </w:r>
      <w:r w:rsidDel="00000000" w:rsidR="00000000" w:rsidRPr="00000000">
        <w:rPr>
          <w:rtl w:val="0"/>
        </w:rPr>
        <w:t xml:space="preserve">，每個階段週期嚴格僅觸發一次。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動作動量豁免機制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applyActionMomentumExemption</w:t>
      </w:r>
      <w:r w:rsidDel="00000000" w:rsidR="00000000" w:rsidRPr="00000000">
        <w:rPr>
          <w:b w:val="1"/>
          <w:bCs w:val="1"/>
          <w:rtl w:val="0"/>
        </w:rPr>
        <w:t xml:space="preserve"> — Δ Trend Check)</w:t>
      </w:r>
      <w:r w:rsidDel="00000000" w:rsidR="00000000" w:rsidRPr="00000000">
        <w:rPr>
          <w:rtl w:val="0"/>
        </w:rPr>
        <w:t xml:space="preserve">：當絕對分數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1.0</w:t>
      </w:r>
      <w:r w:rsidDel="00000000" w:rsidR="00000000" w:rsidRPr="00000000">
        <w:rPr>
          <w:rtl w:val="0"/>
        </w:rPr>
        <w:t xml:space="preserve"> 時，若吸氣階段嘴巴正主動閉合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ΔLAR &lt; 0</w:t>
      </w:r>
      <w:r w:rsidDel="00000000" w:rsidR="00000000" w:rsidRPr="00000000">
        <w:rPr>
          <w:rtl w:val="0"/>
        </w:rPr>
        <w:t xml:space="preserve">) 或呼氣階段嘴唇正主動噘起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ΔmouthPucker &gt; 0</w:t>
      </w:r>
      <w:r w:rsidDel="00000000" w:rsidR="00000000" w:rsidRPr="00000000">
        <w:rPr>
          <w:rtl w:val="0"/>
        </w:rPr>
        <w:t xml:space="preserve">)，將該幀分數豁免提升為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解決校準「峰值努力陷阱」(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Peak Effort Trap</w:t>
      </w:r>
      <w:r w:rsidDel="00000000" w:rsidR="00000000" w:rsidRPr="00000000">
        <w:rPr>
          <w:b w:val="1"/>
          <w:bCs w:val="1"/>
          <w:rtl w:val="0"/>
        </w:rPr>
        <w:t xml:space="preserve"> — 70% 折扣)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mouthPuckerMin</w:t>
      </w:r>
      <w:r w:rsidDel="00000000" w:rsidR="00000000" w:rsidRPr="00000000">
        <w:rPr>
          <w:rtl w:val="0"/>
        </w:rPr>
        <w:t xml:space="preserve"> 訓練閾值固定設為 3 秒校準峰值之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0.70</w:t>
      </w:r>
      <w:r w:rsidDel="00000000" w:rsidR="00000000" w:rsidRPr="00000000">
        <w:rPr>
          <w:rtl w:val="0"/>
        </w:rPr>
        <w:t xml:space="preserve">)。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訓練回饋與卡片顯示邏輯調整 (Training Logic Adjustments 1–3 —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training.js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feedback.js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state.js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index.html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開局緩衝期預設顯示「統計中」</w:t>
      </w:r>
      <w:r w:rsidDel="00000000" w:rsidR="00000000" w:rsidRPr="00000000">
        <w:rPr>
          <w:rtl w:val="0"/>
        </w:rPr>
        <w:t xml:space="preserve">：訓練開始前 10 秒開局緩衝期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elapsedSeconds &lt; INITIAL_GRACE_SECONDS</w:t>
      </w:r>
      <w:r w:rsidDel="00000000" w:rsidR="00000000" w:rsidRPr="00000000">
        <w:rPr>
          <w:rtl w:val="0"/>
        </w:rPr>
        <w:t xml:space="preserve">)，四張生物反饋指示卡預設顯示 </w:t>
      </w:r>
      <w:r w:rsidDel="00000000" w:rsidR="00000000" w:rsidRPr="00000000">
        <w:rPr>
          <w:b w:val="1"/>
          <w:bCs w:val="1"/>
          <w:rtl w:val="0"/>
        </w:rPr>
        <w:t xml:space="preserve">「統計中」</w:t>
      </w:r>
      <w:r w:rsidDel="00000000" w:rsidR="00000000" w:rsidRPr="00000000">
        <w:rPr>
          <w:rtl w:val="0"/>
        </w:rPr>
        <w:t xml:space="preserve">（取代原本的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100%</w:t>
      </w:r>
      <w:r w:rsidDel="00000000" w:rsidR="00000000" w:rsidRPr="00000000">
        <w:rPr>
          <w:rtl w:val="0"/>
        </w:rPr>
        <w:t xml:space="preserve">），且不觸發低分警示。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二段式 80% 合格標準（移除卡片 70%–79% 分段）</w:t>
      </w:r>
      <w:r w:rsidDel="00000000" w:rsidR="00000000" w:rsidRPr="00000000">
        <w:rPr>
          <w:rtl w:val="0"/>
        </w:rPr>
        <w:t xml:space="preserve">：刪除訓練頁面卡片原本的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70%–79%：持續保持</w:t>
      </w:r>
      <w:r w:rsidDel="00000000" w:rsidR="00000000" w:rsidRPr="00000000">
        <w:rPr>
          <w:rtl w:val="0"/>
        </w:rPr>
        <w:t xml:space="preserve"> 區間；凡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80%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PASSING_SCORE_PCT = 80</w:t>
      </w:r>
      <w:r w:rsidDel="00000000" w:rsidR="00000000" w:rsidRPr="00000000">
        <w:rPr>
          <w:rtl w:val="0"/>
        </w:rPr>
        <w:t xml:space="preserve">) 顯示 </w:t>
      </w:r>
      <w:r w:rsidDel="00000000" w:rsidR="00000000" w:rsidRPr="00000000">
        <w:rPr>
          <w:b w:val="1"/>
          <w:bCs w:val="1"/>
          <w:rtl w:val="0"/>
        </w:rPr>
        <w:t xml:space="preserve">「合格達標」</w:t>
      </w:r>
      <w:r w:rsidDel="00000000" w:rsidR="00000000" w:rsidRPr="00000000">
        <w:rPr>
          <w:rtl w:val="0"/>
        </w:rPr>
        <w:t xml:space="preserve">（綠色柔和樣式），凡 </w:t>
      </w:r>
      <w:r w:rsidDel="00000000" w:rsidR="00000000" w:rsidRPr="00000000">
        <w:rPr>
          <w:b w:val="1"/>
          <w:bCs w:val="1"/>
          <w:rtl w:val="0"/>
        </w:rPr>
        <w:t xml:space="preserve">低於 80%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 80%</w:t>
      </w:r>
      <w:r w:rsidDel="00000000" w:rsidR="00000000" w:rsidRPr="00000000">
        <w:rPr>
          <w:b w:val="1"/>
          <w:bCs w:val="1"/>
          <w:rtl w:val="0"/>
        </w:rPr>
        <w:t xml:space="preserve">) 直接顯示「需要改善」</w:t>
      </w:r>
      <w:r w:rsidDel="00000000" w:rsidR="00000000" w:rsidRPr="00000000">
        <w:rPr>
          <w:rtl w:val="0"/>
        </w:rPr>
        <w:t xml:space="preserve">（橙紅警示樣式，並直接納入警示排程）。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連續 10 秒改善自動轉移提醒與「持續保持」狀態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CONSECUTIVE_IMPROVE_SECONDS = 10.0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：當某項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80%</w:t>
      </w:r>
      <w:r w:rsidDel="00000000" w:rsidR="00000000" w:rsidRPr="00000000">
        <w:rPr>
          <w:rtl w:val="0"/>
        </w:rPr>
        <w:t xml:space="preserve"> 指標被鎖定提醒時，只要使用者於該項目</w:t>
      </w:r>
      <w:r w:rsidDel="00000000" w:rsidR="00000000" w:rsidRPr="00000000">
        <w:rPr>
          <w:b w:val="1"/>
          <w:bCs w:val="1"/>
          <w:rtl w:val="0"/>
        </w:rPr>
        <w:t xml:space="preserve">連續 10 秒展現改善技巧</w:t>
      </w:r>
      <w:r w:rsidDel="00000000" w:rsidR="00000000" w:rsidRPr="00000000">
        <w:rPr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consecutiveImprovedSec &gt;= 10.0</w:t>
      </w:r>
      <w:r w:rsidDel="00000000" w:rsidR="00000000" w:rsidRPr="00000000">
        <w:rPr>
          <w:rtl w:val="0"/>
        </w:rPr>
        <w:t xml:space="preserve">）或百分比回升至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80%</w:t>
      </w:r>
      <w:r w:rsidDel="00000000" w:rsidR="00000000" w:rsidRPr="00000000">
        <w:rPr>
          <w:rtl w:val="0"/>
        </w:rPr>
        <w:t xml:space="preserve">，系統即解除該項目鎖定並</w:t>
      </w:r>
      <w:r w:rsidDel="00000000" w:rsidR="00000000" w:rsidRPr="00000000">
        <w:rPr>
          <w:b w:val="1"/>
          <w:bCs w:val="1"/>
          <w:rtl w:val="0"/>
        </w:rPr>
        <w:t xml:space="preserve">自動轉移提醒其他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 80%</w:t>
      </w:r>
      <w:r w:rsidDel="00000000" w:rsidR="00000000" w:rsidRPr="00000000">
        <w:rPr>
          <w:b w:val="1"/>
          <w:bCs w:val="1"/>
          <w:rtl w:val="0"/>
        </w:rPr>
        <w:t xml:space="preserve"> 的「需要改善」項目</w:t>
      </w:r>
      <w:r w:rsidDel="00000000" w:rsidR="00000000" w:rsidRPr="00000000">
        <w:rPr>
          <w:rtl w:val="0"/>
        </w:rPr>
        <w:t xml:space="preserve">；若</w:t>
      </w:r>
      <w:r w:rsidDel="00000000" w:rsidR="00000000" w:rsidRPr="00000000">
        <w:rPr>
          <w:b w:val="1"/>
          <w:bCs w:val="1"/>
          <w:rtl w:val="0"/>
        </w:rPr>
        <w:t xml:space="preserve">所有其他項目均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&gt;= 80%</w:t>
      </w:r>
      <w:r w:rsidDel="00000000" w:rsidR="00000000" w:rsidRPr="00000000">
        <w:rPr>
          <w:rtl w:val="0"/>
        </w:rPr>
        <w:t xml:space="preserve">，底部橫幅與語音即顯示及播報 </w:t>
      </w:r>
      <w:r w:rsidDel="00000000" w:rsidR="00000000" w:rsidRPr="00000000">
        <w:rPr>
          <w:b w:val="1"/>
          <w:bCs w:val="1"/>
          <w:rtl w:val="0"/>
        </w:rPr>
        <w:t xml:space="preserve">「持續保持」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mdib8ewopesw" w:id="2"/>
      <w:bookmarkEnd w:id="2"/>
      <w:r w:rsidDel="00000000" w:rsidR="00000000" w:rsidRPr="00000000">
        <w:rPr>
          <w:rtl w:val="0"/>
        </w:rPr>
        <w:t xml:space="preserve">2. ES6 模組化檔案結構與 AI 維護導航表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v7_ES/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檔案名稱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行數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核心職責與匯出項目 (Exports)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1,093 行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主頁面結構（含開局「統計中」預設卡片、校準防遮擋佈局、純引導模式 ~40% 容器及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 type="module" src="./app.js?v=7.0"&gt;</w:t>
            </w:r>
            <w:r w:rsidDel="00000000" w:rsidR="00000000" w:rsidRPr="00000000">
              <w:rPr>
                <w:rtl w:val="0"/>
              </w:rPr>
              <w:t xml:space="preserve">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style.css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269 行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輕柔療癒配色、校準視訊框嚴格邊界控制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#calib-video-box</w:t>
            </w:r>
            <w:r w:rsidDel="00000000" w:rsidR="00000000" w:rsidRPr="00000000">
              <w:rPr>
                <w:rtl w:val="0"/>
              </w:rPr>
              <w:t xml:space="preserve">) 及純引導模式 ~40% 放大樣式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.pure-guiding-ring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.pure-guiding-ball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.pure-guiding-human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61 行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ES6 啟動入口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bootstrapApp</w:t>
            </w:r>
            <w:r w:rsidDel="00000000" w:rsidR="00000000" w:rsidRPr="00000000">
              <w:rPr>
                <w:rtl w:val="0"/>
              </w:rPr>
              <w:t xml:space="preserve">) 與全模組 Barrel Re-exports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state.js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系統常數、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THRESHOLDS</w:t>
            </w:r>
            <w:r w:rsidDel="00000000" w:rsidR="00000000" w:rsidRPr="00000000">
              <w:rPr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PASSING_SCORE_PCT = 80</w:t>
            </w:r>
            <w:r w:rsidDel="00000000" w:rsidR="00000000" w:rsidRPr="00000000">
              <w:rPr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CONSECUTIVE_IMPROVE_SECONDS = 10.0</w:t>
            </w:r>
            <w:r w:rsidDel="00000000" w:rsidR="00000000" w:rsidRPr="00000000">
              <w:rPr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PHASE_ENTRY_GRACE_MS = 400</w:t>
            </w:r>
            <w:r w:rsidDel="00000000" w:rsidR="00000000" w:rsidRPr="00000000">
              <w:rPr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ema()</w:t>
            </w:r>
            <w:r w:rsidDel="00000000" w:rsidR="00000000" w:rsidRPr="00000000">
              <w:rPr>
                <w:rtl w:val="0"/>
              </w:rPr>
              <w:t xml:space="preserve"> 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dom.js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152 個 DOM 元素快取參照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cacheDomElements</w:t>
            </w:r>
            <w:r w:rsidDel="00000000" w:rsidR="00000000" w:rsidRPr="00000000">
              <w:rPr>
                <w:rtl w:val="0"/>
              </w:rPr>
              <w:t xml:space="preserve">, 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calibVideoBox</w:t>
            </w:r>
            <w:r w:rsidDel="00000000" w:rsidR="00000000" w:rsidRPr="00000000">
              <w:rPr>
                <w:rtl w:val="0"/>
              </w:rPr>
              <w:t xml:space="preserve">) 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showToast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vision.js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@mediapipe/tasks-vision@0.10.14</w:t>
            </w:r>
            <w:r w:rsidDel="00000000" w:rsidR="00000000" w:rsidRPr="00000000">
              <w:rPr>
                <w:rtl w:val="0"/>
              </w:rPr>
              <w:t xml:space="preserve"> ESM 模型載入與 Face/Pose Landmarker 初始化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camera.js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WebRTC 相機串流管理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startCamera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stopCamera</w:t>
            </w:r>
            <w:r w:rsidDel="00000000" w:rsidR="00000000" w:rsidRPr="00000000">
              <w:rPr>
                <w:rtl w:val="0"/>
              </w:rPr>
              <w:t xml:space="preserve">) 與硬體/權限診斷彈窗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showCameraDiagnosticError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cvEngine.js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面部 EMA 濾波與動量計算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smoothFacialSignalsEMA</w:t>
            </w:r>
            <w:r w:rsidDel="00000000" w:rsidR="00000000" w:rsidRPr="00000000">
              <w:rPr>
                <w:rtl w:val="0"/>
              </w:rPr>
              <w:t xml:space="preserve">)、連續模糊評分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getInhaleScore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getExhaleScore</w:t>
            </w:r>
            <w:r w:rsidDel="00000000" w:rsidR="00000000" w:rsidRPr="00000000">
              <w:rPr>
                <w:rtl w:val="0"/>
              </w:rPr>
              <w:t xml:space="preserve">)、動作動量豁免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applyActionMomentumExemption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tts.js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廣東話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zh-HK</w:t>
            </w:r>
            <w:r w:rsidDel="00000000" w:rsidR="00000000" w:rsidRPr="00000000">
              <w:rPr>
                <w:rtl w:val="0"/>
              </w:rPr>
              <w:t xml:space="preserve">) Web Speech API 語音導航引擎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initTTS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speakText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feedback.js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80%</w:t>
            </w:r>
            <w:r w:rsidDel="00000000" w:rsidR="00000000" w:rsidRPr="00000000">
              <w:rPr>
                <w:rtl w:val="0"/>
              </w:rPr>
              <w:t xml:space="preserve"> 最低分優先鎖定、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連續 10 秒改善自動轉移提醒</w:t>
            </w:r>
            <w:r w:rsidDel="00000000" w:rsidR="00000000" w:rsidRPr="00000000">
              <w:rPr>
                <w:rtl w:val="0"/>
              </w:rPr>
              <w:t xml:space="preserve">與「持續保持」回饋引擎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evaluateStickyPriorityFeedback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calibration.js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五步個人化動態基準校準、視訊框防遮擋切換、EMA 即時預覽與 70% 峰值努力折扣動態閾值計算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training.js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實時訓練主迴圈、開局 10 秒「統計中」緩衝、二段式 80% 卡片樣式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applyModuleCardStyle</w:t>
            </w:r>
            <w:r w:rsidDel="00000000" w:rsidR="00000000" w:rsidRPr="00000000">
              <w:rPr>
                <w:rtl w:val="0"/>
              </w:rPr>
              <w:t xml:space="preserve">) 與各模組連續改善秒數計時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consecutiveImprovedSec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summary.js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訓練總結報告生成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renderSummaryReport</w:t>
            </w:r>
            <w:r w:rsidDel="00000000" w:rsidR="00000000" w:rsidRPr="00000000">
              <w:rPr>
                <w:rtl w:val="0"/>
              </w:rPr>
              <w:t xml:space="preserve">)、去識別化 CSV 匯出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exportDeidentifiedCSV</w:t>
            </w:r>
            <w:r w:rsidDel="00000000" w:rsidR="00000000" w:rsidRPr="00000000">
              <w:rPr>
                <w:rtl w:val="0"/>
              </w:rPr>
              <w:t xml:space="preserve">) 與本機歷史紀錄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uiControls.js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狀態機切換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switchViewState</w:t>
            </w:r>
            <w:r w:rsidDel="00000000" w:rsidR="00000000" w:rsidRPr="00000000">
              <w:rPr>
                <w:rtl w:val="0"/>
              </w:rPr>
              <w:t xml:space="preserve">)、臨床演算法調試面板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updateDebugReadouts</w:t>
            </w:r>
            <w:r w:rsidDel="00000000" w:rsidR="00000000" w:rsidRPr="00000000">
              <w:rPr>
                <w:rtl w:val="0"/>
              </w:rPr>
              <w:t xml:space="preserve">) 與全域 UI 事件監聽器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sw.js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manifest.json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vercel.json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PWA v7.0 離線快取與靜態部署設定，搭配真人示範圖檔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1.jpg</w:t>
              </w:r>
            </w:hyperlink>
            <w:r w:rsidDel="00000000" w:rsidR="00000000" w:rsidRPr="00000000">
              <w:rPr>
                <w:rtl w:val="0"/>
              </w:rPr>
              <w:t xml:space="preserve">–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zh_TW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1Y94oeLbpe8a1UXMtxYf9pU1jwJg0FzG/view?usp=drivesdk" TargetMode="External"/><Relationship Id="rId22" Type="http://schemas.openxmlformats.org/officeDocument/2006/relationships/hyperlink" Target="https://drive.google.com/file/d/1A8TwY73dpr-uEDi7NRl2f4IyvUCnQfkg/view?usp=drivesdk" TargetMode="External"/><Relationship Id="rId21" Type="http://schemas.openxmlformats.org/officeDocument/2006/relationships/hyperlink" Target="https://drive.google.com/file/d/11Y94oeLbpe8a1UXMtxYf9pU1jwJg0FzG/view?usp=drivesdk" TargetMode="External"/><Relationship Id="rId24" Type="http://schemas.openxmlformats.org/officeDocument/2006/relationships/hyperlink" Target="https://drive.google.com/file/d/1_z_2GuGxNdRmsHk3GsfCPL1y8VpOH1np/view?usp=drivesdk" TargetMode="External"/><Relationship Id="rId23" Type="http://schemas.openxmlformats.org/officeDocument/2006/relationships/hyperlink" Target="https://drive.google.com/file/d/1hJps_HP5rbyr3FBCPBmukJzrrQJZ9aId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1Y94oeLbpe8a1UXMtxYf9pU1jwJg0FzG/view?usp=drivesdk" TargetMode="External"/><Relationship Id="rId26" Type="http://schemas.openxmlformats.org/officeDocument/2006/relationships/hyperlink" Target="https://drive.google.com/file/d/17rhN3cbJrTKwMAko5NxkOYk6-lrVK9pF/view?usp=drivesdk" TargetMode="External"/><Relationship Id="rId25" Type="http://schemas.openxmlformats.org/officeDocument/2006/relationships/hyperlink" Target="https://drive.google.com/file/d/1YZm9L__mz3wcgcDyrv74k9X-lcIfTtMP/view?usp=drivesdk" TargetMode="External"/><Relationship Id="rId28" Type="http://schemas.openxmlformats.org/officeDocument/2006/relationships/hyperlink" Target="https://drive.google.com/file/d/1ptxVLwC_uOjp-Azl8m74MLtjBGtfSCCI/view?usp=drivesdk" TargetMode="External"/><Relationship Id="rId27" Type="http://schemas.openxmlformats.org/officeDocument/2006/relationships/hyperlink" Target="https://drive.google.com/file/d/1luiPOvIrMbYtsS10ckqWijUq4iBxEMhd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_ounKIk44y1ghazKXcqCN_GXRdxX0MJj" TargetMode="External"/><Relationship Id="rId29" Type="http://schemas.openxmlformats.org/officeDocument/2006/relationships/hyperlink" Target="https://drive.google.com/file/d/1KLlroPDL0fkJZ3stVLIpn6bw2PnV3b7r/view?usp=drivesdk" TargetMode="External"/><Relationship Id="rId7" Type="http://schemas.openxmlformats.org/officeDocument/2006/relationships/hyperlink" Target="https://drive.google.com/drive/folders/1V6zFYl6CjkY5auCJco9IKWZf4qKqlvwo" TargetMode="External"/><Relationship Id="rId8" Type="http://schemas.openxmlformats.org/officeDocument/2006/relationships/hyperlink" Target="https://drive.google.com/file/d/1A8TwY73dpr-uEDi7NRl2f4IyvUCnQfkg/view?usp=drivesdk" TargetMode="External"/><Relationship Id="rId31" Type="http://schemas.openxmlformats.org/officeDocument/2006/relationships/hyperlink" Target="https://drive.google.com/file/d/1UUIcqVPHrfFaaM5SeNrL5q5Zkedz8-Nl/view?usp=drivesdk" TargetMode="External"/><Relationship Id="rId30" Type="http://schemas.openxmlformats.org/officeDocument/2006/relationships/hyperlink" Target="https://drive.google.com/file/d/1KqxQ88ATgTYJ60-BUCXUkJQGwiQU5Vxi/view?usp=drivesdk" TargetMode="External"/><Relationship Id="rId11" Type="http://schemas.openxmlformats.org/officeDocument/2006/relationships/hyperlink" Target="https://drive.google.com/file/d/1A8TwY73dpr-uEDi7NRl2f4IyvUCnQfkg/view?usp=drivesdk" TargetMode="External"/><Relationship Id="rId33" Type="http://schemas.openxmlformats.org/officeDocument/2006/relationships/hyperlink" Target="https://drive.google.com/file/d/1V2c1JhHz9pJ-24wwuP0cHOqcW3sHmsjC/view?usp=drivesdk" TargetMode="External"/><Relationship Id="rId10" Type="http://schemas.openxmlformats.org/officeDocument/2006/relationships/hyperlink" Target="https://drive.google.com/file/d/1UUIcqVPHrfFaaM5SeNrL5q5Zkedz8-Nl/view?usp=drivesdk" TargetMode="External"/><Relationship Id="rId32" Type="http://schemas.openxmlformats.org/officeDocument/2006/relationships/hyperlink" Target="https://drive.google.com/file/d/1Xx_kwcfuUthJlKHC-nXTZ5N5e33sgIYb/view?usp=drivesdk" TargetMode="External"/><Relationship Id="rId13" Type="http://schemas.openxmlformats.org/officeDocument/2006/relationships/hyperlink" Target="https://drive.google.com/file/d/1_z_2GuGxNdRmsHk3GsfCPL1y8VpOH1np/view?usp=drivesdk" TargetMode="External"/><Relationship Id="rId35" Type="http://schemas.openxmlformats.org/officeDocument/2006/relationships/hyperlink" Target="https://drive.google.com/file/d/10u4zG8HGt-ayaccIP3ndmBIr6tr6CW2t/view?usp=drivesdk" TargetMode="External"/><Relationship Id="rId12" Type="http://schemas.openxmlformats.org/officeDocument/2006/relationships/hyperlink" Target="https://drive.google.com/file/d/1Xx_kwcfuUthJlKHC-nXTZ5N5e33sgIYb/view?usp=drivesdk" TargetMode="External"/><Relationship Id="rId34" Type="http://schemas.openxmlformats.org/officeDocument/2006/relationships/hyperlink" Target="https://drive.google.com/file/d/1wec3mnoBo--BZTDgBe_nf88SNB8iFznY/view?usp=drivesdk" TargetMode="External"/><Relationship Id="rId15" Type="http://schemas.openxmlformats.org/officeDocument/2006/relationships/hyperlink" Target="https://drive.google.com/file/d/1UUIcqVPHrfFaaM5SeNrL5q5Zkedz8-Nl/view?usp=drivesdk" TargetMode="External"/><Relationship Id="rId37" Type="http://schemas.openxmlformats.org/officeDocument/2006/relationships/hyperlink" Target="https://drive.google.com/file/d/1caGaCGcFZemnN2EcLc2zuRt4SsYs6VK3/view?usp=drivesdk" TargetMode="External"/><Relationship Id="rId14" Type="http://schemas.openxmlformats.org/officeDocument/2006/relationships/hyperlink" Target="https://drive.google.com/file/d/1ptxVLwC_uOjp-Azl8m74MLtjBGtfSCCI/view?usp=drivesdk" TargetMode="External"/><Relationship Id="rId36" Type="http://schemas.openxmlformats.org/officeDocument/2006/relationships/hyperlink" Target="https://drive.google.com/file/d/1l40RfxvCTSLYZKWBWcgthyiPubRCSdgJ/view?usp=drivesdk" TargetMode="External"/><Relationship Id="rId17" Type="http://schemas.openxmlformats.org/officeDocument/2006/relationships/hyperlink" Target="https://drive.google.com/file/d/1Xx_kwcfuUthJlKHC-nXTZ5N5e33sgIYb/view?usp=drivesdk" TargetMode="External"/><Relationship Id="rId39" Type="http://schemas.openxmlformats.org/officeDocument/2006/relationships/hyperlink" Target="https://drive.google.com/file/d/1_Z4RYkEqOOD7wXRjq4PE4H7sgoM11EaE/view?usp=drivesdk" TargetMode="External"/><Relationship Id="rId16" Type="http://schemas.openxmlformats.org/officeDocument/2006/relationships/hyperlink" Target="https://drive.google.com/file/d/1Xx_kwcfuUthJlKHC-nXTZ5N5e33sgIYb/view?usp=drivesdk" TargetMode="External"/><Relationship Id="rId38" Type="http://schemas.openxmlformats.org/officeDocument/2006/relationships/hyperlink" Target="https://drive.google.com/file/d/1pBH5rXFEdnl1d2r941EqTC4mrQTGvv3F/view?usp=drivesdk" TargetMode="External"/><Relationship Id="rId19" Type="http://schemas.openxmlformats.org/officeDocument/2006/relationships/hyperlink" Target="https://drive.google.com/file/d/1_z_2GuGxNdRmsHk3GsfCPL1y8VpOH1np/view?usp=drivesdk" TargetMode="External"/><Relationship Id="rId18" Type="http://schemas.openxmlformats.org/officeDocument/2006/relationships/hyperlink" Target="https://drive.google.com/file/d/1KqxQ88ATgTYJ60-BUCXUkJQGwiQU5Vxi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