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D0C20" w:rsidRDefault="00BA0BDF">
      <w:pPr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562350" cy="457200"/>
            <wp:effectExtent l="0" t="0" r="0" b="0"/>
            <wp:docPr id="1" name="image01.jpg" descr="C:\Users\lsmith\Dropbox\2014-15 Curriculum Release\Templates\Logos\PLTW_Com_sci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:\Users\lsmith\Dropbox\2014-15 Curriculum Release\Templates\Logos\PLTW_Com_sci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0C20" w:rsidRDefault="00BA0BDF">
      <w:pPr>
        <w:tabs>
          <w:tab w:val="left" w:pos="2880"/>
        </w:tabs>
        <w:spacing w:before="100" w:after="120"/>
      </w:pPr>
      <w:r>
        <w:rPr>
          <w:rFonts w:ascii="Georgia" w:eastAsia="Georgia" w:hAnsi="Georgia" w:cs="Georgia"/>
          <w:b/>
          <w:color w:val="002B52"/>
          <w:sz w:val="40"/>
          <w:szCs w:val="40"/>
        </w:rPr>
        <w:t>Problem 1.1.7 Scratch Game or Story Rubric</w:t>
      </w:r>
    </w:p>
    <w:tbl>
      <w:tblPr>
        <w:tblStyle w:val="a"/>
        <w:tblW w:w="133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853"/>
        <w:gridCol w:w="2207"/>
        <w:gridCol w:w="373"/>
        <w:gridCol w:w="2597"/>
        <w:gridCol w:w="61"/>
        <w:gridCol w:w="2519"/>
        <w:gridCol w:w="2658"/>
      </w:tblGrid>
      <w:tr w:rsidR="001D0C20">
        <w:tc>
          <w:tcPr>
            <w:tcW w:w="2117" w:type="dxa"/>
          </w:tcPr>
          <w:p w:rsidR="001D0C20" w:rsidRDefault="001D0C20">
            <w:pPr>
              <w:spacing w:after="120"/>
              <w:contextualSpacing w:val="0"/>
            </w:pPr>
          </w:p>
        </w:tc>
        <w:tc>
          <w:tcPr>
            <w:tcW w:w="3060" w:type="dxa"/>
            <w:gridSpan w:val="2"/>
          </w:tcPr>
          <w:p w:rsidR="001D0C20" w:rsidRDefault="00BA0BDF">
            <w:pPr>
              <w:spacing w:after="120"/>
              <w:contextualSpacing w:val="0"/>
              <w:jc w:val="center"/>
            </w:pPr>
            <w:r>
              <w:rPr>
                <w:rFonts w:ascii="Georgia" w:eastAsia="Georgia" w:hAnsi="Georgia" w:cs="Georgia"/>
                <w:b/>
              </w:rPr>
              <w:t>4</w:t>
            </w:r>
          </w:p>
        </w:tc>
        <w:tc>
          <w:tcPr>
            <w:tcW w:w="2970" w:type="dxa"/>
            <w:gridSpan w:val="2"/>
          </w:tcPr>
          <w:p w:rsidR="001D0C20" w:rsidRDefault="00BA0BDF">
            <w:pPr>
              <w:spacing w:after="120"/>
              <w:contextualSpacing w:val="0"/>
              <w:jc w:val="center"/>
            </w:pPr>
            <w:r>
              <w:rPr>
                <w:rFonts w:ascii="Georgia" w:eastAsia="Georgia" w:hAnsi="Georgia" w:cs="Georgia"/>
                <w:b/>
              </w:rPr>
              <w:t>3</w:t>
            </w:r>
          </w:p>
        </w:tc>
        <w:tc>
          <w:tcPr>
            <w:tcW w:w="2580" w:type="dxa"/>
            <w:gridSpan w:val="2"/>
          </w:tcPr>
          <w:p w:rsidR="001D0C20" w:rsidRDefault="00BA0BDF">
            <w:pPr>
              <w:spacing w:after="120"/>
              <w:contextualSpacing w:val="0"/>
              <w:jc w:val="center"/>
            </w:pPr>
            <w:r>
              <w:rPr>
                <w:rFonts w:ascii="Georgia" w:eastAsia="Georgia" w:hAnsi="Georgia" w:cs="Georgia"/>
                <w:b/>
              </w:rPr>
              <w:t>2</w:t>
            </w:r>
          </w:p>
        </w:tc>
        <w:tc>
          <w:tcPr>
            <w:tcW w:w="2658" w:type="dxa"/>
          </w:tcPr>
          <w:p w:rsidR="001D0C20" w:rsidRDefault="00BA0BDF">
            <w:pPr>
              <w:spacing w:after="120"/>
              <w:contextualSpacing w:val="0"/>
              <w:jc w:val="center"/>
            </w:pPr>
            <w:r>
              <w:rPr>
                <w:rFonts w:ascii="Georgia" w:eastAsia="Georgia" w:hAnsi="Georgia" w:cs="Georgia"/>
                <w:b/>
              </w:rPr>
              <w:t>1</w:t>
            </w:r>
          </w:p>
        </w:tc>
      </w:tr>
      <w:tr w:rsidR="001D0C20">
        <w:tc>
          <w:tcPr>
            <w:tcW w:w="2117" w:type="dxa"/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Documentation</w:t>
            </w:r>
          </w:p>
        </w:tc>
        <w:tc>
          <w:tcPr>
            <w:tcW w:w="3060" w:type="dxa"/>
            <w:gridSpan w:val="2"/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Uses appropriate documentation and attributions of work. Use these formats for documenting work:</w:t>
            </w:r>
          </w:p>
          <w:p w:rsidR="001D0C20" w:rsidRDefault="00BA0BDF">
            <w:pPr>
              <w:numPr>
                <w:ilvl w:val="0"/>
                <w:numId w:val="1"/>
              </w:numPr>
              <w:ind w:left="518" w:hanging="360"/>
            </w:pPr>
            <w:r>
              <w:rPr>
                <w:rFonts w:ascii="Georgia" w:eastAsia="Georgia" w:hAnsi="Georgia" w:cs="Georgia"/>
              </w:rPr>
              <w:t>Scratch comments</w:t>
            </w:r>
          </w:p>
          <w:p w:rsidR="001D0C20" w:rsidRDefault="00BA0BDF">
            <w:pPr>
              <w:numPr>
                <w:ilvl w:val="0"/>
                <w:numId w:val="1"/>
              </w:numPr>
              <w:ind w:left="518" w:hanging="360"/>
            </w:pPr>
            <w:r>
              <w:rPr>
                <w:rFonts w:ascii="Georgia" w:eastAsia="Georgia" w:hAnsi="Georgia" w:cs="Georgia"/>
              </w:rPr>
              <w:t>Product Backlog</w:t>
            </w:r>
          </w:p>
        </w:tc>
        <w:tc>
          <w:tcPr>
            <w:tcW w:w="2970" w:type="dxa"/>
            <w:gridSpan w:val="2"/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Uses appropriate techniques in 1 form for documenting work</w:t>
            </w:r>
          </w:p>
        </w:tc>
        <w:tc>
          <w:tcPr>
            <w:tcW w:w="2580" w:type="dxa"/>
            <w:gridSpan w:val="2"/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Often uses appropriate techniques for documenting work</w:t>
            </w:r>
          </w:p>
        </w:tc>
        <w:tc>
          <w:tcPr>
            <w:tcW w:w="2658" w:type="dxa"/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Does not usually use appropriate techniques for documenting work. Lack of proper attributions will result in a zero</w:t>
            </w:r>
          </w:p>
        </w:tc>
      </w:tr>
      <w:tr w:rsidR="001D0C20">
        <w:tc>
          <w:tcPr>
            <w:tcW w:w="2117" w:type="dxa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Collaboration</w:t>
            </w:r>
          </w:p>
        </w:tc>
        <w:tc>
          <w:tcPr>
            <w:tcW w:w="306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Provides helpful original input to others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Promotes positive, productive, and respectful team dynamic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Encourages and incorporates input from others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Promotes equitable workload</w:t>
            </w:r>
          </w:p>
        </w:tc>
        <w:tc>
          <w:tcPr>
            <w:tcW w:w="297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Provides adequate original input to others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Maintains positive, productive, and re</w:t>
            </w:r>
            <w:r>
              <w:rPr>
                <w:rFonts w:ascii="Georgia" w:eastAsia="Georgia" w:hAnsi="Georgia" w:cs="Georgia"/>
              </w:rPr>
              <w:t>spectful team dynamic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Positively incorporates input from others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Maintains equitable workload</w:t>
            </w:r>
          </w:p>
        </w:tc>
        <w:tc>
          <w:tcPr>
            <w:tcW w:w="258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Significant but limited input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Usually maintains positive, productive, and respectful team dynamic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Receives input from others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Shares workload somewhat equitably</w:t>
            </w:r>
          </w:p>
        </w:tc>
        <w:tc>
          <w:tcPr>
            <w:tcW w:w="2658" w:type="dxa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Lim</w:t>
            </w:r>
            <w:r>
              <w:rPr>
                <w:rFonts w:ascii="Georgia" w:eastAsia="Georgia" w:hAnsi="Georgia" w:cs="Georgia"/>
              </w:rPr>
              <w:t>ited input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Is not promoting positive, respectful, or productive team dynamic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Discourages or is unresponsive to input from others</w:t>
            </w:r>
          </w:p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Does not promote equitable workload</w:t>
            </w:r>
          </w:p>
        </w:tc>
      </w:tr>
      <w:tr w:rsidR="001D0C20">
        <w:tc>
          <w:tcPr>
            <w:tcW w:w="2117" w:type="dxa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Appropriate Algorithm</w:t>
            </w:r>
          </w:p>
        </w:tc>
        <w:tc>
          <w:tcPr>
            <w:tcW w:w="306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Code demonstrates use of appropriate algorithms  - including one double-nested control structure</w:t>
            </w:r>
          </w:p>
        </w:tc>
        <w:tc>
          <w:tcPr>
            <w:tcW w:w="297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Code mostly uses appropriate algorithms including one nested control structure</w:t>
            </w:r>
          </w:p>
        </w:tc>
        <w:tc>
          <w:tcPr>
            <w:tcW w:w="258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Code often uses appropriate algorithms</w:t>
            </w:r>
          </w:p>
        </w:tc>
        <w:tc>
          <w:tcPr>
            <w:tcW w:w="2658" w:type="dxa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Code does not use appropriate algorithms</w:t>
            </w:r>
          </w:p>
        </w:tc>
      </w:tr>
      <w:tr w:rsidR="001D0C20">
        <w:tc>
          <w:tcPr>
            <w:tcW w:w="2117" w:type="dxa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 xml:space="preserve">Explanation of </w:t>
            </w:r>
            <w:r>
              <w:rPr>
                <w:rFonts w:ascii="Georgia" w:eastAsia="Georgia" w:hAnsi="Georgia" w:cs="Georgia"/>
              </w:rPr>
              <w:lastRenderedPageBreak/>
              <w:t>Algorithms</w:t>
            </w:r>
          </w:p>
        </w:tc>
        <w:tc>
          <w:tcPr>
            <w:tcW w:w="306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lastRenderedPageBreak/>
              <w:t xml:space="preserve">Documentation </w:t>
            </w:r>
            <w:r>
              <w:rPr>
                <w:rFonts w:ascii="Georgia" w:eastAsia="Georgia" w:hAnsi="Georgia" w:cs="Georgia"/>
              </w:rPr>
              <w:lastRenderedPageBreak/>
              <w:t>(comments) clearly and thoroughly explains the algorithm(s)</w:t>
            </w:r>
          </w:p>
          <w:p w:rsidR="001D0C20" w:rsidRDefault="001D0C20">
            <w:pPr>
              <w:spacing w:after="120"/>
              <w:contextualSpacing w:val="0"/>
            </w:pPr>
          </w:p>
        </w:tc>
        <w:tc>
          <w:tcPr>
            <w:tcW w:w="297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lastRenderedPageBreak/>
              <w:t xml:space="preserve">Documentation explains </w:t>
            </w:r>
            <w:r>
              <w:rPr>
                <w:rFonts w:ascii="Georgia" w:eastAsia="Georgia" w:hAnsi="Georgia" w:cs="Georgia"/>
              </w:rPr>
              <w:lastRenderedPageBreak/>
              <w:t>the algorithm(s)</w:t>
            </w:r>
          </w:p>
        </w:tc>
        <w:tc>
          <w:tcPr>
            <w:tcW w:w="258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lastRenderedPageBreak/>
              <w:t xml:space="preserve">Documentation </w:t>
            </w:r>
            <w:r>
              <w:rPr>
                <w:rFonts w:ascii="Georgia" w:eastAsia="Georgia" w:hAnsi="Georgia" w:cs="Georgia"/>
              </w:rPr>
              <w:lastRenderedPageBreak/>
              <w:t>insufficiently explains algorithm</w:t>
            </w:r>
          </w:p>
        </w:tc>
        <w:tc>
          <w:tcPr>
            <w:tcW w:w="2658" w:type="dxa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lastRenderedPageBreak/>
              <w:t xml:space="preserve">Explanation of </w:t>
            </w:r>
            <w:r>
              <w:rPr>
                <w:rFonts w:ascii="Georgia" w:eastAsia="Georgia" w:hAnsi="Georgia" w:cs="Georgia"/>
              </w:rPr>
              <w:lastRenderedPageBreak/>
              <w:t>Algorithm</w:t>
            </w:r>
          </w:p>
        </w:tc>
      </w:tr>
      <w:tr w:rsidR="001D0C20">
        <w:tc>
          <w:tcPr>
            <w:tcW w:w="2117" w:type="dxa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lastRenderedPageBreak/>
              <w:t>Variable Role</w:t>
            </w:r>
          </w:p>
        </w:tc>
        <w:tc>
          <w:tcPr>
            <w:tcW w:w="306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Use of at three variables in proper roles and named for their role appropriately.</w:t>
            </w:r>
          </w:p>
        </w:tc>
        <w:tc>
          <w:tcPr>
            <w:tcW w:w="297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Use of at two variables in proper roles and named for their role appropriately.</w:t>
            </w:r>
          </w:p>
        </w:tc>
        <w:tc>
          <w:tcPr>
            <w:tcW w:w="2580" w:type="dxa"/>
            <w:gridSpan w:val="2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r>
              <w:rPr>
                <w:rFonts w:ascii="Georgia" w:eastAsia="Georgia" w:hAnsi="Georgia" w:cs="Georgia"/>
              </w:rPr>
              <w:t>Use of at one variable in proper role and named for its role appropriately.</w:t>
            </w:r>
          </w:p>
        </w:tc>
        <w:tc>
          <w:tcPr>
            <w:tcW w:w="2658" w:type="dxa"/>
            <w:tcBorders>
              <w:bottom w:val="single" w:sz="4" w:space="0" w:color="000000"/>
            </w:tcBorders>
          </w:tcPr>
          <w:p w:rsidR="001D0C20" w:rsidRDefault="00BA0BDF">
            <w:pPr>
              <w:spacing w:after="120"/>
              <w:contextualSpacing w:val="0"/>
            </w:pPr>
            <w:bookmarkStart w:id="1" w:name="_gjdgxs" w:colFirst="0" w:colLast="0"/>
            <w:bookmarkEnd w:id="1"/>
            <w:r>
              <w:rPr>
                <w:rFonts w:ascii="Georgia" w:eastAsia="Georgia" w:hAnsi="Georgia" w:cs="Georgia"/>
              </w:rPr>
              <w:t>Lacking variables or proper names for their roles</w:t>
            </w:r>
          </w:p>
        </w:tc>
      </w:tr>
      <w:tr w:rsidR="001D0C20">
        <w:trPr>
          <w:gridAfter w:val="2"/>
          <w:wAfter w:w="5177" w:type="dxa"/>
        </w:trPr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0C20" w:rsidRDefault="001D0C20">
            <w:pPr>
              <w:spacing w:after="120"/>
              <w:contextualSpacing w:val="0"/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0C20" w:rsidRDefault="001D0C20">
            <w:pPr>
              <w:spacing w:after="120"/>
              <w:contextualSpacing w:val="0"/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0C20" w:rsidRDefault="001D0C20">
            <w:pPr>
              <w:spacing w:after="120"/>
              <w:contextualSpacing w:val="0"/>
            </w:pPr>
          </w:p>
        </w:tc>
      </w:tr>
    </w:tbl>
    <w:p w:rsidR="001D0C20" w:rsidRDefault="001D0C20">
      <w:pPr>
        <w:spacing w:after="120"/>
      </w:pPr>
    </w:p>
    <w:sectPr w:rsidR="001D0C20">
      <w:headerReference w:type="default" r:id="rId9"/>
      <w:footerReference w:type="default" r:id="rId10"/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DF" w:rsidRDefault="00BA0BDF">
      <w:r>
        <w:separator/>
      </w:r>
    </w:p>
  </w:endnote>
  <w:endnote w:type="continuationSeparator" w:id="0">
    <w:p w:rsidR="00BA0BDF" w:rsidRDefault="00BA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C20" w:rsidRDefault="00BA0BDF">
    <w:pPr>
      <w:tabs>
        <w:tab w:val="right" w:pos="13680"/>
      </w:tabs>
      <w:jc w:val="right"/>
    </w:pPr>
    <w:r>
      <w:rPr>
        <w:rFonts w:ascii="Georgia" w:eastAsia="Georgia" w:hAnsi="Georgia" w:cs="Georgia"/>
        <w:sz w:val="20"/>
        <w:szCs w:val="20"/>
      </w:rPr>
      <w:t>© 2014 Project Lead The Way</w:t>
    </w:r>
  </w:p>
  <w:p w:rsidR="001D0C20" w:rsidRDefault="00BA0BDF">
    <w:pPr>
      <w:spacing w:after="720"/>
      <w:jc w:val="right"/>
    </w:pPr>
    <w:r>
      <w:rPr>
        <w:rFonts w:ascii="Georgia" w:eastAsia="Georgia" w:hAnsi="Georgia" w:cs="Georgia"/>
        <w:sz w:val="20"/>
        <w:szCs w:val="20"/>
      </w:rPr>
      <w:t xml:space="preserve">Computer Science Principles Problem 1.1.7 Scratch Game or Story Rubric – Page </w:t>
    </w:r>
    <w:r>
      <w:fldChar w:fldCharType="begin"/>
    </w:r>
    <w:r>
      <w:instrText>PAGE</w:instrText>
    </w:r>
    <w:r>
      <w:fldChar w:fldCharType="separate"/>
    </w:r>
    <w:r w:rsidR="00CE6B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DF" w:rsidRDefault="00BA0BDF">
      <w:r>
        <w:separator/>
      </w:r>
    </w:p>
  </w:footnote>
  <w:footnote w:type="continuationSeparator" w:id="0">
    <w:p w:rsidR="00BA0BDF" w:rsidRDefault="00BA0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C20" w:rsidRDefault="001D0C20">
    <w:pPr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73D3B"/>
    <w:multiLevelType w:val="multilevel"/>
    <w:tmpl w:val="80FEF22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0C20"/>
    <w:rsid w:val="001D0C20"/>
    <w:rsid w:val="00BA0BDF"/>
    <w:rsid w:val="00C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ind w:left="36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B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ind w:left="36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B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CVUSD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Liu</dc:creator>
  <cp:lastModifiedBy>Authorised User</cp:lastModifiedBy>
  <cp:revision>2</cp:revision>
  <dcterms:created xsi:type="dcterms:W3CDTF">2016-09-01T15:51:00Z</dcterms:created>
  <dcterms:modified xsi:type="dcterms:W3CDTF">2016-09-01T15:51:00Z</dcterms:modified>
</cp:coreProperties>
</file>