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OC LABS</w:t>
      </w:r>
    </w:p>
    <w:p>
      <w:pPr>
        <w:spacing w:after="80"/>
        <w:jc w:val="center"/>
      </w:pPr>
      <w:r>
        <w:rPr>
          <w:rFonts w:ascii="Arial" w:cs="Arial" w:eastAsia="Arial" w:hAnsi="Arial"/>
          <w:color w:val="2C2C2A"/>
          <w:sz w:val="30"/>
          <w:szCs w:val="30"/>
        </w:rPr>
        <w:t xml:space="preserve">Full Build Handover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Claude CoWork Orchestration + Claude Code Implementation</w:t>
      </w:r>
    </w:p>
    <w:p>
      <w:pPr>
        <w:spacing w:after="30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Product</w:t>
            </w:r>
          </w:p>
          <w:p>
            <w:r>
              <w:rPr>
                <w:rFonts w:ascii="Arial" w:cs="Arial" w:eastAsia="Arial" w:hAnsi="Arial"/>
                <w:b/>
                <w:bCs/>
                <w:color w:val="534AB7"/>
                <w:sz w:val="28"/>
                <w:szCs w:val="28"/>
              </w:rPr>
              <w:t xml:space="preserve">OC Labs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Stack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Next.js + Supabase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26 weeks · 4 phases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Squad</w:t>
            </w:r>
          </w:p>
          <w:p>
            <w:r>
              <w:rPr>
                <w:rFonts w:ascii="Arial" w:cs="Arial" w:eastAsia="Arial" w:hAnsi="Arial"/>
                <w:b/>
                <w:bCs/>
                <w:color w:val="185FA5"/>
                <w:sz w:val="28"/>
                <w:szCs w:val="28"/>
              </w:rPr>
              <w:t xml:space="preserve">2–4 devs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Which tool to use first</w:t>
      </w:r>
    </w:p>
    <w:p>
      <w:pPr>
        <w:pBdr>
          <w:left w:val="thick" w:color="534AB7" w:sz="12" w:space="12"/>
        </w:pBdr>
        <w:shd w:fill="EEEDF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2C2C2A"/>
          <w:sz w:val="22"/>
          <w:szCs w:val="22"/>
        </w:rPr>
        <w:t xml:space="preserve">Use Claude CoWork first to set up the project environment, scaffold the repo, and configure all services. Then hand to Claude Code for feature implementation.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The correct sequence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Claude CoWork — orchestration and environment setup (do this first)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Creates and configures the GitHub repo under the Omnia org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Scaffolds the Next.js project with the exact folder structure below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Sets up Supabase project, runs the schema migrations, seeds launch data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Configures Vercel deployment with preview environments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Wires Slack webhook, Resend email, and CoWork/LinkedIn API credentials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Creates .env.local with all environment variables populated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Opens PRs for each Phase 1 feature so Claude Code can pick them up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Claude Code — feature implementation (after CoWork has scaffolded)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Works inside the scaffolded repo, branch by branch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Implements each component using the UI source code in Section 5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Writes Supabase queries, API route handlers, webhook logic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Runs tests, fixes lint errors, opens PRs against main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Does NOT touch infrastructure or secrets — CoWork owns those</w:t>
      </w:r>
    </w:p>
    <w:p>
      <w:pPr>
        <w:spacing w:after="0" w:before="100"/>
      </w:pPr>
      <w:r>
        <w:t xml:space="preserve"/>
      </w:r>
    </w:p>
    <w:p>
      <w:pPr>
        <w:pBdr>
          <w:left w:val="thick" w:color="0F6E56" w:sz="12" w:space="12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2C2C2A"/>
          <w:sz w:val="22"/>
          <w:szCs w:val="22"/>
        </w:rPr>
        <w:t xml:space="preserve">Rule of thumb: CoWork sets the table, Code does the cooking. If a task involves clicking a UI in another service (GitHub, Supabase, Vercel, Slack), it belongs to CoWork. If it is writing or editing code files, it belongs to Code.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Claude CoWork — full instructions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Paste the following instructions directly into Claude CoWork to begin orchestration. CoWork should complete these tasks in order, confirming each step before proceeding.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GitHub repo setup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new private GitHub repository named oc-labs under the Omnia Collective GitHub organisation.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Initialise with a README.md containing the project name, one-line description, and a link back to this handover document.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the following branch structure: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main — production branch, protected, requires PR + review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develop — integration branch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phase/1-mvp — Phase 1 feature work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.gitignore for Node.js + Next.js. Add MIT licence.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Invite the skunkworks squad as collaborators with Write access.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Next.js scaffold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the following scaffold commands in the repo root: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npx create-next-app@latest . --typescript --tailwind --eslint --app --src-dir --import-alias '@/*'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 additional dependencies: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npm install @supabase/supabase-js @supabase/auth-helpers-nextjs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npm install resend @slack/webhook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npm install lucide-react clsx tailwind-merge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npm install -D @types/node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the following folder structure under src/: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src/app/                  — Next.js App Router pages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src/app/(auth)/           — login, callback routes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src/app/(board)/          — main board views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src/app/api/v1/           — REST API routes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src/components/board/     — project card, filters, toolbar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src/components/profile/   — Ombook profile card, avatar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src/components/ui/        — shared design system components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src/lib/supabase/         — client, server, admin clients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src/lib/github/           — repo metadata fetcher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src/lib/notifications/    — Slack webhook, email digest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src/lib/cowork/           — LinkedIn/CoWork scraper client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src/types/                — TypeScript interfaces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supabase/migrations/      — SQL migration files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supabase/seed.sql         — launch data seed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Supabase setup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new Supabase project named oc-labs in the Omnia organisation.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the schema migration in supabase/migrations/001_initial.sql (full SQL provided in Section 4 of this document).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supabase/seed.sql to pre-load the 7 known launch projects and 8 seed team members.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Enable Row Level Security on all tables. Apply the RLS policies from Section 4.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Enable GitHub OAuth provider in Supabase Auth settings. Also enable Email/Password for users without GitHub.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 SUPABASE_URL, SUPABASE_ANON_KEY, and SUPABASE_SERVICE_ROLE_KEY into .env.local.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4 — Vercel deployment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Connect the oc-labs GitHub repo to a new Vercel project named oc-labs.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root directory to / and framework to Next.js.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all .env.local variables as Vercel Environment Variables (Production + Preview).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Enable Preview Deployments — every PR from Claude Code gets a unique preview URL.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the production domain to labs.theoc.ai (or staging URL if DNS not ready).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5 — External service wiring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Slack: Create an incoming webhook for #omnia-projects and #wins channels. Store URLs as SLACK_WEBHOOK_PROJECTS and SLACK_WEBHOOK_WINS in .env.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Teams: Create an incoming webhook connector for the Omnia Teams tenant. Store as TEAMS_WEBHOOK_URL.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Resend: Create an API key in the Omnia Resend account. Store as RESEND_API_KEY. Set FROM address to noreply@theoc.ai.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CoWork: Obtain the CoWork API credentials for LinkedIn profile scraping. Store as COWORK_API_KEY and COWORK_API_URL. This feeds name, job_title, brand, and profile_photo into the users table — read-only fields in OC Labs.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GitHub App: Register a GitHub App under the Omnia org for OAuth login. Store as GITHUB_CLIENT_ID and GITHUB_CLIENT_SECRET.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6 — Open Phase 1 PRs for Claude Code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the following draft PRs from phase/1-mvp into develop, one per feature. Each PR should contain a clear description, acceptance criteria, and a reference to the relevant section of this document. Claude Code will pick these up in order.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 #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PR-01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 — SSO login + user session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Auth, login page, session middleware, user record creation on first login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PR-02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 card component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ProjectCard.tsx using exact UI source from Section 5, all props typed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PR-03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Board view — list + filter + search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BoardView page, filter chips, search input, grid layout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PR-04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Raise hand mechanic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 /api/v1/projects/:id/join, optimistic UI, owner DM notification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PR-05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Vote mechanic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 /api/v1/projects/:id/vote, vote_count update, optimistic UI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PR-06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Profile card component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ProfileCard.tsx, Ombook layout, CoWork data fields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PR-07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My profile view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Personal dashboard, project list, stats, skills, badges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PR-08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repo link + README preview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Fetch repo metadata from GitHub API, render on project card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PR-09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 registration form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Owner/skunkworks lead only, POST /api/v1/projects, validation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PR-10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Needs-help flag + Slack notification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Owner toggle, Slack webhook fire, broadcast to #omnia-projects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Claude Code — full instructions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CoWork completes the scaffold, hand to Claude Code with the following instructions. Claude Code should work one PR at a time, in order, committing to the phase/1-mvp branch.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General rules for Claude Code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Work exclusively inside the src/ directory. Do not modify supabase/, .env files, or Vercel/GitHub settings.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component must use the design system tokens from Section 5 verbatim — CSS variables, colour ramps, border radii, font weights. No hardcoded hex values.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TypeScript strict mode throughout. No any types. All Supabase query results typed against the generated database types.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npm run lint and npm run build before marking any PR ready for review. Zero lint errors, zero build errors.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one Vitest unit test per API route and one React Testing Library test per interactive component.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API routes live under src/app/api/v1/ following the endpoint spec in Section 4.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server components by default; add 'use client' only where interactivity requires it.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Keep each PR focused — do not add features outside the PR scope.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Component implementation order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PRs strictly in the order below. Each PR depends on the previous.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16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 to create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PR-01 Auth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src/app/(auth)/login/page.tsx, src/lib/supabase/middleware.ts, src/lib/supabase/server.ts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PR-02 Project card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src/components/board/ProjectCard.tsx, src/types/project.ts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PR-03 Board view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src/app/(board)/page.tsx, src/components/board/BoardToolbar.tsx, src/components/board/FilterChips.tsx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PR-04 Raise hand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src/app/api/v1/projects/[id]/join/route.ts, src/lib/notifications/slack.ts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PR-05 Vote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src/app/api/v1/projects/[id]/vote/route.ts, optimistic update hook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PR-06 Profile card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src/components/profile/ProfileCard.tsx, src/lib/cowork/client.ts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PR-07 My profile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src/app/(board)/profile/page.tsx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PR-08 GitHub link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src/lib/github/repo.ts, README preview component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PR-09 Register project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src/app/(board)/projects/new/page.tsx, src/app/api/v1/projects/route.ts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PR-10 Needs-help flag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PATCH /api/v1/projects/[id]/route.ts, Slack broadcast function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Database schema — full SQL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CoWork runs these migrations in order. Claude Code uses the generated TypeScript types from supabase gen types typescript.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Migration 001 — core tables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supabase/migrations/001_initial.sql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extension if not exists "uuid-ossp";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public.users (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 uuid primary key default uuid_generate_v4(),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email text unique not null,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name text not null,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title text,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brand text,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profile_photo_url text,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linkedin_url text,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github_username text,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cowork_synced_at timestamp with time zone,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created_at timestamp with time zone default now()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type project_status as enum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('Idea','In progress','Needs help','Paused','Shipped');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public.projects (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 uuid primary key default uuid_generate_v4(),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title text not null,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summary text,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status project_status default 'Idea',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brand text,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owner_id uuid references public.users(id),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github_repos text[] default '{}',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skills_needed text[] default '{}',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needs_help boolean default false,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vote_count integer default 0,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created_at timestamp with time zone default now(),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updated_at timestamp with time zone default now()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type member_role as enum ('owner','contributor','interested','observer');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public.project_members (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project_id uuid references public.projects(id) on delete cascade,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user_id uuid references public.users(id) on delete cascade,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role member_role default 'interested',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joined_at timestamp with time zone default now(),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primary key (project_id, user_id)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public.votes (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project_id uuid references public.projects(id) on delete cascade,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user_id uuid references public.users(id) on delete cascade,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voted_at timestamp with time zone default now(),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primary key (project_id, user_id)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public.updates (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 uuid primary key default uuid_generate_v4(),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project_id uuid references public.projects(id) on delete cascade,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author_id uuid references public.users(id),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body text not null,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milestone boolean default false,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posted_at timestamp with time zone default now()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table public.user_skills (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user_id uuid references public.users(id) on delete cascade,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skill text not null,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source text default 'self',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primary key (user_id, skill)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Indexes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index on public.projects(status);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index on public.projects(needs_help);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index on public.projects using gin(skills_needed);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index on public.user_skills(skill);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RLS policies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Row Level Security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alter table public.projects enable row level security;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alter table public.project_members enable row level security;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alter table public.votes enable row level security;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alter table public.updates enable row level security;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Anyone authenticated can read projects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policy "read projects" on public.projects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for select using (auth.role() = 'authenticated');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Only owner or skunkworks_lead can insert/update projects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policy "write projects" on public.projects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for all using (owner_id = auth.uid()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or exists (select 1 from public.users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    where id = auth.uid() and brand = 'Omnia Collective'));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-- Authenticated users can vote and join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policy "vote" on public.votes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for all using (user_id = auth.uid());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create policy "join" on public.project_members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for all using (user_id = auth.uid());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800"/>
        <w:gridCol w:w="3960"/>
      </w:tblGrid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20"/>
                <w:szCs w:val="20"/>
              </w:rPr>
              <w:t xml:space="preserve">/api/v1/projects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Query params: status, skills, needs_help, brand, q (search)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20"/>
                <w:szCs w:val="20"/>
              </w:rPr>
              <w:t xml:space="preserve">/api/v1/projects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Owner/lead only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Creates project, sends weekly digest queue entry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20"/>
                <w:szCs w:val="20"/>
              </w:rPr>
              <w:t xml:space="preserve">/api/v1/projects/:id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Owner only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Updates status, skills_needed, needs_help flag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20"/>
                <w:szCs w:val="20"/>
              </w:rPr>
              <w:t xml:space="preserve">/api/v1/projects/:id/vote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Toggle vote. Updates vote_count via DB function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20"/>
                <w:szCs w:val="20"/>
              </w:rPr>
              <w:t xml:space="preserve">/api/v1/projects/:id/join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Raises hand. Fires DM to owner via Slack/Teams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20"/>
                <w:szCs w:val="20"/>
              </w:rPr>
              <w:t xml:space="preserve">/api/v1/projects/:id/updates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Returns progress log, newest first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20"/>
                <w:szCs w:val="20"/>
              </w:rPr>
              <w:t xml:space="preserve">/api/v1/projects/:id/updates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Posts update. milestone=true triggers #wins broadcast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20"/>
                <w:szCs w:val="20"/>
              </w:rPr>
              <w:t xml:space="preserve">/api/v1/users/:id/profile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Ombook-ready payload. 15-min cache. Used by Ombook</w:t>
            </w:r>
          </w:p>
        </w:tc>
      </w:tr>
      <w:tr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20"/>
                <w:szCs w:val="20"/>
              </w:rPr>
              <w:t xml:space="preserve">/api/v1/cowork/sync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Service role</w:t>
            </w:r>
          </w:p>
        </w:tc>
        <w:tc>
          <w:tcPr>
            <w:tcW w:type="dxa" w:w="3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 webhook — updates name, title, brand, photo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UI source code — use verbatim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are the exact component patterns from the OC Labs prototype. Claude Code must implement these verbatim for Phase 1. Brand colours and typography will be updated in a later sprint — do not modify the design tokens now.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Design tokens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tokens live in src/app/globals.css and map to Tailwind arbitrary values or CSS variables: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/* Status dot colours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.dot-active   { background: #1D9E75; }  /* In progress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.dot-help     { background: #D85A30; }  /* Needs help 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.dot-idea     { background: #BA7517; }  /* Idea       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.dot-paused   { background: #888780; }  /* Paused     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.dot-shipped  { background: #534AB7; }  /* Shipped    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/* Brand badge colours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.bb-oc      { background:#EEEDFE; color:#3C3489; }  /* Omnia Collective 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.bb-onset   { background:#E1F5EE; color:#085041; }  /* The Onset        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.bb-elysium { background:#E6F1FB; color:#0C447C; }  /* Elysium Digital  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.bb-edge    { background:#FAECE7; color:#712B13; }  /* EdgeRed          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.bb-bound   { background:#FAEEDA; color:#633806; }  /* Bound Interactive */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.bb-aid     { background:#FBEAF0; color:#72243E; }  /* AI Decisions      */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ProjectCard.tsx — key props interface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interface ProjectCardProps {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id: string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title: string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brand: string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status: ProjectStatus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desc: string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skills: string[]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owner: { id: string; name: string; avatarColor: AvatarColor }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voteCount: number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hasVoted: boolean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hasJoined: boolean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needsHelp: boolean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onVote: () =&gt; void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onJoin: () =&gt; void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onClick: () =&gt; void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ProfileCard.tsx — key props interface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interface ProfileCardProps {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id: string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name: string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title: string              // from CoWork/LinkedIn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brand: string              // from CoWork/LinkedIn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profilePhotoUrl?: string   // from CoWork/LinkedIn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linkedinUrl: string        // from CoWork/LinkedIn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githubUsername?: string    // optional — added by user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skills: string[]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projects: ProjectSummary[]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voteCount: number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activityScore: number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badges: string[]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Avatar colour assignment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Deterministic colour from user ID — no random flicker on re-render:</w:t>
      </w:r>
    </w:p>
    <w:p>
      <w:pPr>
        <w:spacing w:after="0" w:before="40"/>
      </w:pPr>
      <w: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const AVATAR_COLORS = [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{ bg: '#EEEDFE', fg: '#3C3489' },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{ bg: '#E1F5EE', fg: '#085041' },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{ bg: '#E6F1FB', fg: '#0C447C' },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{ bg: '#FAEEDA', fg: '#633806' },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{ bg: '#FAECE7', fg: '#712B13' },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{ bg: '#FBEAF0', fg: '#72243E' },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]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/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export function avatarColor(userId: string) {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const index = userId.charCodeAt(0) % AVATAR_COLORS.length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  return AVATAR_COLORS[index]</w:t>
      </w:r>
    </w:p>
    <w:p>
      <w:pPr>
        <w:shd w:fill="F1EFE8" w:val="clear"/>
        <w:spacing w:after="60" w:before="60"/>
        <w:ind w:left="280" w:right="28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}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CoWork integration — LinkedIn profile sync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CoWork is the source of truth for four fields on every user record. OC Labs never lets users edit these directly — they update via CoWork sync only.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993C1D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Read-only fields sourced from CoWork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trigger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LinkedIn display name</w:t>
            </w:r>
          </w:p>
        </w:tc>
        <w:tc>
          <w:tcPr>
            <w:tcW w:type="dxa" w:w="3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 first login + daily background sync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title</w:t>
            </w:r>
          </w:p>
        </w:tc>
        <w:tc>
          <w:tcPr>
            <w:tcW w:type="dxa" w:w="3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LinkedIn job title (current role)</w:t>
            </w:r>
          </w:p>
        </w:tc>
        <w:tc>
          <w:tcPr>
            <w:tcW w:type="dxa" w:w="3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 first login + daily background sync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brand</w:t>
            </w:r>
          </w:p>
        </w:tc>
        <w:tc>
          <w:tcPr>
            <w:tcW w:type="dxa" w:w="3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LinkedIn company field — matched to Omnia brand list</w:t>
            </w:r>
          </w:p>
        </w:tc>
        <w:tc>
          <w:tcPr>
            <w:tcW w:type="dxa" w:w="3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 first login + daily background sync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profile_photo_url</w:t>
            </w:r>
          </w:p>
        </w:tc>
        <w:tc>
          <w:tcPr>
            <w:tcW w:type="dxa" w:w="3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LinkedIn profile photo</w:t>
            </w:r>
          </w:p>
        </w:tc>
        <w:tc>
          <w:tcPr>
            <w:tcW w:type="dxa" w:w="3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 first login + weekly background sync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993C1D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Sync flow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logs in via Supabase Auth (email/password or GitHub OAuth).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first login, POST /api/v1/cowork/sync fires with the user's email.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CoWork API looks up the email against LinkedIn, returns the four fields.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OC Labs writes the fields to the users table, sets cowork_synced_at = now().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daily cron job (Vercel Cron, 2am AEST) re-syncs all users whose cowork_synced_at is &gt; 24h ago.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CoWork cannot find a LinkedIn match, fields remain empty — user sees a prompt to connect their LinkedIn via CoWork.</w:t>
      </w:r>
    </w:p>
    <w:p>
      <w:pPr>
        <w:spacing w:after="0" w:before="80"/>
      </w:pPr>
      <w:r>
        <w:t xml:space="preserve"/>
      </w:r>
    </w:p>
    <w:p>
      <w:pPr>
        <w:pBdr>
          <w:left w:val="thick" w:color="185FA5" w:sz="12" w:space="12"/>
        </w:pBdr>
        <w:shd w:fill="E6F1FB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2C2C2A"/>
          <w:sz w:val="22"/>
          <w:szCs w:val="22"/>
        </w:rPr>
        <w:t xml:space="preserve">Important: GitHub is optional. Users without a GitHub account log in via email/password. GitHub OAuth is offered as an additional connection from the profile settings page — unlocking the GitHub repo link feature on project cards.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Phase 1 launch checklist</w:t>
      </w:r>
    </w:p>
    <w:p>
      <w:pPr>
        <w:spacing w:after="10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CoWork ticks these off before handing the live URL to the skunkworks team.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1860"/>
      </w:tblGrid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repo created, branch structure in place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scaffold committed to main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Supabase project live, migrations run, RLS enabled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Seed data loaded — 7 projects, 8 users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 deployment live at staging URL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Slack webhooks tested — #omnia-projects and #wins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Resend email tested — digest fires to test address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CoWork/LinkedIn sync tested — photo, title, brand populate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10 Phase 1 PRs merged and deployed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Project registration tested by skunkworks lead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Skunkworks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Raise hand tested end-to-end — DM fires to owner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Skunkworks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 additional projects registered via survey responses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Skunkworks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Weekly digest scheduled for next Monday 9am AEST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CoWork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Board URL shared with full Omnia Collective team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Skunkworks</w:t>
            </w:r>
          </w:p>
        </w:tc>
        <w:tc>
          <w:tcPr>
            <w:tcW w:type="dxa" w:w="1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— end of handover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spacing w:before="120"/>
    </w:pPr>
    <w:r>
      <w:rPr>
        <w:rFonts w:ascii="Arial" w:cs="Arial" w:eastAsia="Arial" w:hAnsi="Arial"/>
        <w:color w:val="888780"/>
        <w:sz w:val="16"/>
        <w:szCs w:val="16"/>
      </w:rPr>
      <w:t xml:space="preserve">Omnia Collective  ·  AI Skunkworks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  <w:spacing w:after="120"/>
    </w:pPr>
    <w:r>
      <w:rPr>
        <w:rFonts w:ascii="Arial" w:cs="Arial" w:eastAsia="Arial" w:hAnsi="Arial"/>
        <w:color w:val="888780"/>
        <w:sz w:val="18"/>
        <w:szCs w:val="18"/>
      </w:rPr>
      <w:t xml:space="preserve">OC Labs — Claude CoWork + Claude Code Handover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534AB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  <w:rPr>
        <w:color w:val="88878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2C2C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2026-04-02T00:55:50.334Z</dcterms:created>
  <dcterms:modified xsi:type="dcterms:W3CDTF">2026-04-02T00:55:50.337Z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