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ame"/>
        <w:rPr/>
      </w:pPr>
      <w:r>
        <w:rPr/>
        <w:t>William Huynh</w:t>
      </w:r>
    </w:p>
    <w:p>
      <w:pPr>
        <w:pStyle w:val="Contact"/>
        <w:rPr/>
      </w:pPr>
      <w:r>
        <w:rPr/>
        <w:t>whuynh23@gmail.com | 206-999-3618 | linkedin.com/in/williammhuynh | williammh.github.io | Las Vegas, NV</w:t>
      </w:r>
    </w:p>
    <w:p>
      <w:pPr>
        <w:pStyle w:val="Section"/>
        <w:rPr/>
      </w:pPr>
      <w:r>
        <w:rPr/>
        <w:t>SUMMARY</w:t>
      </w:r>
    </w:p>
    <w:p>
      <w:pPr>
        <w:pStyle w:val="BodyText"/>
        <w:spacing w:lineRule="auto" w:line="250" w:before="0" w:after="40"/>
        <w:rPr/>
      </w:pPr>
      <w:r>
        <w:rPr/>
        <w:t xml:space="preserve">Full-stack engineer who ships AI-powered products </w:t>
      </w:r>
      <w:r>
        <w:rPr/>
        <w:t>end-to-end</w:t>
      </w:r>
      <w:r>
        <w:rPr/>
        <w:t xml:space="preserve"> — React/TypeScript interfaces through Python/Node services, real-time data, and cloud deployment. Built and run a multi-tenant strategy-execution platform in production; shipped enterprise features at Fortune-100 scale at Smartsheet and Microsoft.</w:t>
      </w:r>
    </w:p>
    <w:p>
      <w:pPr>
        <w:pStyle w:val="Section"/>
        <w:rPr/>
      </w:pPr>
      <w:r>
        <w:rPr/>
        <w:t>TECHNICAL SKILLS</w:t>
      </w:r>
    </w:p>
    <w:p>
      <w:pPr>
        <w:pStyle w:val="Body"/>
        <w:rPr/>
      </w:pPr>
      <w:r>
        <w:rPr>
          <w:rStyle w:val="Bold"/>
        </w:rPr>
        <w:t xml:space="preserve">Languages: </w:t>
      </w:r>
      <w:r>
        <w:rPr/>
        <w:t>TypeScript, JavaScript (ES6+), Python, C#, SQL</w:t>
      </w:r>
    </w:p>
    <w:p>
      <w:pPr>
        <w:pStyle w:val="Body"/>
        <w:rPr/>
      </w:pPr>
      <w:r>
        <w:rPr>
          <w:rStyle w:val="Bold"/>
        </w:rPr>
        <w:t xml:space="preserve">Frontend: </w:t>
      </w:r>
      <w:r>
        <w:rPr/>
        <w:t>React, Next.js, Redux, TailwindCSS, Shadcn, Material UI, Fluent UI, SASS, CSS-in-JS</w:t>
      </w:r>
    </w:p>
    <w:p>
      <w:pPr>
        <w:pStyle w:val="Body"/>
        <w:rPr/>
      </w:pPr>
      <w:r>
        <w:rPr>
          <w:rStyle w:val="Bold"/>
        </w:rPr>
        <w:t xml:space="preserve">Backend / Data: </w:t>
      </w:r>
      <w:r>
        <w:rPr/>
        <w:t>Node.js, FastAPI, asyncio, PostgreSQL, Redis, Prisma, ETL/streaming, Docker</w:t>
      </w:r>
    </w:p>
    <w:p>
      <w:pPr>
        <w:pStyle w:val="Body"/>
        <w:rPr/>
      </w:pPr>
      <w:r>
        <w:rPr>
          <w:rStyle w:val="Bold"/>
        </w:rPr>
        <w:t xml:space="preserve">Cloud: </w:t>
      </w:r>
      <w:r>
        <w:rPr/>
        <w:t xml:space="preserve">AWS, Azure, GCP, Cloudflare </w:t>
      </w:r>
      <w:r>
        <w:rPr/>
        <w:t>Workers</w:t>
      </w:r>
      <w:r>
        <w:rPr/>
        <w:t>, Vercel, Oracle Cloud (OCI ARM64), Digital Ocean</w:t>
      </w:r>
    </w:p>
    <w:p>
      <w:pPr>
        <w:pStyle w:val="Body"/>
        <w:rPr/>
      </w:pPr>
      <w:r>
        <w:rPr>
          <w:rStyle w:val="Bold"/>
        </w:rPr>
        <w:t xml:space="preserve">Testing / Tools: </w:t>
      </w:r>
      <w:r>
        <w:rPr/>
        <w:t>Jest, Vitest, Playwright, Cypress, Storybook, Git, Azure DevOps, Stripe</w:t>
      </w:r>
    </w:p>
    <w:p>
      <w:pPr>
        <w:pStyle w:val="Body"/>
        <w:rPr/>
      </w:pPr>
      <w:r>
        <w:rPr>
          <w:rStyle w:val="Bold"/>
        </w:rPr>
        <w:t>APIs &amp; Protocols</w:t>
      </w:r>
      <w:r>
        <w:rPr>
          <w:rStyle w:val="Bold"/>
        </w:rPr>
        <w:t xml:space="preserve">: </w:t>
      </w:r>
      <w:r>
        <w:rPr>
          <w:rStyle w:val="Bold"/>
          <w:b w:val="false"/>
          <w:bCs w:val="false"/>
        </w:rPr>
        <w:t xml:space="preserve">REST, JSON, XML, CSV, </w:t>
      </w:r>
      <w:r>
        <w:rPr>
          <w:rStyle w:val="Bold"/>
          <w:b w:val="false"/>
          <w:bCs w:val="false"/>
        </w:rPr>
        <w:t xml:space="preserve">WebSockets, </w:t>
      </w:r>
      <w:r>
        <w:rPr>
          <w:rStyle w:val="Bold"/>
          <w:b w:val="false"/>
          <w:bCs w:val="false"/>
        </w:rPr>
        <w:t>OAuth</w:t>
      </w:r>
    </w:p>
    <w:p>
      <w:pPr>
        <w:pStyle w:val="Body"/>
        <w:rPr/>
      </w:pPr>
      <w:r>
        <w:rPr>
          <w:rStyle w:val="Bold"/>
        </w:rPr>
        <w:t xml:space="preserve">AI-assisted development: </w:t>
      </w:r>
      <w:r>
        <w:rPr/>
        <w:t xml:space="preserve">Claude Code, </w:t>
      </w:r>
      <w:r>
        <w:rPr/>
        <w:t xml:space="preserve">ChatGPT Codex, </w:t>
      </w:r>
      <w:r>
        <w:rPr/>
        <w:t xml:space="preserve">GitHub Copilot, </w:t>
      </w:r>
      <w:r>
        <w:rPr/>
        <w:t>Cursor,</w:t>
      </w:r>
      <w:r>
        <w:rPr/>
        <w:t xml:space="preserve"> </w:t>
      </w:r>
      <w:r>
        <w:rPr/>
        <w:t>OpenCode</w:t>
      </w:r>
    </w:p>
    <w:p>
      <w:pPr>
        <w:pStyle w:val="Section"/>
        <w:rPr/>
      </w:pPr>
      <w:r>
        <w:rPr/>
        <w:t>EXPERIENCE</w:t>
      </w:r>
    </w:p>
    <w:p>
      <w:pPr>
        <w:pStyle w:val="RoleHead"/>
        <w:rPr/>
      </w:pPr>
      <w:r>
        <w:rPr>
          <w:rStyle w:val="Bold"/>
        </w:rPr>
        <w:t>Founding</w:t>
      </w:r>
      <w:r>
        <w:rPr>
          <w:rStyle w:val="Bold"/>
        </w:rPr>
        <w:t xml:space="preserve"> Engineer — LiveTape.ai</w:t>
      </w:r>
      <w:r>
        <w:rPr/>
        <w:t xml:space="preserve"> — </w:t>
      </w:r>
      <w:r>
        <w:rPr>
          <w:rStyle w:val="Ital"/>
        </w:rPr>
        <w:t>Remote | 09/2023 – Present</w:t>
      </w:r>
    </w:p>
    <w:p>
      <w:pPr>
        <w:pStyle w:val="Bullet"/>
        <w:numPr>
          <w:ilvl w:val="0"/>
          <w:numId w:val="1"/>
        </w:numPr>
        <w:tabs>
          <w:tab w:val="clear" w:pos="1134"/>
          <w:tab w:val="left" w:pos="533" w:leader="none"/>
        </w:tabs>
        <w:ind w:hanging="432" w:start="533"/>
        <w:rPr/>
      </w:pPr>
      <w:r>
        <w:rPr/>
        <w:t xml:space="preserve">Designed and shipped a multi-tenant </w:t>
      </w:r>
      <w:r>
        <w:rPr/>
        <w:t>SaaS</w:t>
      </w:r>
      <w:r>
        <w:rPr/>
        <w:t xml:space="preserve"> platform end to end solo — React/TypeScript, Python/FastAPI, PostgreSQL with Alembic, Redis pub/sub, JWT auth — via Docker Compose on OCI ARM64 behind Cloudflare.</w:t>
      </w:r>
    </w:p>
    <w:p>
      <w:pPr>
        <w:pStyle w:val="Bullet"/>
        <w:numPr>
          <w:ilvl w:val="0"/>
          <w:numId w:val="1"/>
        </w:numPr>
        <w:tabs>
          <w:tab w:val="clear" w:pos="1134"/>
          <w:tab w:val="left" w:pos="533" w:leader="none"/>
        </w:tabs>
        <w:ind w:hanging="432" w:start="533"/>
        <w:rPr/>
      </w:pPr>
      <w:r>
        <w:rPr/>
        <w:t>Architected a lock-free, zero-copy IPC layer (seqlock over a memory-mapped ring buffer) so readers never block writers and shared state needs no mutex or message queue.</w:t>
      </w:r>
    </w:p>
    <w:p>
      <w:pPr>
        <w:pStyle w:val="Bullet"/>
        <w:numPr>
          <w:ilvl w:val="0"/>
          <w:numId w:val="1"/>
        </w:numPr>
        <w:tabs>
          <w:tab w:val="clear" w:pos="1134"/>
          <w:tab w:val="left" w:pos="533" w:leader="none"/>
        </w:tabs>
        <w:ind w:hanging="432" w:start="533"/>
        <w:rPr/>
      </w:pPr>
      <w:r>
        <w:rPr/>
        <w:t>Built a multi-tenant async worker evaluating user-defined logic trees against live data at sub-50ms latency — up to 50 concurrent runtimes in one asyncio loop, isolated state, no DB on the hot path.</w:t>
      </w:r>
    </w:p>
    <w:p>
      <w:pPr>
        <w:pStyle w:val="Bullet"/>
        <w:numPr>
          <w:ilvl w:val="0"/>
          <w:numId w:val="1"/>
        </w:numPr>
        <w:tabs>
          <w:tab w:val="clear" w:pos="1134"/>
          <w:tab w:val="left" w:pos="533" w:leader="none"/>
        </w:tabs>
        <w:ind w:hanging="432" w:start="533"/>
        <w:rPr/>
      </w:pPr>
      <w:r>
        <w:rPr/>
        <w:t>Delivered live state to the browser via Redis pub/sub WebSocket fan-out, with display publishing throttled independently from business-logic execution</w:t>
      </w:r>
    </w:p>
    <w:p>
      <w:pPr>
        <w:pStyle w:val="RoleHead"/>
        <w:rPr/>
      </w:pPr>
      <w:r>
        <w:rPr>
          <w:rStyle w:val="Bold"/>
        </w:rPr>
        <w:t>Technical Lead &amp; Developer — Independent Consulting</w:t>
      </w:r>
      <w:r>
        <w:rPr/>
        <w:t xml:space="preserve"> (client under NDA) — </w:t>
      </w:r>
      <w:r>
        <w:rPr>
          <w:rStyle w:val="Ital"/>
        </w:rPr>
        <w:t>Remote | 10/2025 – 04/2026</w:t>
      </w:r>
    </w:p>
    <w:p>
      <w:pPr>
        <w:pStyle w:val="Bullet"/>
        <w:numPr>
          <w:ilvl w:val="0"/>
          <w:numId w:val="3"/>
        </w:numPr>
        <w:tabs>
          <w:tab w:val="clear" w:pos="1134"/>
          <w:tab w:val="left" w:pos="533" w:leader="none"/>
        </w:tabs>
        <w:ind w:hanging="432" w:start="533"/>
        <w:rPr/>
      </w:pPr>
      <w:r>
        <w:rPr/>
        <w:t>Led and built a full-stack marketplace end to end on Next.js, TypeScript, Prisma, and PostgreSQL — product listings, search, filters, and reviews.</w:t>
      </w:r>
    </w:p>
    <w:p>
      <w:pPr>
        <w:pStyle w:val="Bullet"/>
        <w:numPr>
          <w:ilvl w:val="0"/>
          <w:numId w:val="3"/>
        </w:numPr>
        <w:tabs>
          <w:tab w:val="clear" w:pos="1134"/>
          <w:tab w:val="left" w:pos="533" w:leader="none"/>
        </w:tabs>
        <w:ind w:hanging="432" w:start="533"/>
        <w:rPr/>
      </w:pPr>
      <w:r>
        <w:rPr/>
        <w:t xml:space="preserve">Integrated Stripe Checkout, Billing, and Connect for one-time, subscription, invoiced payments </w:t>
      </w:r>
      <w:r>
        <w:rPr/>
        <w:t>and</w:t>
      </w:r>
      <w:r>
        <w:rPr/>
        <w:t xml:space="preserve"> automated seller payouts</w:t>
      </w:r>
    </w:p>
    <w:p>
      <w:pPr>
        <w:pStyle w:val="Bullet"/>
        <w:numPr>
          <w:ilvl w:val="0"/>
          <w:numId w:val="3"/>
        </w:numPr>
        <w:tabs>
          <w:tab w:val="clear" w:pos="1134"/>
          <w:tab w:val="left" w:pos="533" w:leader="none"/>
        </w:tabs>
        <w:ind w:hanging="432" w:start="533"/>
        <w:rPr/>
      </w:pPr>
      <w:r>
        <w:rPr/>
        <w:t>I</w:t>
      </w:r>
      <w:r>
        <w:rPr/>
        <w:t>mplemented RBAC (Buyer/Seller/Admin) and an admin console for moderation and commissions, with email automation via Mailgun.</w:t>
      </w:r>
    </w:p>
    <w:p>
      <w:pPr>
        <w:pStyle w:val="RoleHead"/>
        <w:rPr/>
      </w:pPr>
      <w:r>
        <w:rPr>
          <w:rStyle w:val="Bold"/>
        </w:rPr>
        <w:t>Software Engineer II — Smartsheet</w:t>
      </w:r>
      <w:r>
        <w:rPr/>
        <w:t xml:space="preserve"> — </w:t>
      </w:r>
      <w:r>
        <w:rPr>
          <w:rStyle w:val="Ital"/>
        </w:rPr>
        <w:t>Remote | 06/2021 – 09/2023</w:t>
      </w:r>
    </w:p>
    <w:p>
      <w:pPr>
        <w:pStyle w:val="Bullet"/>
        <w:numPr>
          <w:ilvl w:val="0"/>
          <w:numId w:val="4"/>
        </w:numPr>
        <w:tabs>
          <w:tab w:val="clear" w:pos="1134"/>
          <w:tab w:val="left" w:pos="533" w:leader="none"/>
        </w:tabs>
        <w:ind w:hanging="432" w:start="533"/>
        <w:rPr/>
      </w:pPr>
      <w:r>
        <w:rPr/>
        <w:t>Built and maintained core features for Smartsheet Control Center, an enterprise product used by 96 of the Fortune 100, on React, TypeScript, Node.js, and Ruby.</w:t>
      </w:r>
    </w:p>
    <w:p>
      <w:pPr>
        <w:pStyle w:val="Bullet"/>
        <w:numPr>
          <w:ilvl w:val="0"/>
          <w:numId w:val="4"/>
        </w:numPr>
        <w:tabs>
          <w:tab w:val="clear" w:pos="1134"/>
          <w:tab w:val="left" w:pos="533" w:leader="none"/>
        </w:tabs>
        <w:ind w:hanging="432" w:start="533"/>
        <w:rPr/>
      </w:pPr>
      <w:r>
        <w:rPr/>
        <w:t>Contributed accessible components to the Lodestar design system, cutting UI dev time ~20% across teams; led the i18n initiative supporting 3M+ users globally.</w:t>
      </w:r>
    </w:p>
    <w:p>
      <w:pPr>
        <w:pStyle w:val="RoleHead"/>
        <w:rPr/>
      </w:pPr>
      <w:r>
        <w:rPr>
          <w:rStyle w:val="Bold"/>
        </w:rPr>
        <w:t>Software Engineer — Microsoft</w:t>
      </w:r>
      <w:r>
        <w:rPr/>
        <w:t xml:space="preserve"> (via Mindtree / Insight Global) — </w:t>
      </w:r>
      <w:r>
        <w:rPr>
          <w:rStyle w:val="Ital"/>
        </w:rPr>
        <w:t>Remote | 01/2020 – 05/2021</w:t>
      </w:r>
    </w:p>
    <w:p>
      <w:pPr>
        <w:pStyle w:val="Bullet"/>
        <w:numPr>
          <w:ilvl w:val="0"/>
          <w:numId w:val="5"/>
        </w:numPr>
        <w:tabs>
          <w:tab w:val="clear" w:pos="1134"/>
          <w:tab w:val="left" w:pos="533" w:leader="none"/>
        </w:tabs>
        <w:ind w:hanging="432" w:start="533"/>
        <w:rPr/>
      </w:pPr>
      <w:r>
        <w:rPr/>
        <w:t xml:space="preserve">Built Power Platform products including </w:t>
      </w:r>
      <w:r>
        <w:rPr/>
        <w:t xml:space="preserve">Power VA and </w:t>
      </w:r>
      <w:r>
        <w:rPr/>
        <w:t>AI Builder, exposing complex business logic through scalable APIs for external consumption.</w:t>
      </w:r>
    </w:p>
    <w:p>
      <w:pPr>
        <w:pStyle w:val="Bullet"/>
        <w:numPr>
          <w:ilvl w:val="0"/>
          <w:numId w:val="5"/>
        </w:numPr>
        <w:tabs>
          <w:tab w:val="clear" w:pos="1134"/>
          <w:tab w:val="left" w:pos="533" w:leader="none"/>
        </w:tabs>
        <w:ind w:hanging="432" w:start="533"/>
        <w:rPr/>
      </w:pPr>
      <w:r>
        <w:rPr/>
        <w:t>Owned frontend architecture modernization and a TypeScript lint migration adopted across multiple teams; achieved WCAG 2.1 compliance for critical admin workflows.</w:t>
      </w:r>
    </w:p>
    <w:p>
      <w:pPr>
        <w:pStyle w:val="RoleHead"/>
        <w:rPr/>
      </w:pPr>
      <w:r>
        <w:rPr>
          <w:rStyle w:val="Bold"/>
        </w:rPr>
        <w:t>Solutions Engineer — ConnectWise</w:t>
      </w:r>
      <w:r>
        <w:rPr/>
        <w:t xml:space="preserve"> — </w:t>
      </w:r>
      <w:r>
        <w:rPr>
          <w:rStyle w:val="Ital"/>
        </w:rPr>
        <w:t>Bothell, WA | 06/2018 – 12/2019</w:t>
      </w:r>
    </w:p>
    <w:p>
      <w:pPr>
        <w:pStyle w:val="Bullet"/>
        <w:numPr>
          <w:ilvl w:val="0"/>
          <w:numId w:val="6"/>
        </w:numPr>
        <w:tabs>
          <w:tab w:val="clear" w:pos="1134"/>
          <w:tab w:val="left" w:pos="533" w:leader="none"/>
        </w:tabs>
        <w:ind w:hanging="432" w:start="533"/>
        <w:rPr/>
      </w:pPr>
      <w:r>
        <w:rPr/>
        <w:t xml:space="preserve">Built custom web UI and client solutions for a global CPQ SaaS platform (HTML, CSS, JavaScript, C#); </w:t>
      </w:r>
      <w:r>
        <w:rPr/>
        <w:t>held the #1 client satisfaction ranking.</w:t>
      </w:r>
    </w:p>
    <w:p>
      <w:pPr>
        <w:pStyle w:val="Section"/>
        <w:rPr/>
      </w:pPr>
      <w:r>
        <w:rPr/>
        <w:t>EDUCATION &amp; CERTIFICATIONS</w:t>
      </w:r>
    </w:p>
    <w:p>
      <w:pPr>
        <w:pStyle w:val="Body"/>
        <w:spacing w:before="0" w:after="40"/>
        <w:rPr/>
      </w:pPr>
      <w:r>
        <w:rPr>
          <w:rStyle w:val="Bold"/>
        </w:rPr>
        <w:t>B.S., Public Policy</w:t>
      </w:r>
      <w:r>
        <w:rPr/>
        <w:t>, University of Arizona · Azure Fundamentals (AZ-900)</w:t>
      </w:r>
    </w:p>
    <w:sectPr>
      <w:type w:val="nextPage"/>
      <w:pgSz w:w="12240" w:h="15840"/>
      <w:pgMar w:left="576" w:right="576" w:gutter="0" w:header="0" w:top="504" w:footer="0" w:bottom="432"/>
      <w:pgNumType w:fmt="decimal"/>
      <w:formProt w:val="false"/>
      <w:textDirection w:val="lrTb"/>
      <w:docGrid w:type="default" w:linePitch="312" w:charSpace="20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rlito">
    <w:altName w:val="Calibri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216"/>
        </w:tabs>
        <w:ind w:start="216" w:hanging="216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216"/>
        </w:tabs>
        <w:ind w:start="216" w:hanging="216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216"/>
        </w:tabs>
        <w:ind w:start="216" w:hanging="216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216"/>
        </w:tabs>
        <w:ind w:start="216" w:hanging="216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216"/>
        </w:tabs>
        <w:ind w:start="216" w:hanging="216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1134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DejaVu Sans" w:cs="DejaVu Sans"/>
        <w:color w:val="00000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50" w:before="0" w:after="40"/>
    </w:pPr>
    <w:rPr>
      <w:rFonts w:ascii="Carlito" w:hAnsi="Carlito" w:eastAsia="DejaVu Sans" w:cs="DejaVu Sans"/>
      <w:color w:val="000000"/>
      <w:sz w:val="20"/>
      <w:szCs w:val="24"/>
      <w:lang w:val="en-US" w:eastAsia="zh-CN" w:bidi="hi-IN"/>
    </w:rPr>
  </w:style>
  <w:style w:type="character" w:styleId="Bold">
    <w:name w:val="Bold"/>
    <w:qFormat/>
    <w:rPr>
      <w:b/>
    </w:rPr>
  </w:style>
  <w:style w:type="character" w:styleId="Ital">
    <w:name w:val="Ital"/>
    <w:qFormat/>
    <w:rPr>
      <w:i/>
    </w:rPr>
  </w:style>
  <w:style w:type="paragraph" w:styleId="Name">
    <w:name w:val="Name"/>
    <w:basedOn w:val="Normal"/>
    <w:qFormat/>
    <w:pPr>
      <w:spacing w:before="0" w:after="20"/>
    </w:pPr>
    <w:rPr>
      <w:b/>
      <w:sz w:val="38"/>
    </w:rPr>
  </w:style>
  <w:style w:type="paragraph" w:styleId="Contact">
    <w:name w:val="Contact"/>
    <w:basedOn w:val="Normal"/>
    <w:qFormat/>
    <w:pPr>
      <w:spacing w:before="0" w:after="86"/>
    </w:pPr>
    <w:rPr>
      <w:sz w:val="19"/>
    </w:rPr>
  </w:style>
  <w:style w:type="paragraph" w:styleId="Section">
    <w:name w:val="Section"/>
    <w:basedOn w:val="Normal"/>
    <w:qFormat/>
    <w:pPr>
      <w:pBdr>
        <w:bottom w:val="single" w:sz="4" w:space="1" w:color="000000"/>
      </w:pBdr>
      <w:spacing w:before="65" w:after="29"/>
    </w:pPr>
    <w:rPr>
      <w:b/>
      <w:spacing w:val="10"/>
      <w:sz w:val="22"/>
    </w:rPr>
  </w:style>
  <w:style w:type="paragraph" w:styleId="RoleHead">
    <w:name w:val="RoleHead"/>
    <w:basedOn w:val="Normal"/>
    <w:qFormat/>
    <w:pPr>
      <w:spacing w:before="46" w:after="20"/>
    </w:pPr>
    <w:rPr/>
  </w:style>
  <w:style w:type="paragraph" w:styleId="Body">
    <w:name w:val="Body"/>
    <w:basedOn w:val="Normal"/>
    <w:qFormat/>
    <w:pPr>
      <w:spacing w:before="0" w:after="40"/>
    </w:pPr>
    <w:rPr/>
  </w:style>
  <w:style w:type="paragraph" w:styleId="Bullet">
    <w:name w:val="Bullet"/>
    <w:basedOn w:val="Normal"/>
    <w:qFormat/>
    <w:pPr>
      <w:numPr>
        <w:ilvl w:val="0"/>
        <w:numId w:val="1"/>
      </w:numPr>
      <w:spacing w:before="0" w:after="10"/>
      <w:ind w:hanging="216" w:start="317"/>
    </w:pPr>
    <w:rPr/>
  </w:style>
  <w:style w:type="paragraph" w:styleId="BodyText">
    <w:name w:val="Body Text"/>
    <w:basedOn w:val="Normal"/>
    <w:pPr>
      <w:spacing w:lineRule="auto" w:line="276" w:before="0" w:after="283"/>
    </w:pPr>
    <w:rPr/>
  </w:style>
  <w:style w:type="numbering" w:styleId="L1">
    <w:name w:val="L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LibreOffice/25.2.3.2$Linux_X86_64 LibreOffice_project/520$Build-2</Application>
  <AppVersion>15.0000</AppVersion>
  <Pages>2</Pages>
  <Words>469</Words>
  <Characters>2949</Characters>
  <CharactersWithSpaces>3394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2026-07-15T11:50:04Z</cp:lastPrinted>
  <dcterms:modified xsi:type="dcterms:W3CDTF">2026-07-23T11:43:27Z</dcterms:modified>
  <cp:revision>22</cp:revision>
  <dc:subject/>
  <dc:title/>
</cp:coreProperties>
</file>