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SOACHE CARLOS HERNAN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