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A506" w14:textId="77777777" w:rsidR="00242384" w:rsidRDefault="00242384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/>
          <w:sz w:val="28"/>
          <w:u w:val="single"/>
          <w:lang w:eastAsia="pt-BR"/>
        </w:rPr>
      </w:pPr>
    </w:p>
    <w:p w14:paraId="08753CC2" w14:textId="65417F40" w:rsidR="00DC6E5A" w:rsidRPr="00242384" w:rsidRDefault="00DC6E5A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Cs/>
          <w:lang w:eastAsia="pt-BR"/>
        </w:rPr>
      </w:pPr>
      <w:r w:rsidRPr="00242384">
        <w:rPr>
          <w:rFonts w:ascii="Arial" w:eastAsia="Times New Roman" w:hAnsi="Arial" w:cs="Arial"/>
          <w:b/>
          <w:sz w:val="28"/>
          <w:u w:val="single"/>
          <w:lang w:eastAsia="pt-BR"/>
        </w:rPr>
        <w:t>RELATÓRIO</w:t>
      </w:r>
      <w:r w:rsidR="00242384" w:rsidRPr="00242384">
        <w:rPr>
          <w:rFonts w:ascii="Arial" w:eastAsia="Times New Roman" w:hAnsi="Arial" w:cs="Arial"/>
          <w:b/>
          <w:sz w:val="28"/>
          <w:u w:val="single"/>
          <w:lang w:eastAsia="pt-BR"/>
        </w:rPr>
        <w:t xml:space="preserve"> DE APURAÇÃO DE TRANSGRESSÃO DISCIPLINAR</w:t>
      </w:r>
    </w:p>
    <w:p w14:paraId="14A8A390" w14:textId="77777777" w:rsidR="00DC6E5A" w:rsidRPr="0037422D" w:rsidRDefault="00DC6E5A" w:rsidP="00DC6E5A">
      <w:pPr>
        <w:keepNext/>
        <w:spacing w:after="0" w:line="360" w:lineRule="auto"/>
        <w:ind w:firstLine="1418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9790EC" w14:textId="150FE253" w:rsidR="00DC6E5A" w:rsidRPr="0037422D" w:rsidRDefault="00DC6E5A" w:rsidP="00DC6E5A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 </w:t>
      </w:r>
      <w:r w:rsidR="002423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EXPOSITIVA</w:t>
      </w: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14:paraId="659F7DC1" w14:textId="2BF0DC04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presente procedimento foi instaurado por ordem do senhor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{{func_autinst}}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{{posto_autinst}}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{{nome_autinst}}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a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través da Portaria nº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num_portaria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data_portaria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 a finalidade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texto_finalidade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2A85504" w14:textId="77777777" w:rsidR="00DC6E5A" w:rsidRPr="0037422D" w:rsidRDefault="00DC6E5A" w:rsidP="00DC6E5A">
      <w:pPr>
        <w:spacing w:before="120" w:after="120" w:line="360" w:lineRule="auto"/>
        <w:ind w:firstLine="141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2569D" w14:textId="1E9AF7D8" w:rsidR="00DC6E5A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 </w:t>
      </w:r>
      <w:r w:rsidR="00242384">
        <w:rPr>
          <w:rFonts w:ascii="Arial" w:eastAsia="Times New Roman" w:hAnsi="Arial" w:cs="Arial"/>
          <w:b/>
          <w:sz w:val="24"/>
          <w:szCs w:val="24"/>
          <w:lang w:eastAsia="pt-BR"/>
        </w:rPr>
        <w:t>DOCUMENTOS JUNTADOS</w:t>
      </w:r>
    </w:p>
    <w:p w14:paraId="6A5E0880" w14:textId="3B8E5AD2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1.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Razões de Defesa do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{{postograd_acusado}} {{nome_acusado}}</w:t>
      </w:r>
      <w:r w:rsid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Mat. {{mat_acusado}}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(fls. 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XXXXXX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).</w:t>
      </w:r>
    </w:p>
    <w:p w14:paraId="66AFED72" w14:textId="00E374A0" w:rsidR="00DC6E5A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2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. Certidão de Comportamento e Extrato de Elogios e Punições do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a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cusado (fls. 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).</w:t>
      </w:r>
    </w:p>
    <w:p w14:paraId="5AED8B8D" w14:textId="510F9A06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FATOS</w:t>
      </w:r>
    </w:p>
    <w:p w14:paraId="5D7F8D9A" w14:textId="3D5A3318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Relatar aqui os fatos sem entrar no mérito de classificar a transgressão</w:t>
      </w:r>
    </w:p>
    <w:p w14:paraId="660F9958" w14:textId="3702F296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TRANSGRESSÃO DISCIPLINAR</w:t>
      </w:r>
    </w:p>
    <w:p w14:paraId="3138D7DB" w14:textId="46DD00BA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Aqui deve ser feita a classificação de transgressão. “A conduta do acusado se amolda, em tese, nos itens X e X constantes no Item 2 do Anexo I do Regulamento Disciplinar da PMMS (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D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ecreto nº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260 de 02 de outubro de 1981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)”</w:t>
      </w:r>
    </w:p>
    <w:p w14:paraId="7F7AA386" w14:textId="7238BBC9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DEFESA</w:t>
      </w:r>
    </w:p>
    <w:p w14:paraId="2BC34939" w14:textId="55F4F4C3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Foram concedidos ao acusado o contraditório e a ampla defesa, nos prazos previstos na Portaria nº 065/PM-1/EMG/2019, de 10 de julho de 2019. O policial militar apresentou suas Razões de Defesa, subscrita em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31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de fevereiro de 2024 (fls.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a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)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; onde manifestou suas justificativas, respeitando as normas deste processo administrativo</w:t>
      </w:r>
      <w:r w:rsidR="00A072CE">
        <w:rPr>
          <w:rFonts w:ascii="Arial" w:eastAsia="Times New Roman" w:hAnsi="Arial" w:cs="Arial"/>
          <w:bCs/>
          <w:sz w:val="24"/>
          <w:szCs w:val="24"/>
          <w:lang w:eastAsia="pt-BR"/>
        </w:rPr>
        <w:t>, afirmando que.</w:t>
      </w:r>
    </w:p>
    <w:p w14:paraId="03F94F70" w14:textId="61EDFFC4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VIDA FUNCIONAL</w:t>
      </w:r>
    </w:p>
    <w:p w14:paraId="1D5BB74D" w14:textId="41138320" w:rsidR="00A072CE" w:rsidRDefault="00A072CE" w:rsidP="00242384">
      <w:pPr>
        <w:spacing w:before="120" w:after="12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 xml:space="preserve">O acusado encontra-se no comportamento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. Ao analisar seu extrato de elogios e punições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(fls. XX a XX)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extraído do Sistema de Controle de Efetivo (SICOE) da PMMS, observa-se que o militar possui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XX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elogios e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XX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punições</w:t>
      </w:r>
    </w:p>
    <w:p w14:paraId="46E87444" w14:textId="77777777" w:rsidR="00A072CE" w:rsidRPr="00A072CE" w:rsidRDefault="00A072CE" w:rsidP="00242384">
      <w:pPr>
        <w:spacing w:before="120" w:after="12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17AAE74B" w14:textId="796F855D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7. DECISÃO E CONCLUSÃO</w:t>
      </w:r>
    </w:p>
    <w:p w14:paraId="58D3F06E" w14:textId="70C3F986" w:rsidR="00DC6E5A" w:rsidRDefault="00A072CE" w:rsidP="00A072CE">
      <w:pPr>
        <w:spacing w:before="120" w:after="120" w:line="360" w:lineRule="auto"/>
        <w:ind w:firstLine="851"/>
        <w:jc w:val="both"/>
        <w:rPr>
          <w:rFonts w:ascii="Arial" w:hAnsi="Arial" w:cs="Arial"/>
        </w:rPr>
      </w:pPr>
      <w:r w:rsidRP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Ante ao exposto, analisando unicamente os elementos probatórios dos autos, concluo que 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{{postograd_acusado}} {{nome_acusado}} – Mat. {{mat_acusado}}</w:t>
      </w:r>
      <w:r w:rsidRP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não apresentou argumentos que justificassem totalmente sua conduta, transgredindo a disciplina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quando incorreu nos itens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XX, XX e XX do RDPMMS</w:t>
      </w:r>
    </w:p>
    <w:p w14:paraId="170B8F82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318D2DFE" w14:textId="445B0E80" w:rsidR="00DC6E5A" w:rsidRDefault="00DC6E5A" w:rsidP="00DC6E5A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</w:t>
      </w:r>
      <w:r w:rsidR="00B11C4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</w:t>
      </w:r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em </w:t>
      </w:r>
      <w:r w:rsidR="00B11C4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uopm_cidade</w:t>
      </w:r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– MS, </w:t>
      </w:r>
      <w:r w:rsidR="0085398E">
        <w:rPr>
          <w:rFonts w:ascii="Arial" w:hAnsi="Arial" w:cs="Arial"/>
          <w:sz w:val="24"/>
          <w:szCs w:val="24"/>
        </w:rPr>
        <w:t>{{data_relatorio}}</w:t>
      </w:r>
    </w:p>
    <w:p w14:paraId="5D772103" w14:textId="55BB8C8B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62495844" w:rsidR="00A52930" w:rsidRPr="00A52930" w:rsidRDefault="00B11C4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7EEED07B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</w:t>
      </w:r>
      <w:r w:rsidR="00A072CE">
        <w:rPr>
          <w:rFonts w:ascii="Arial" w:hAnsi="Arial" w:cs="Arial"/>
          <w:bCs/>
          <w:sz w:val="24"/>
          <w:szCs w:val="24"/>
        </w:rPr>
        <w:t>a ATD</w:t>
      </w:r>
    </w:p>
    <w:p w14:paraId="58E82688" w14:textId="584257E4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B11C4F">
        <w:rPr>
          <w:rFonts w:ascii="Arial" w:hAnsi="Arial" w:cs="Arial"/>
          <w:sz w:val="24"/>
          <w:szCs w:val="24"/>
        </w:rPr>
        <w:t>{{</w:t>
      </w:r>
      <w:r w:rsidR="00F210E1">
        <w:rPr>
          <w:rFonts w:ascii="Arial" w:hAnsi="Arial" w:cs="Arial"/>
          <w:sz w:val="24"/>
          <w:szCs w:val="24"/>
        </w:rPr>
        <w:t>mat_encarregado</w:t>
      </w:r>
      <w:r w:rsidR="00B11C4F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2CFFB" w14:textId="77777777" w:rsidR="00F6249A" w:rsidRDefault="00F6249A" w:rsidP="00C02A68">
      <w:pPr>
        <w:spacing w:after="0" w:line="240" w:lineRule="auto"/>
      </w:pPr>
      <w:r>
        <w:separator/>
      </w:r>
    </w:p>
  </w:endnote>
  <w:endnote w:type="continuationSeparator" w:id="0">
    <w:p w14:paraId="237277C9" w14:textId="77777777" w:rsidR="00F6249A" w:rsidRDefault="00F6249A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E49CD7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229F6DF9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4B7C53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C5427" w14:textId="77777777" w:rsidR="00F6249A" w:rsidRDefault="00F6249A" w:rsidP="00C02A68">
      <w:pPr>
        <w:spacing w:after="0" w:line="240" w:lineRule="auto"/>
      </w:pPr>
      <w:r>
        <w:separator/>
      </w:r>
    </w:p>
  </w:footnote>
  <w:footnote w:type="continuationSeparator" w:id="0">
    <w:p w14:paraId="1A2819BE" w14:textId="77777777" w:rsidR="00F6249A" w:rsidRDefault="00F6249A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8AAC6EB" w:rsidR="00425AC2" w:rsidRPr="00C2627D" w:rsidRDefault="00B11C4F" w:rsidP="00A072CE">
    <w:pPr>
      <w:pStyle w:val="Cabealho"/>
      <w:pBdr>
        <w:bottom w:val="single" w:sz="12" w:space="1" w:color="auto"/>
      </w:pBdr>
      <w:spacing w:before="200" w:after="12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0A81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568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0011"/>
    <w:rsid w:val="001A1B50"/>
    <w:rsid w:val="001B11F4"/>
    <w:rsid w:val="001D32A6"/>
    <w:rsid w:val="001D7B5A"/>
    <w:rsid w:val="001E0D23"/>
    <w:rsid w:val="001E24FD"/>
    <w:rsid w:val="001E56B9"/>
    <w:rsid w:val="001E6A45"/>
    <w:rsid w:val="001F018E"/>
    <w:rsid w:val="001F51ED"/>
    <w:rsid w:val="00203E7F"/>
    <w:rsid w:val="00205AE5"/>
    <w:rsid w:val="00213E18"/>
    <w:rsid w:val="00226AB4"/>
    <w:rsid w:val="0024238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80EC4"/>
    <w:rsid w:val="00592A2D"/>
    <w:rsid w:val="005A754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66D14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06FCA"/>
    <w:rsid w:val="00832C30"/>
    <w:rsid w:val="00847F5E"/>
    <w:rsid w:val="0085398E"/>
    <w:rsid w:val="00853A0A"/>
    <w:rsid w:val="00862477"/>
    <w:rsid w:val="0086337E"/>
    <w:rsid w:val="0086746D"/>
    <w:rsid w:val="0088505D"/>
    <w:rsid w:val="008915FA"/>
    <w:rsid w:val="008A4279"/>
    <w:rsid w:val="008C1242"/>
    <w:rsid w:val="008C1346"/>
    <w:rsid w:val="008C3D1F"/>
    <w:rsid w:val="008C3D90"/>
    <w:rsid w:val="008D2FD5"/>
    <w:rsid w:val="008E2BB1"/>
    <w:rsid w:val="00901B9E"/>
    <w:rsid w:val="0091106C"/>
    <w:rsid w:val="009154A7"/>
    <w:rsid w:val="00923213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072CE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A7D2B"/>
    <w:rsid w:val="00AB06EA"/>
    <w:rsid w:val="00AB1E46"/>
    <w:rsid w:val="00AB31C6"/>
    <w:rsid w:val="00AC67A3"/>
    <w:rsid w:val="00AD57C5"/>
    <w:rsid w:val="00AE771C"/>
    <w:rsid w:val="00AE7B1E"/>
    <w:rsid w:val="00B11C4F"/>
    <w:rsid w:val="00B1310C"/>
    <w:rsid w:val="00B139DB"/>
    <w:rsid w:val="00B13B22"/>
    <w:rsid w:val="00B14FD8"/>
    <w:rsid w:val="00B34DF5"/>
    <w:rsid w:val="00B41EE5"/>
    <w:rsid w:val="00B4322D"/>
    <w:rsid w:val="00B451C7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0863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054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C6E5A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C63"/>
    <w:rsid w:val="00F07F34"/>
    <w:rsid w:val="00F20F26"/>
    <w:rsid w:val="00F210E1"/>
    <w:rsid w:val="00F37D83"/>
    <w:rsid w:val="00F431C8"/>
    <w:rsid w:val="00F438B3"/>
    <w:rsid w:val="00F47EF5"/>
    <w:rsid w:val="00F6249A"/>
    <w:rsid w:val="00F758FB"/>
    <w:rsid w:val="00F76E4F"/>
    <w:rsid w:val="00F96039"/>
    <w:rsid w:val="00FA6201"/>
    <w:rsid w:val="00FD5FFA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7</cp:revision>
  <cp:lastPrinted>2017-10-26T13:59:00Z</cp:lastPrinted>
  <dcterms:created xsi:type="dcterms:W3CDTF">2024-09-27T18:02:00Z</dcterms:created>
  <dcterms:modified xsi:type="dcterms:W3CDTF">2024-11-22T19:49:00Z</dcterms:modified>
</cp:coreProperties>
</file>