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B8B" w:rsidRDefault="00B70B8B" w:rsidP="00F175E9">
      <w:pPr>
        <w:jc w:val="both"/>
        <w:rPr>
          <w:rFonts w:asciiTheme="minorHAnsi" w:hAnsiTheme="minorHAnsi"/>
          <w:b/>
          <w:sz w:val="24"/>
          <w:szCs w:val="24"/>
          <w:lang w:val="en-US"/>
        </w:rPr>
      </w:pPr>
      <w:r>
        <w:rPr>
          <w:rFonts w:asciiTheme="majorHAnsi" w:hAnsiTheme="majorHAnsi" w:cs="Arial"/>
          <w:b/>
          <w:bCs/>
          <w:noProof/>
          <w:color w:val="FF0000"/>
          <w:sz w:val="24"/>
          <w:szCs w:val="24"/>
        </w:rPr>
        <w:drawing>
          <wp:anchor distT="0" distB="0" distL="114300" distR="114300" simplePos="0" relativeHeight="251661312" behindDoc="0" locked="0" layoutInCell="1" allowOverlap="1" wp14:anchorId="4EA07D3C" wp14:editId="7DF152EA">
            <wp:simplePos x="0" y="0"/>
            <wp:positionH relativeFrom="column">
              <wp:posOffset>-1876425</wp:posOffset>
            </wp:positionH>
            <wp:positionV relativeFrom="paragraph">
              <wp:posOffset>-1530985</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4" cstate="print"/>
                    <a:srcRect/>
                    <a:stretch>
                      <a:fillRect/>
                    </a:stretch>
                  </pic:blipFill>
                  <pic:spPr bwMode="auto">
                    <a:xfrm>
                      <a:off x="0" y="0"/>
                      <a:ext cx="1333500" cy="121158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6A674C1" wp14:editId="0AD9C40B">
            <wp:simplePos x="0" y="0"/>
            <wp:positionH relativeFrom="column">
              <wp:posOffset>2228850</wp:posOffset>
            </wp:positionH>
            <wp:positionV relativeFrom="paragraph">
              <wp:posOffset>0</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5"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0B8B" w:rsidRDefault="00B70B8B" w:rsidP="00F175E9">
      <w:pPr>
        <w:jc w:val="both"/>
        <w:rPr>
          <w:rFonts w:asciiTheme="minorHAnsi" w:hAnsiTheme="minorHAnsi"/>
          <w:b/>
          <w:sz w:val="24"/>
          <w:szCs w:val="24"/>
          <w:lang w:val="en-US"/>
        </w:rPr>
      </w:pPr>
    </w:p>
    <w:p w:rsidR="00B70B8B" w:rsidRDefault="00B70B8B" w:rsidP="00F175E9">
      <w:pPr>
        <w:jc w:val="both"/>
        <w:rPr>
          <w:rFonts w:asciiTheme="minorHAnsi" w:hAnsiTheme="minorHAnsi"/>
          <w:b/>
          <w:sz w:val="24"/>
          <w:szCs w:val="24"/>
          <w:lang w:val="en-US"/>
        </w:rPr>
      </w:pPr>
    </w:p>
    <w:p w:rsidR="00B70B8B" w:rsidRDefault="00B70B8B" w:rsidP="00F175E9">
      <w:pPr>
        <w:jc w:val="both"/>
        <w:rPr>
          <w:rFonts w:asciiTheme="minorHAnsi" w:hAnsiTheme="minorHAnsi"/>
          <w:b/>
          <w:sz w:val="24"/>
          <w:szCs w:val="24"/>
          <w:lang w:val="en-US"/>
        </w:rPr>
      </w:pPr>
    </w:p>
    <w:p w:rsidR="00F175E9" w:rsidRDefault="00F175E9" w:rsidP="00B70B8B">
      <w:pPr>
        <w:spacing w:after="0" w:line="240" w:lineRule="auto"/>
        <w:ind w:left="1440" w:hanging="1440"/>
        <w:jc w:val="center"/>
        <w:rPr>
          <w:rFonts w:ascii="Arial" w:eastAsia="Times New Roman" w:hAnsi="Arial" w:cstheme="minorBidi"/>
          <w:b/>
          <w:color w:val="800000"/>
          <w:sz w:val="28"/>
          <w:szCs w:val="28"/>
          <w:lang w:val="en-US"/>
        </w:rPr>
      </w:pPr>
      <w:r w:rsidRPr="00B70B8B">
        <w:rPr>
          <w:rFonts w:ascii="Arial" w:eastAsia="Times New Roman" w:hAnsi="Arial" w:cstheme="minorBidi"/>
          <w:b/>
          <w:color w:val="800000"/>
          <w:sz w:val="28"/>
          <w:szCs w:val="28"/>
          <w:lang w:val="en-US"/>
        </w:rPr>
        <w:t>Turtle watching and night-time Ecologic Tour (dinner is included)</w:t>
      </w:r>
    </w:p>
    <w:p w:rsidR="00B70B8B" w:rsidRPr="00A442F1" w:rsidRDefault="00B70B8B" w:rsidP="00B70B8B">
      <w:pPr>
        <w:spacing w:after="0" w:line="240" w:lineRule="auto"/>
        <w:ind w:left="1440" w:hanging="1440"/>
        <w:jc w:val="center"/>
        <w:rPr>
          <w:rFonts w:asciiTheme="minorHAnsi" w:hAnsiTheme="minorHAnsi"/>
          <w:b/>
          <w:sz w:val="24"/>
          <w:szCs w:val="24"/>
          <w:lang w:val="en-US"/>
        </w:rPr>
      </w:pPr>
    </w:p>
    <w:p w:rsidR="00F175E9" w:rsidRPr="00B70B8B" w:rsidRDefault="00F175E9" w:rsidP="00F175E9">
      <w:pPr>
        <w:jc w:val="both"/>
        <w:rPr>
          <w:rFonts w:asciiTheme="majorHAnsi" w:eastAsiaTheme="minorHAnsi" w:hAnsiTheme="majorHAnsi" w:cstheme="minorBidi"/>
          <w:color w:val="0046AC"/>
          <w:sz w:val="24"/>
          <w:szCs w:val="24"/>
          <w:lang w:val="en-US"/>
        </w:rPr>
      </w:pPr>
      <w:r w:rsidRPr="00B70B8B">
        <w:rPr>
          <w:rFonts w:asciiTheme="majorHAnsi" w:eastAsiaTheme="minorHAnsi" w:hAnsiTheme="majorHAnsi" w:cstheme="minorBidi"/>
          <w:color w:val="0046AC"/>
          <w:sz w:val="24"/>
          <w:szCs w:val="24"/>
          <w:lang w:val="en-US"/>
        </w:rPr>
        <w:t xml:space="preserve">The tour starts at the end of the afternoon with the </w:t>
      </w:r>
      <w:r w:rsidR="00B02971">
        <w:rPr>
          <w:rFonts w:asciiTheme="majorHAnsi" w:eastAsiaTheme="minorHAnsi" w:hAnsiTheme="majorHAnsi" w:cstheme="minorBidi"/>
          <w:color w:val="0046AC"/>
          <w:sz w:val="24"/>
          <w:szCs w:val="24"/>
          <w:lang w:val="en-US"/>
        </w:rPr>
        <w:t xml:space="preserve">transfer </w:t>
      </w:r>
      <w:bookmarkStart w:id="0" w:name="_GoBack"/>
      <w:bookmarkEnd w:id="0"/>
      <w:r w:rsidRPr="00B70B8B">
        <w:rPr>
          <w:rFonts w:asciiTheme="majorHAnsi" w:eastAsiaTheme="minorHAnsi" w:hAnsiTheme="majorHAnsi" w:cstheme="minorBidi"/>
          <w:color w:val="0046AC"/>
          <w:sz w:val="24"/>
          <w:szCs w:val="24"/>
          <w:lang w:val="en-US"/>
        </w:rPr>
        <w:t xml:space="preserve">service to the </w:t>
      </w:r>
      <w:proofErr w:type="spellStart"/>
      <w:r w:rsidRPr="00B70B8B">
        <w:rPr>
          <w:rFonts w:asciiTheme="majorHAnsi" w:eastAsiaTheme="minorHAnsi" w:hAnsiTheme="majorHAnsi" w:cstheme="minorBidi"/>
          <w:color w:val="0046AC"/>
          <w:sz w:val="24"/>
          <w:szCs w:val="24"/>
          <w:lang w:val="en-US"/>
        </w:rPr>
        <w:t>Cañas</w:t>
      </w:r>
      <w:proofErr w:type="spellEnd"/>
      <w:r w:rsidRPr="00B70B8B">
        <w:rPr>
          <w:rFonts w:asciiTheme="majorHAnsi" w:eastAsiaTheme="minorHAnsi" w:hAnsiTheme="majorHAnsi" w:cstheme="minorBidi"/>
          <w:color w:val="0046AC"/>
          <w:sz w:val="24"/>
          <w:szCs w:val="24"/>
          <w:lang w:val="en-US"/>
        </w:rPr>
        <w:t xml:space="preserve"> pier where you will board a </w:t>
      </w:r>
      <w:proofErr w:type="gramStart"/>
      <w:r w:rsidRPr="00B70B8B">
        <w:rPr>
          <w:rFonts w:asciiTheme="majorHAnsi" w:eastAsiaTheme="minorHAnsi" w:hAnsiTheme="majorHAnsi" w:cstheme="minorBidi"/>
          <w:color w:val="0046AC"/>
          <w:sz w:val="24"/>
          <w:szCs w:val="24"/>
          <w:lang w:val="en-US"/>
        </w:rPr>
        <w:t>powerboat which</w:t>
      </w:r>
      <w:proofErr w:type="gramEnd"/>
      <w:r w:rsidRPr="00B70B8B">
        <w:rPr>
          <w:rFonts w:asciiTheme="majorHAnsi" w:eastAsiaTheme="minorHAnsi" w:hAnsiTheme="majorHAnsi" w:cstheme="minorBidi"/>
          <w:color w:val="0046AC"/>
          <w:sz w:val="24"/>
          <w:szCs w:val="24"/>
          <w:lang w:val="en-US"/>
        </w:rPr>
        <w:t xml:space="preserve"> will take you to Isla </w:t>
      </w:r>
      <w:proofErr w:type="spellStart"/>
      <w:r w:rsidRPr="00B70B8B">
        <w:rPr>
          <w:rFonts w:asciiTheme="majorHAnsi" w:eastAsiaTheme="minorHAnsi" w:hAnsiTheme="majorHAnsi" w:cstheme="minorBidi"/>
          <w:color w:val="0046AC"/>
          <w:sz w:val="24"/>
          <w:szCs w:val="24"/>
          <w:lang w:val="en-US"/>
        </w:rPr>
        <w:t>Cañas</w:t>
      </w:r>
      <w:proofErr w:type="spellEnd"/>
      <w:r w:rsidRPr="00B70B8B">
        <w:rPr>
          <w:rFonts w:asciiTheme="majorHAnsi" w:eastAsiaTheme="minorHAnsi" w:hAnsiTheme="majorHAnsi" w:cstheme="minorBidi"/>
          <w:color w:val="0046AC"/>
          <w:sz w:val="24"/>
          <w:szCs w:val="24"/>
          <w:lang w:val="en-US"/>
        </w:rPr>
        <w:t xml:space="preserve"> [</w:t>
      </w:r>
      <w:proofErr w:type="spellStart"/>
      <w:r w:rsidRPr="00B70B8B">
        <w:rPr>
          <w:rFonts w:asciiTheme="majorHAnsi" w:eastAsiaTheme="minorHAnsi" w:hAnsiTheme="majorHAnsi" w:cstheme="minorBidi"/>
          <w:color w:val="0046AC"/>
          <w:sz w:val="24"/>
          <w:szCs w:val="24"/>
          <w:lang w:val="en-US"/>
        </w:rPr>
        <w:t>Cañas</w:t>
      </w:r>
      <w:proofErr w:type="spellEnd"/>
      <w:r w:rsidRPr="00B70B8B">
        <w:rPr>
          <w:rFonts w:asciiTheme="majorHAnsi" w:eastAsiaTheme="minorHAnsi" w:hAnsiTheme="majorHAnsi" w:cstheme="minorBidi"/>
          <w:color w:val="0046AC"/>
          <w:sz w:val="24"/>
          <w:szCs w:val="24"/>
          <w:lang w:val="en-US"/>
        </w:rPr>
        <w:t xml:space="preserve"> Island]. This island is the home to a great quantity of mangroves. It is the habitat of countless sea species, but, above all, it is the most important nesting site in Panama. From July to January, its fourteen kilometers [8.6992 miles] of seashore receive thousands of turtles, predominantly, olive </w:t>
      </w:r>
      <w:proofErr w:type="spellStart"/>
      <w:r w:rsidRPr="00B70B8B">
        <w:rPr>
          <w:rFonts w:asciiTheme="majorHAnsi" w:eastAsiaTheme="minorHAnsi" w:hAnsiTheme="majorHAnsi" w:cstheme="minorBidi"/>
          <w:color w:val="0046AC"/>
          <w:sz w:val="24"/>
          <w:szCs w:val="24"/>
          <w:lang w:val="en-US"/>
        </w:rPr>
        <w:t>ridley</w:t>
      </w:r>
      <w:proofErr w:type="spellEnd"/>
      <w:r w:rsidRPr="00B70B8B">
        <w:rPr>
          <w:rFonts w:asciiTheme="majorHAnsi" w:eastAsiaTheme="minorHAnsi" w:hAnsiTheme="majorHAnsi" w:cstheme="minorBidi"/>
          <w:color w:val="0046AC"/>
          <w:sz w:val="24"/>
          <w:szCs w:val="24"/>
          <w:lang w:val="en-US"/>
        </w:rPr>
        <w:t xml:space="preserve"> sea turtles that arrive to deposit their eggs. An interesting sustainable tourist project is being undertaken in the island. It arose after turtle’s eggs production and commercialization for human consumption were forbidden; that represented, along with fishing, the sole income source of the local population. From one day to another, numerous families </w:t>
      </w:r>
      <w:proofErr w:type="gramStart"/>
      <w:r w:rsidRPr="00B70B8B">
        <w:rPr>
          <w:rFonts w:asciiTheme="majorHAnsi" w:eastAsiaTheme="minorHAnsi" w:hAnsiTheme="majorHAnsi" w:cstheme="minorBidi"/>
          <w:color w:val="0046AC"/>
          <w:sz w:val="24"/>
          <w:szCs w:val="24"/>
          <w:lang w:val="en-US"/>
        </w:rPr>
        <w:t>were left</w:t>
      </w:r>
      <w:proofErr w:type="gramEnd"/>
      <w:r w:rsidRPr="00B70B8B">
        <w:rPr>
          <w:rFonts w:asciiTheme="majorHAnsi" w:eastAsiaTheme="minorHAnsi" w:hAnsiTheme="majorHAnsi" w:cstheme="minorBidi"/>
          <w:color w:val="0046AC"/>
          <w:sz w:val="24"/>
          <w:szCs w:val="24"/>
          <w:lang w:val="en-US"/>
        </w:rPr>
        <w:t xml:space="preserve"> with their hands tied, so they got organized in local cooperatives in order to protect turtles and make of them an attraction for promoting tourism in the island. Thus, communities recovered their financial support while respecting turtles and their environment. Upon your arrival to the island, you will have dinner, prepared by the ladies who live there. Afterwards, aboard a cart pulled by horses, you will reach the beach where you will see in detail turtles depositing their eggs or turtles coming out of their shells. You should pay full attention to the guide’s indications to disturb as little as possible turtles, since they are very sensitive animals and when they hear a noise, they go back to the sea. Generally, female turtles arrive to the seashore, they go over the beach until they find the appropriate place to nest, and they dig a hole which is filled again in order to be camouflaged and keep predators away from it once they deposit their eggs. Incubation varies according to the species, but when hatching finally occurs, the little turtles should run over one side of the beach to reach the sea and avoid other series of tough obstacles. At the end of this fabulous and emotional contact with nature, you will be taken back to </w:t>
      </w:r>
      <w:proofErr w:type="spellStart"/>
      <w:r w:rsidRPr="00B70B8B">
        <w:rPr>
          <w:rFonts w:asciiTheme="majorHAnsi" w:eastAsiaTheme="minorHAnsi" w:hAnsiTheme="majorHAnsi" w:cstheme="minorBidi"/>
          <w:color w:val="0046AC"/>
          <w:sz w:val="24"/>
          <w:szCs w:val="24"/>
          <w:lang w:val="en-US"/>
        </w:rPr>
        <w:t>Pedasí</w:t>
      </w:r>
      <w:proofErr w:type="spellEnd"/>
      <w:r w:rsidRPr="00B70B8B">
        <w:rPr>
          <w:rFonts w:asciiTheme="majorHAnsi" w:eastAsiaTheme="minorHAnsi" w:hAnsiTheme="majorHAnsi" w:cstheme="minorBidi"/>
          <w:color w:val="0046AC"/>
          <w:sz w:val="24"/>
          <w:szCs w:val="24"/>
          <w:lang w:val="en-US"/>
        </w:rPr>
        <w:t>.</w:t>
      </w:r>
    </w:p>
    <w:p w:rsidR="00F175E9" w:rsidRPr="00A442F1" w:rsidRDefault="00F175E9" w:rsidP="00F175E9">
      <w:pPr>
        <w:jc w:val="both"/>
        <w:rPr>
          <w:rFonts w:asciiTheme="minorHAnsi" w:hAnsiTheme="minorHAnsi"/>
          <w:sz w:val="24"/>
          <w:szCs w:val="24"/>
          <w:lang w:val="en-US"/>
        </w:rPr>
      </w:pPr>
      <w:r w:rsidRPr="00B70B8B">
        <w:rPr>
          <w:rStyle w:val="Textoennegrita"/>
          <w:rFonts w:asciiTheme="majorHAnsi" w:eastAsiaTheme="minorHAnsi" w:hAnsiTheme="majorHAnsi" w:cstheme="minorBidi"/>
          <w:color w:val="820000"/>
        </w:rPr>
        <w:t>DURATION:</w:t>
      </w:r>
      <w:r w:rsidRPr="00A442F1">
        <w:rPr>
          <w:rFonts w:asciiTheme="minorHAnsi" w:hAnsiTheme="minorHAnsi"/>
          <w:sz w:val="24"/>
          <w:szCs w:val="24"/>
          <w:lang w:val="en-US"/>
        </w:rPr>
        <w:t xml:space="preserve"> </w:t>
      </w:r>
      <w:r w:rsidRPr="00B70B8B">
        <w:rPr>
          <w:rFonts w:asciiTheme="majorHAnsi" w:eastAsiaTheme="minorHAnsi" w:hAnsiTheme="majorHAnsi" w:cstheme="minorBidi"/>
          <w:color w:val="0046AC"/>
          <w:sz w:val="24"/>
          <w:szCs w:val="24"/>
          <w:lang w:val="en-US"/>
        </w:rPr>
        <w:t>approximately 4 hours.</w:t>
      </w:r>
    </w:p>
    <w:p w:rsidR="00F175E9" w:rsidRPr="00A442F1" w:rsidRDefault="00F175E9" w:rsidP="00F175E9">
      <w:pPr>
        <w:jc w:val="both"/>
        <w:rPr>
          <w:rFonts w:asciiTheme="minorHAnsi" w:hAnsiTheme="minorHAnsi"/>
          <w:sz w:val="24"/>
          <w:szCs w:val="24"/>
          <w:lang w:val="en-US"/>
        </w:rPr>
      </w:pPr>
      <w:r w:rsidRPr="00B70B8B">
        <w:rPr>
          <w:rStyle w:val="Textoennegrita"/>
          <w:rFonts w:asciiTheme="majorHAnsi" w:eastAsiaTheme="minorHAnsi" w:hAnsiTheme="majorHAnsi" w:cstheme="minorBidi"/>
          <w:color w:val="820000"/>
        </w:rPr>
        <w:t>TIME: 5:30 p.m.</w:t>
      </w:r>
      <w:r w:rsidRPr="00A442F1">
        <w:rPr>
          <w:rFonts w:asciiTheme="minorHAnsi" w:hAnsiTheme="minorHAnsi"/>
          <w:sz w:val="24"/>
          <w:szCs w:val="24"/>
          <w:lang w:val="en-US"/>
        </w:rPr>
        <w:t xml:space="preserve"> </w:t>
      </w:r>
      <w:r w:rsidRPr="00B70B8B">
        <w:rPr>
          <w:rFonts w:asciiTheme="majorHAnsi" w:eastAsiaTheme="minorHAnsi" w:hAnsiTheme="majorHAnsi" w:cstheme="minorBidi"/>
          <w:color w:val="0046AC"/>
          <w:sz w:val="24"/>
          <w:szCs w:val="24"/>
          <w:lang w:val="en-US"/>
        </w:rPr>
        <w:t>(nighttime tour), subject to confirmation.</w:t>
      </w:r>
    </w:p>
    <w:p w:rsidR="00F175E9" w:rsidRPr="00B70B8B" w:rsidRDefault="00F175E9" w:rsidP="00F175E9">
      <w:pPr>
        <w:jc w:val="both"/>
        <w:rPr>
          <w:rFonts w:asciiTheme="majorHAnsi" w:eastAsiaTheme="minorHAnsi" w:hAnsiTheme="majorHAnsi" w:cstheme="minorBidi"/>
          <w:color w:val="0046AC"/>
          <w:sz w:val="24"/>
          <w:szCs w:val="24"/>
          <w:lang w:val="en-US"/>
        </w:rPr>
      </w:pPr>
      <w:r w:rsidRPr="00B70B8B">
        <w:rPr>
          <w:rStyle w:val="Textoennegrita"/>
          <w:rFonts w:asciiTheme="majorHAnsi" w:eastAsiaTheme="minorHAnsi" w:hAnsiTheme="majorHAnsi" w:cstheme="minorBidi"/>
          <w:color w:val="820000"/>
        </w:rPr>
        <w:t>GUIDE:</w:t>
      </w:r>
      <w:r w:rsidRPr="00A442F1">
        <w:rPr>
          <w:rFonts w:asciiTheme="minorHAnsi" w:hAnsiTheme="minorHAnsi"/>
          <w:sz w:val="24"/>
          <w:szCs w:val="24"/>
          <w:lang w:val="en-US"/>
        </w:rPr>
        <w:t xml:space="preserve"> </w:t>
      </w:r>
      <w:r w:rsidRPr="00B70B8B">
        <w:rPr>
          <w:rFonts w:asciiTheme="majorHAnsi" w:eastAsiaTheme="minorHAnsi" w:hAnsiTheme="majorHAnsi" w:cstheme="minorBidi"/>
          <w:color w:val="0046AC"/>
          <w:sz w:val="24"/>
          <w:szCs w:val="24"/>
          <w:lang w:val="en-US"/>
        </w:rPr>
        <w:t>Spanish/English speaker guide.</w:t>
      </w:r>
    </w:p>
    <w:p w:rsidR="00F175E9" w:rsidRPr="00A442F1" w:rsidRDefault="00F175E9" w:rsidP="00F175E9">
      <w:pPr>
        <w:jc w:val="both"/>
        <w:rPr>
          <w:rFonts w:asciiTheme="minorHAnsi" w:hAnsiTheme="minorHAnsi"/>
          <w:sz w:val="24"/>
          <w:szCs w:val="24"/>
          <w:lang w:val="en-US"/>
        </w:rPr>
      </w:pPr>
      <w:r w:rsidRPr="00B70B8B">
        <w:rPr>
          <w:rStyle w:val="Textoennegrita"/>
          <w:rFonts w:asciiTheme="majorHAnsi" w:eastAsiaTheme="minorHAnsi" w:hAnsiTheme="majorHAnsi" w:cstheme="minorBidi"/>
          <w:color w:val="820000"/>
        </w:rPr>
        <w:t>IT INCLUDES:</w:t>
      </w:r>
      <w:r w:rsidRPr="00A442F1">
        <w:rPr>
          <w:rFonts w:asciiTheme="minorHAnsi" w:hAnsiTheme="minorHAnsi"/>
          <w:sz w:val="24"/>
          <w:szCs w:val="24"/>
          <w:lang w:val="en-US"/>
        </w:rPr>
        <w:t xml:space="preserve"> </w:t>
      </w:r>
      <w:r w:rsidRPr="00B70B8B">
        <w:rPr>
          <w:rFonts w:asciiTheme="majorHAnsi" w:eastAsiaTheme="minorHAnsi" w:hAnsiTheme="majorHAnsi" w:cstheme="minorBidi"/>
          <w:color w:val="0046AC"/>
          <w:sz w:val="24"/>
          <w:szCs w:val="24"/>
          <w:lang w:val="en-US"/>
        </w:rPr>
        <w:t>shuttle service from/to the hotel, visits and dinner.</w:t>
      </w:r>
    </w:p>
    <w:p w:rsidR="00F175E9" w:rsidRPr="00A442F1" w:rsidRDefault="00B70B8B" w:rsidP="00F175E9">
      <w:pPr>
        <w:jc w:val="both"/>
        <w:rPr>
          <w:rFonts w:asciiTheme="minorHAnsi" w:hAnsiTheme="minorHAnsi"/>
          <w:sz w:val="24"/>
          <w:szCs w:val="24"/>
          <w:lang w:val="en-US"/>
        </w:rPr>
      </w:pPr>
      <w:r>
        <w:rPr>
          <w:rFonts w:asciiTheme="majorHAnsi" w:hAnsiTheme="majorHAnsi" w:cs="Arial"/>
          <w:b/>
          <w:bCs/>
          <w:noProof/>
          <w:color w:val="FF0000"/>
          <w:sz w:val="24"/>
          <w:szCs w:val="24"/>
        </w:rPr>
        <w:lastRenderedPageBreak/>
        <w:drawing>
          <wp:anchor distT="0" distB="0" distL="114300" distR="114300" simplePos="0" relativeHeight="251663360" behindDoc="0" locked="0" layoutInCell="1" allowOverlap="1" wp14:anchorId="7B06E57B" wp14:editId="529E9C97">
            <wp:simplePos x="0" y="0"/>
            <wp:positionH relativeFrom="column">
              <wp:posOffset>-1876425</wp:posOffset>
            </wp:positionH>
            <wp:positionV relativeFrom="paragraph">
              <wp:posOffset>-1485900</wp:posOffset>
            </wp:positionV>
            <wp:extent cx="1333500" cy="12115800"/>
            <wp:effectExtent l="0" t="0" r="0" b="0"/>
            <wp:wrapNone/>
            <wp:docPr id="1"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4" cstate="print"/>
                    <a:srcRect/>
                    <a:stretch>
                      <a:fillRect/>
                    </a:stretch>
                  </pic:blipFill>
                  <pic:spPr bwMode="auto">
                    <a:xfrm>
                      <a:off x="0" y="0"/>
                      <a:ext cx="1333500" cy="12115800"/>
                    </a:xfrm>
                    <a:prstGeom prst="rect">
                      <a:avLst/>
                    </a:prstGeom>
                    <a:noFill/>
                    <a:ln>
                      <a:noFill/>
                    </a:ln>
                  </pic:spPr>
                </pic:pic>
              </a:graphicData>
            </a:graphic>
          </wp:anchor>
        </w:drawing>
      </w:r>
      <w:r w:rsidR="00F175E9" w:rsidRPr="00B70B8B">
        <w:rPr>
          <w:rStyle w:val="Textoennegrita"/>
          <w:rFonts w:asciiTheme="majorHAnsi" w:eastAsiaTheme="minorHAnsi" w:hAnsiTheme="majorHAnsi" w:cstheme="minorBidi"/>
          <w:color w:val="820000"/>
          <w:lang w:val="en-US"/>
        </w:rPr>
        <w:t>NOTE:</w:t>
      </w:r>
      <w:r w:rsidR="00F175E9" w:rsidRPr="00A442F1">
        <w:rPr>
          <w:rFonts w:asciiTheme="minorHAnsi" w:hAnsiTheme="minorHAnsi"/>
          <w:sz w:val="24"/>
          <w:szCs w:val="24"/>
          <w:lang w:val="en-US"/>
        </w:rPr>
        <w:t xml:space="preserve"> </w:t>
      </w:r>
      <w:r w:rsidR="00F175E9" w:rsidRPr="00B70B8B">
        <w:rPr>
          <w:rFonts w:asciiTheme="majorHAnsi" w:eastAsiaTheme="minorHAnsi" w:hAnsiTheme="majorHAnsi" w:cstheme="minorBidi"/>
          <w:color w:val="0046AC"/>
          <w:sz w:val="24"/>
          <w:szCs w:val="24"/>
          <w:lang w:val="en-US"/>
        </w:rPr>
        <w:t xml:space="preserve">it </w:t>
      </w:r>
      <w:proofErr w:type="gramStart"/>
      <w:r w:rsidR="00F175E9" w:rsidRPr="00B70B8B">
        <w:rPr>
          <w:rFonts w:asciiTheme="majorHAnsi" w:eastAsiaTheme="minorHAnsi" w:hAnsiTheme="majorHAnsi" w:cstheme="minorBidi"/>
          <w:color w:val="0046AC"/>
          <w:sz w:val="24"/>
          <w:szCs w:val="24"/>
          <w:lang w:val="en-US"/>
        </w:rPr>
        <w:t>is offered</w:t>
      </w:r>
      <w:proofErr w:type="gramEnd"/>
      <w:r w:rsidR="00F175E9" w:rsidRPr="00B70B8B">
        <w:rPr>
          <w:rFonts w:asciiTheme="majorHAnsi" w:eastAsiaTheme="minorHAnsi" w:hAnsiTheme="majorHAnsi" w:cstheme="minorBidi"/>
          <w:color w:val="0046AC"/>
          <w:sz w:val="24"/>
          <w:szCs w:val="24"/>
          <w:lang w:val="en-US"/>
        </w:rPr>
        <w:t xml:space="preserve"> from late July to October only. Probabilities to watch turtles are high; however, they are not for sure.</w:t>
      </w:r>
    </w:p>
    <w:p w:rsidR="00F175E9" w:rsidRPr="00A442F1" w:rsidRDefault="00F175E9" w:rsidP="00F175E9">
      <w:pPr>
        <w:jc w:val="both"/>
        <w:rPr>
          <w:rFonts w:asciiTheme="minorHAnsi" w:hAnsiTheme="minorHAnsi"/>
          <w:sz w:val="24"/>
          <w:szCs w:val="24"/>
          <w:lang w:val="en-US"/>
        </w:rPr>
      </w:pPr>
      <w:r w:rsidRPr="00B70B8B">
        <w:rPr>
          <w:rStyle w:val="Textoennegrita"/>
          <w:rFonts w:asciiTheme="majorHAnsi" w:eastAsiaTheme="minorHAnsi" w:hAnsiTheme="majorHAnsi" w:cstheme="minorBidi"/>
          <w:color w:val="820000"/>
        </w:rPr>
        <w:t>RECOMMENDED OUTFIT:</w:t>
      </w:r>
      <w:r w:rsidRPr="00A442F1">
        <w:rPr>
          <w:rFonts w:asciiTheme="minorHAnsi" w:hAnsiTheme="minorHAnsi"/>
          <w:sz w:val="24"/>
          <w:szCs w:val="24"/>
          <w:lang w:val="en-US"/>
        </w:rPr>
        <w:t xml:space="preserve"> </w:t>
      </w:r>
      <w:r w:rsidRPr="00B70B8B">
        <w:rPr>
          <w:rFonts w:asciiTheme="majorHAnsi" w:eastAsiaTheme="minorHAnsi" w:hAnsiTheme="majorHAnsi" w:cstheme="minorBidi"/>
          <w:color w:val="0046AC"/>
          <w:sz w:val="24"/>
          <w:szCs w:val="24"/>
          <w:lang w:val="en-US"/>
        </w:rPr>
        <w:t>comfortable clothes and shoes (for a walk on the beach), long pants, repellent and raincoat.</w:t>
      </w:r>
    </w:p>
    <w:p w:rsidR="00D62C38" w:rsidRPr="00F175E9" w:rsidRDefault="00D62C38" w:rsidP="00F175E9">
      <w:pPr>
        <w:rPr>
          <w:lang w:val="en-US"/>
        </w:rPr>
      </w:pPr>
    </w:p>
    <w:sectPr w:rsidR="00D62C38" w:rsidRPr="00F1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91"/>
    <w:rsid w:val="00860491"/>
    <w:rsid w:val="00B02971"/>
    <w:rsid w:val="00B70B8B"/>
    <w:rsid w:val="00D62C38"/>
    <w:rsid w:val="00F1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2E9F2-54F4-477B-A26D-0EECCA98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491"/>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0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D4A977-E373-4191-9353-6971F5704837}"/>
</file>

<file path=customXml/itemProps2.xml><?xml version="1.0" encoding="utf-8"?>
<ds:datastoreItem xmlns:ds="http://schemas.openxmlformats.org/officeDocument/2006/customXml" ds:itemID="{81EF1EB0-8F01-42F9-AFEF-91C86560BBA7}"/>
</file>

<file path=customXml/itemProps3.xml><?xml version="1.0" encoding="utf-8"?>
<ds:datastoreItem xmlns:ds="http://schemas.openxmlformats.org/officeDocument/2006/customXml" ds:itemID="{B9D6C409-13A3-4E28-AAE1-E35E710B050B}"/>
</file>

<file path=docProps/app.xml><?xml version="1.0" encoding="utf-8"?>
<Properties xmlns="http://schemas.openxmlformats.org/officeDocument/2006/extended-properties" xmlns:vt="http://schemas.openxmlformats.org/officeDocument/2006/docPropsVTypes">
  <Template>Normal</Template>
  <TotalTime>11</TotalTime>
  <Pages>2</Pages>
  <Words>418</Words>
  <Characters>2182</Characters>
  <Application>Microsoft Office Word</Application>
  <DocSecurity>0</DocSecurity>
  <Lines>37</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2015-10-22T21:41:00Z</dcterms:created>
  <dcterms:modified xsi:type="dcterms:W3CDTF">2016-02-03T16:09:00Z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