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69A" w:rsidRPr="005B4677" w:rsidRDefault="002F569A" w:rsidP="002F569A">
      <w:pPr>
        <w:jc w:val="both"/>
        <w:rPr>
          <w:rFonts w:ascii="Calibri" w:hAnsi="Calibri"/>
          <w:b/>
          <w:lang w:val="es-ES_tradnl"/>
        </w:rPr>
      </w:pPr>
      <w:bookmarkStart w:id="0" w:name="_GoBack"/>
      <w:r w:rsidRPr="005B4677">
        <w:rPr>
          <w:rFonts w:ascii="Calibri" w:hAnsi="Calibri"/>
          <w:b/>
          <w:lang w:val="es-ES_tradnl"/>
        </w:rPr>
        <w:t xml:space="preserve">Visita panorámica de la Ciudad de Panamá y de las Esclusas de Miraflores en medio día </w:t>
      </w:r>
    </w:p>
    <w:bookmarkEnd w:id="0"/>
    <w:p w:rsidR="002F569A" w:rsidRPr="005B4677" w:rsidRDefault="002F569A" w:rsidP="002F569A">
      <w:pPr>
        <w:jc w:val="both"/>
        <w:rPr>
          <w:rFonts w:ascii="Calibri" w:hAnsi="Calibri"/>
          <w:b/>
          <w:lang w:val="es-ES_tradnl"/>
        </w:rPr>
      </w:pPr>
    </w:p>
    <w:p w:rsidR="002F569A" w:rsidRPr="005B4677" w:rsidRDefault="002F569A" w:rsidP="002F569A">
      <w:pPr>
        <w:jc w:val="both"/>
        <w:rPr>
          <w:rFonts w:ascii="Calibri" w:hAnsi="Calibri"/>
          <w:lang w:val="es-ES_tradnl"/>
        </w:rPr>
      </w:pPr>
      <w:r>
        <w:rPr>
          <w:rFonts w:ascii="Calibri" w:hAnsi="Calibri"/>
          <w:lang w:val="es-ES_tradnl"/>
        </w:rPr>
        <w:t>El recorrido inicia en el C</w:t>
      </w:r>
      <w:r w:rsidRPr="005B4677">
        <w:rPr>
          <w:rFonts w:ascii="Calibri" w:hAnsi="Calibri"/>
          <w:lang w:val="es-ES_tradnl"/>
        </w:rPr>
        <w:t>anal</w:t>
      </w:r>
      <w:r>
        <w:rPr>
          <w:rFonts w:ascii="Calibri" w:hAnsi="Calibri"/>
          <w:lang w:val="es-ES_tradnl"/>
        </w:rPr>
        <w:t xml:space="preserve"> de Panamá</w:t>
      </w:r>
      <w:r w:rsidRPr="005B4677">
        <w:rPr>
          <w:rFonts w:ascii="Calibri" w:hAnsi="Calibri"/>
          <w:lang w:val="es-ES_tradnl"/>
        </w:rPr>
        <w:t xml:space="preserve">, una obra de ingeniería majestuosa, de hecho, la más grande y costosa hazaña humana de la época, con la que soñaba </w:t>
      </w:r>
      <w:r>
        <w:rPr>
          <w:rFonts w:ascii="Calibri" w:hAnsi="Calibri"/>
          <w:lang w:val="es-ES_tradnl"/>
        </w:rPr>
        <w:t>Balboa</w:t>
      </w:r>
      <w:r w:rsidRPr="005B4677">
        <w:rPr>
          <w:rFonts w:ascii="Calibri" w:hAnsi="Calibri"/>
          <w:lang w:val="es-ES_tradnl"/>
        </w:rPr>
        <w:t xml:space="preserve"> desde 1513. Tras treinta o cuarenta minutos de trayecto, llegará al Centro de Visitantes de las Esclusas de Miraflores, desde el cual podrá apreciar el tránsito de las embarca</w:t>
      </w:r>
      <w:r>
        <w:rPr>
          <w:rFonts w:ascii="Calibri" w:hAnsi="Calibri"/>
          <w:lang w:val="es-ES_tradnl"/>
        </w:rPr>
        <w:t>ciones y el funcionamiento del c</w:t>
      </w:r>
      <w:r w:rsidRPr="005B4677">
        <w:rPr>
          <w:rFonts w:ascii="Calibri" w:hAnsi="Calibri"/>
          <w:lang w:val="es-ES_tradnl"/>
        </w:rPr>
        <w:t>anal, inaugurado en 1914. Esta obra divide al Istmo de Panamá en su punto más estrecho y bajo, se extiende a lo largo de ochenta kilómetros para conectar el Océano Pacífico al Mar Caribe y permite el paso de las embarcaciones en aproximadamente ocho horas, todos los días de la semana, durante las veinticuatro horas del día. Utiliza un sistema de esclusas que funcionan como ascensores de agua que levantan las embarcaciones del nivel del mar al nivel del lago Gatún, puesto que</w:t>
      </w:r>
      <w:r>
        <w:rPr>
          <w:rFonts w:ascii="Calibri" w:hAnsi="Calibri"/>
          <w:lang w:val="es-ES_tradnl"/>
        </w:rPr>
        <w:t xml:space="preserve"> la diferencia se aproxima a</w:t>
      </w:r>
      <w:r w:rsidRPr="005B4677">
        <w:rPr>
          <w:rFonts w:ascii="Calibri" w:hAnsi="Calibri"/>
          <w:lang w:val="es-ES_tradnl"/>
        </w:rPr>
        <w:t xml:space="preserve"> 26 metros de altura. Seguidamente, visitará la Calzada de Amador, una calle artificial construida para comunicar a las Islas de Naos, Culebra, Perico y </w:t>
      </w:r>
      <w:proofErr w:type="gramStart"/>
      <w:r w:rsidRPr="005B4677">
        <w:rPr>
          <w:rFonts w:ascii="Calibri" w:hAnsi="Calibri"/>
          <w:lang w:val="es-ES_tradnl"/>
        </w:rPr>
        <w:t>Flamenco</w:t>
      </w:r>
      <w:proofErr w:type="gramEnd"/>
      <w:r w:rsidRPr="005B4677">
        <w:rPr>
          <w:rFonts w:ascii="Calibri" w:hAnsi="Calibri"/>
          <w:lang w:val="es-ES_tradnl"/>
        </w:rPr>
        <w:t xml:space="preserve"> con la parte continental de la ciudad y que utilizaba</w:t>
      </w:r>
      <w:r>
        <w:rPr>
          <w:rFonts w:ascii="Calibri" w:hAnsi="Calibri"/>
          <w:lang w:val="es-ES_tradnl"/>
        </w:rPr>
        <w:t>n para proteger la entrada del c</w:t>
      </w:r>
      <w:r w:rsidRPr="005B4677">
        <w:rPr>
          <w:rFonts w:ascii="Calibri" w:hAnsi="Calibri"/>
          <w:lang w:val="es-ES_tradnl"/>
        </w:rPr>
        <w:t>anal. Hoy en día ofrece uno de los panoramas más espectaculares de la ciudad, que abarca el Puente de las Américas y la fila de barcos que esperan para atravesar</w:t>
      </w:r>
      <w:r>
        <w:rPr>
          <w:rFonts w:ascii="Calibri" w:hAnsi="Calibri"/>
          <w:lang w:val="es-ES_tradnl"/>
        </w:rPr>
        <w:t xml:space="preserve"> el canal</w:t>
      </w:r>
      <w:r w:rsidRPr="005B4677">
        <w:rPr>
          <w:rFonts w:ascii="Calibri" w:hAnsi="Calibri"/>
          <w:lang w:val="es-ES_tradnl"/>
        </w:rPr>
        <w:t xml:space="preserve">. La visita continúa en el </w:t>
      </w:r>
      <w:proofErr w:type="spellStart"/>
      <w:r w:rsidRPr="005B4677">
        <w:rPr>
          <w:rFonts w:ascii="Calibri" w:hAnsi="Calibri"/>
          <w:lang w:val="es-ES_tradnl"/>
        </w:rPr>
        <w:t>Biomuseo</w:t>
      </w:r>
      <w:proofErr w:type="spellEnd"/>
      <w:r w:rsidRPr="005B4677">
        <w:rPr>
          <w:rFonts w:ascii="Calibri" w:hAnsi="Calibri"/>
          <w:lang w:val="es-ES_tradnl"/>
        </w:rPr>
        <w:t xml:space="preserve"> o Museo de la Biodiversidad diseñado por Frank </w:t>
      </w:r>
      <w:proofErr w:type="spellStart"/>
      <w:r w:rsidRPr="005B4677">
        <w:rPr>
          <w:rFonts w:ascii="Calibri" w:hAnsi="Calibri"/>
          <w:lang w:val="es-ES_tradnl"/>
        </w:rPr>
        <w:t>Gehry</w:t>
      </w:r>
      <w:proofErr w:type="spellEnd"/>
      <w:r w:rsidRPr="005B4677">
        <w:rPr>
          <w:rFonts w:ascii="Calibri" w:hAnsi="Calibri"/>
          <w:lang w:val="es-ES_tradnl"/>
        </w:rPr>
        <w:t xml:space="preserve">, creador del Museo Guggenheim de Bilbao en España, el cual expone a través de sus ocho salas la sorprendente biodiversidad de Panamá. El recorrido continúa por los barrios establecidos al pie del Cerro Ancón – el  punto más alto de la ciudad – los cuales pertenecieron en algún momento al denominado </w:t>
      </w:r>
      <w:r w:rsidRPr="005B4677">
        <w:rPr>
          <w:rFonts w:ascii="Calibri" w:hAnsi="Calibri"/>
          <w:i/>
          <w:lang w:val="es-ES_tradnl"/>
        </w:rPr>
        <w:t xml:space="preserve">Canal </w:t>
      </w:r>
      <w:proofErr w:type="spellStart"/>
      <w:r w:rsidRPr="005B4677">
        <w:rPr>
          <w:rFonts w:ascii="Calibri" w:hAnsi="Calibri"/>
          <w:i/>
          <w:lang w:val="es-ES_tradnl"/>
        </w:rPr>
        <w:t>Zone</w:t>
      </w:r>
      <w:proofErr w:type="spellEnd"/>
      <w:r w:rsidRPr="005B4677">
        <w:rPr>
          <w:rFonts w:ascii="Calibri" w:hAnsi="Calibri"/>
          <w:lang w:val="es-ES_tradnl"/>
        </w:rPr>
        <w:t>, donde residían militares y funcionarios de Estados Unidos durante la adm</w:t>
      </w:r>
      <w:r>
        <w:rPr>
          <w:rFonts w:ascii="Calibri" w:hAnsi="Calibri"/>
          <w:lang w:val="es-ES_tradnl"/>
        </w:rPr>
        <w:t>inistración norteamericana del c</w:t>
      </w:r>
      <w:r w:rsidRPr="005B4677">
        <w:rPr>
          <w:rFonts w:ascii="Calibri" w:hAnsi="Calibri"/>
          <w:lang w:val="es-ES_tradnl"/>
        </w:rPr>
        <w:t>anal. Y para finalizar, se realizará una breve parada para admirar una vista increíble que muestra por un lado los rascacielos</w:t>
      </w:r>
      <w:r>
        <w:rPr>
          <w:rFonts w:ascii="Calibri" w:hAnsi="Calibri"/>
          <w:lang w:val="es-ES_tradnl"/>
        </w:rPr>
        <w:t>, parte de una vibrante ciudad moderna,</w:t>
      </w:r>
      <w:r w:rsidRPr="005B4677">
        <w:rPr>
          <w:rFonts w:ascii="Calibri" w:hAnsi="Calibri"/>
          <w:lang w:val="es-ES_tradnl"/>
        </w:rPr>
        <w:t xml:space="preserve"> y por el otro, el pequeño centro histórico y su maravilloso golfo. </w:t>
      </w:r>
    </w:p>
    <w:p w:rsidR="002F569A" w:rsidRPr="005B4677" w:rsidRDefault="002F569A" w:rsidP="002F569A">
      <w:pPr>
        <w:jc w:val="both"/>
        <w:rPr>
          <w:rFonts w:ascii="Calibri" w:hAnsi="Calibri"/>
          <w:lang w:val="es-ES_tradnl"/>
        </w:rPr>
      </w:pPr>
    </w:p>
    <w:p w:rsidR="002F569A" w:rsidRPr="005B4677" w:rsidRDefault="002F569A" w:rsidP="002F569A">
      <w:pPr>
        <w:jc w:val="both"/>
        <w:outlineLvl w:val="0"/>
        <w:rPr>
          <w:rFonts w:ascii="Calibri" w:hAnsi="Calibri"/>
          <w:lang w:val="es-ES_tradnl"/>
        </w:rPr>
      </w:pPr>
      <w:r w:rsidRPr="005B4677">
        <w:rPr>
          <w:rFonts w:ascii="Calibri" w:hAnsi="Calibri"/>
          <w:lang w:val="es-ES_tradnl"/>
        </w:rPr>
        <w:t xml:space="preserve">DURACIÓN: de 4 a 5 horas aproximadamente. </w:t>
      </w:r>
    </w:p>
    <w:p w:rsidR="002F569A" w:rsidRPr="005B4677" w:rsidRDefault="002F569A" w:rsidP="002F569A">
      <w:pPr>
        <w:jc w:val="both"/>
        <w:rPr>
          <w:rFonts w:ascii="Calibri" w:hAnsi="Calibri"/>
          <w:lang w:val="es-ES_tradnl"/>
        </w:rPr>
      </w:pPr>
    </w:p>
    <w:p w:rsidR="002F569A" w:rsidRPr="005B4677" w:rsidRDefault="002F569A" w:rsidP="002F569A">
      <w:pPr>
        <w:jc w:val="both"/>
        <w:outlineLvl w:val="0"/>
        <w:rPr>
          <w:rFonts w:ascii="Calibri" w:hAnsi="Calibri"/>
          <w:lang w:val="es-ES_tradnl"/>
        </w:rPr>
      </w:pPr>
      <w:r w:rsidRPr="005B4677">
        <w:rPr>
          <w:rFonts w:ascii="Calibri" w:hAnsi="Calibri"/>
          <w:lang w:val="es-ES_tradnl"/>
        </w:rPr>
        <w:t xml:space="preserve">HORARIO: a convenir. Se puede realizar tanto en la mañana, como en la tarde. </w:t>
      </w:r>
    </w:p>
    <w:p w:rsidR="002F569A" w:rsidRPr="005B4677" w:rsidRDefault="002F569A" w:rsidP="002F569A">
      <w:pPr>
        <w:jc w:val="both"/>
        <w:rPr>
          <w:rFonts w:ascii="Calibri" w:hAnsi="Calibri"/>
          <w:lang w:val="es-ES_tradnl"/>
        </w:rPr>
      </w:pPr>
    </w:p>
    <w:p w:rsidR="002F569A" w:rsidRPr="005B4677" w:rsidRDefault="002F569A" w:rsidP="002F569A">
      <w:pPr>
        <w:jc w:val="both"/>
        <w:outlineLvl w:val="0"/>
        <w:rPr>
          <w:rFonts w:ascii="Calibri" w:hAnsi="Calibri"/>
          <w:lang w:val="es-ES_tradnl"/>
        </w:rPr>
      </w:pPr>
      <w:r w:rsidRPr="005B4677">
        <w:rPr>
          <w:rFonts w:ascii="Calibri" w:hAnsi="Calibri"/>
          <w:lang w:val="es-ES_tradnl"/>
        </w:rPr>
        <w:t xml:space="preserve">GUÍA: privada en español. </w:t>
      </w:r>
    </w:p>
    <w:p w:rsidR="002F569A" w:rsidRPr="005B4677" w:rsidRDefault="002F569A" w:rsidP="002F569A">
      <w:pPr>
        <w:jc w:val="both"/>
        <w:rPr>
          <w:rFonts w:ascii="Calibri" w:hAnsi="Calibri"/>
          <w:lang w:val="es-ES_tradnl"/>
        </w:rPr>
      </w:pPr>
    </w:p>
    <w:p w:rsidR="002F569A" w:rsidRPr="005B4677" w:rsidRDefault="002F569A" w:rsidP="002F569A">
      <w:pPr>
        <w:jc w:val="both"/>
        <w:outlineLvl w:val="0"/>
        <w:rPr>
          <w:rFonts w:ascii="Calibri" w:hAnsi="Calibri"/>
          <w:lang w:val="es-ES_tradnl"/>
        </w:rPr>
      </w:pPr>
      <w:r w:rsidRPr="005B4677">
        <w:rPr>
          <w:rFonts w:ascii="Calibri" w:hAnsi="Calibri"/>
          <w:lang w:val="es-ES_tradnl"/>
        </w:rPr>
        <w:t xml:space="preserve">INCLUYE: traslados, visitas y entradas. </w:t>
      </w:r>
    </w:p>
    <w:p w:rsidR="002F569A" w:rsidRPr="005B4677" w:rsidRDefault="002F569A" w:rsidP="002F569A">
      <w:pPr>
        <w:jc w:val="both"/>
        <w:rPr>
          <w:rFonts w:ascii="Calibri" w:hAnsi="Calibri"/>
          <w:lang w:val="es-ES_tradnl"/>
        </w:rPr>
      </w:pPr>
    </w:p>
    <w:p w:rsidR="002F569A" w:rsidRPr="005B4677" w:rsidRDefault="002F569A" w:rsidP="002F569A">
      <w:pPr>
        <w:jc w:val="both"/>
        <w:rPr>
          <w:rFonts w:ascii="Calibri" w:hAnsi="Calibri"/>
          <w:lang w:val="es-ES_tradnl"/>
        </w:rPr>
      </w:pPr>
      <w:r w:rsidRPr="005B4677">
        <w:rPr>
          <w:rFonts w:ascii="Calibri" w:hAnsi="Calibri"/>
          <w:lang w:val="es-ES_tradnl"/>
        </w:rPr>
        <w:t xml:space="preserve">NOTAS: el </w:t>
      </w:r>
      <w:proofErr w:type="spellStart"/>
      <w:r w:rsidRPr="005B4677">
        <w:rPr>
          <w:rFonts w:ascii="Calibri" w:hAnsi="Calibri"/>
          <w:lang w:val="es-ES_tradnl"/>
        </w:rPr>
        <w:t>Biomuseo</w:t>
      </w:r>
      <w:proofErr w:type="spellEnd"/>
      <w:r w:rsidRPr="005B4677">
        <w:rPr>
          <w:rFonts w:ascii="Calibri" w:hAnsi="Calibri"/>
          <w:lang w:val="es-ES_tradnl"/>
        </w:rPr>
        <w:t xml:space="preserve"> está cerrado los martes y funciona de 10:00 a.m. a 4</w:t>
      </w:r>
      <w:r>
        <w:rPr>
          <w:rFonts w:ascii="Calibri" w:hAnsi="Calibri"/>
          <w:lang w:val="es-ES_tradnl"/>
        </w:rPr>
        <w:t>:00</w:t>
      </w:r>
      <w:r w:rsidRPr="005B4677">
        <w:rPr>
          <w:rFonts w:ascii="Calibri" w:hAnsi="Calibri"/>
          <w:lang w:val="es-ES_tradnl"/>
        </w:rPr>
        <w:t xml:space="preserve"> p.m. El Centro de Visitantes de las Esclusas de Miraflores está abierto todos los días y funciona de 9:00 a.m. a 4:30 p.m. </w:t>
      </w:r>
    </w:p>
    <w:p w:rsidR="002F569A" w:rsidRPr="005B4677" w:rsidRDefault="002F569A" w:rsidP="002F569A">
      <w:pPr>
        <w:jc w:val="both"/>
        <w:rPr>
          <w:rFonts w:ascii="Calibri" w:hAnsi="Calibri"/>
          <w:lang w:val="es-ES_tradnl"/>
        </w:rPr>
      </w:pPr>
    </w:p>
    <w:p w:rsidR="002F569A" w:rsidRPr="005B4677" w:rsidRDefault="002F569A" w:rsidP="002F569A">
      <w:pPr>
        <w:jc w:val="both"/>
        <w:rPr>
          <w:rFonts w:ascii="Calibri" w:hAnsi="Calibri"/>
          <w:lang w:val="es-ES_tradnl"/>
        </w:rPr>
      </w:pPr>
      <w:r w:rsidRPr="005B4677">
        <w:rPr>
          <w:rFonts w:ascii="Calibri" w:hAnsi="Calibri"/>
          <w:lang w:val="es-ES_tradnl"/>
        </w:rPr>
        <w:t xml:space="preserve">ATENCIÓN: El orden de las visitas podría ser modificado conforme a los horarios del Museo y del Centro de Visitantes. </w:t>
      </w:r>
    </w:p>
    <w:p w:rsidR="00A710A6" w:rsidRPr="002F569A" w:rsidRDefault="00A710A6" w:rsidP="002F569A">
      <w:pPr>
        <w:rPr>
          <w:lang w:val="es-ES_tradnl"/>
        </w:rPr>
      </w:pPr>
    </w:p>
    <w:sectPr w:rsidR="00A710A6" w:rsidRPr="002F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2F569A"/>
    <w:rsid w:val="00621023"/>
    <w:rsid w:val="00A10D3E"/>
    <w:rsid w:val="00A7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83E0D2-8E0F-4F21-994E-6C07098C96E4}"/>
</file>

<file path=customXml/itemProps2.xml><?xml version="1.0" encoding="utf-8"?>
<ds:datastoreItem xmlns:ds="http://schemas.openxmlformats.org/officeDocument/2006/customXml" ds:itemID="{5DC4B26B-236D-4859-A021-087547A2B8A9}"/>
</file>

<file path=customXml/itemProps3.xml><?xml version="1.0" encoding="utf-8"?>
<ds:datastoreItem xmlns:ds="http://schemas.openxmlformats.org/officeDocument/2006/customXml" ds:itemID="{DA0BB4A4-6C72-4D6E-A323-6237A22B346A}"/>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2015-10-28T19:51:00Z</dcterms:created>
  <dcterms:modified xsi:type="dcterms:W3CDTF">2015-10-28T19:51:00Z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