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2AD" w:rsidRPr="000111BB" w:rsidRDefault="00361924" w:rsidP="000742AD">
      <w:pPr>
        <w:jc w:val="center"/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</w:pPr>
      <w:bookmarkStart w:id="0" w:name="_GoBack"/>
      <w:r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MEZZA GIORNATA DI </w:t>
      </w:r>
      <w:r w:rsidR="000742AD" w:rsidRPr="000111BB"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SNORKELING </w:t>
      </w:r>
      <w:r w:rsidR="001809AB"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A </w:t>
      </w:r>
      <w:r w:rsidR="000742AD" w:rsidRPr="000111BB"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>CONTADORA</w:t>
      </w:r>
    </w:p>
    <w:bookmarkEnd w:id="0"/>
    <w:p w:rsidR="001809AB" w:rsidRDefault="001809AB" w:rsidP="000742AD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>
        <w:rPr>
          <w:rFonts w:ascii="Calibri" w:hAnsi="Calibri" w:cs="Segoe UI"/>
          <w:iCs/>
          <w:color w:val="000000"/>
          <w:sz w:val="23"/>
          <w:szCs w:val="23"/>
        </w:rPr>
        <w:t>Partenza, in tarda mattinata</w:t>
      </w:r>
      <w:r w:rsidR="00942BBC">
        <w:rPr>
          <w:rFonts w:ascii="Calibri" w:hAnsi="Calibri" w:cs="Segoe UI"/>
          <w:iCs/>
          <w:color w:val="000000"/>
          <w:sz w:val="23"/>
          <w:szCs w:val="23"/>
        </w:rPr>
        <w:t>,</w:t>
      </w:r>
      <w:r>
        <w:rPr>
          <w:rFonts w:ascii="Calibri" w:hAnsi="Calibri" w:cs="Segoe UI"/>
          <w:iCs/>
          <w:color w:val="000000"/>
          <w:sz w:val="23"/>
          <w:szCs w:val="23"/>
        </w:rPr>
        <w:t xml:space="preserve"> dal molo dell’Isola Contadora per la scoperta delle bellezze dell’Arcipelago delle Perle. Lungo il percorso si potranno ammirare diverse isole fino ad arrivare a Boyarena, caratterizzata da un banco di sabbia in posizione privilegiata che permette la vista di 12 isole. In seguito partenza per Isla Chapera e snorkeling intorno alla </w:t>
      </w:r>
      <w:r w:rsidR="00F8182C">
        <w:rPr>
          <w:rFonts w:ascii="Calibri" w:hAnsi="Calibri" w:cs="Segoe UI"/>
          <w:iCs/>
          <w:color w:val="000000"/>
          <w:sz w:val="23"/>
          <w:szCs w:val="23"/>
        </w:rPr>
        <w:t>splendida</w:t>
      </w:r>
      <w:r>
        <w:rPr>
          <w:rFonts w:ascii="Calibri" w:hAnsi="Calibri" w:cs="Segoe UI"/>
          <w:iCs/>
          <w:color w:val="000000"/>
          <w:sz w:val="23"/>
          <w:szCs w:val="23"/>
        </w:rPr>
        <w:t xml:space="preserve"> barriera corallina</w:t>
      </w:r>
      <w:r w:rsidR="00061E67">
        <w:rPr>
          <w:rFonts w:ascii="Calibri" w:hAnsi="Calibri" w:cs="Segoe UI"/>
          <w:iCs/>
          <w:color w:val="000000"/>
          <w:sz w:val="23"/>
          <w:szCs w:val="23"/>
        </w:rPr>
        <w:t>,</w:t>
      </w:r>
      <w:r>
        <w:rPr>
          <w:rFonts w:ascii="Calibri" w:hAnsi="Calibri" w:cs="Segoe UI"/>
          <w:iCs/>
          <w:color w:val="000000"/>
          <w:sz w:val="23"/>
          <w:szCs w:val="23"/>
        </w:rPr>
        <w:t xml:space="preserve"> habitat di numerose specie di pesci e coralli. Proseguimento per l’Isola Mogo-Mogo e tempo a disposizione per rilassarsi nella </w:t>
      </w:r>
      <w:r w:rsidR="00E86BDA">
        <w:rPr>
          <w:rFonts w:ascii="Calibri" w:hAnsi="Calibri" w:cs="Segoe UI"/>
          <w:iCs/>
          <w:color w:val="000000"/>
          <w:sz w:val="23"/>
          <w:szCs w:val="23"/>
        </w:rPr>
        <w:t>fantastica spiaggia di sabbia bianca c</w:t>
      </w:r>
      <w:r w:rsidR="00361924">
        <w:rPr>
          <w:rFonts w:ascii="Calibri" w:hAnsi="Calibri" w:cs="Segoe UI"/>
          <w:iCs/>
          <w:color w:val="000000"/>
          <w:sz w:val="23"/>
          <w:szCs w:val="23"/>
        </w:rPr>
        <w:t>i</w:t>
      </w:r>
      <w:r w:rsidR="00E86BDA">
        <w:rPr>
          <w:rFonts w:ascii="Calibri" w:hAnsi="Calibri" w:cs="Segoe UI"/>
          <w:iCs/>
          <w:color w:val="000000"/>
          <w:sz w:val="23"/>
          <w:szCs w:val="23"/>
        </w:rPr>
        <w:t xml:space="preserve">rcondata da acqua cristallina </w:t>
      </w:r>
      <w:r w:rsidR="00361924">
        <w:rPr>
          <w:rFonts w:ascii="Calibri" w:hAnsi="Calibri" w:cs="Segoe UI"/>
          <w:iCs/>
          <w:color w:val="000000"/>
          <w:sz w:val="23"/>
          <w:szCs w:val="23"/>
        </w:rPr>
        <w:t xml:space="preserve">e </w:t>
      </w:r>
      <w:r w:rsidR="00E86BDA">
        <w:rPr>
          <w:rFonts w:ascii="Calibri" w:hAnsi="Calibri" w:cs="Segoe UI"/>
          <w:iCs/>
          <w:color w:val="000000"/>
          <w:sz w:val="23"/>
          <w:szCs w:val="23"/>
        </w:rPr>
        <w:t>protetta da una</w:t>
      </w:r>
      <w:r w:rsidR="00361924">
        <w:rPr>
          <w:rFonts w:ascii="Calibri" w:hAnsi="Calibri" w:cs="Segoe UI"/>
          <w:iCs/>
          <w:color w:val="000000"/>
          <w:sz w:val="23"/>
          <w:szCs w:val="23"/>
        </w:rPr>
        <w:t xml:space="preserve"> bella</w:t>
      </w:r>
      <w:r w:rsidR="00E86BDA">
        <w:rPr>
          <w:rFonts w:ascii="Calibri" w:hAnsi="Calibri" w:cs="Segoe UI"/>
          <w:iCs/>
          <w:color w:val="000000"/>
          <w:sz w:val="23"/>
          <w:szCs w:val="23"/>
        </w:rPr>
        <w:t xml:space="preserve"> baia. </w:t>
      </w:r>
      <w:r>
        <w:rPr>
          <w:rFonts w:ascii="Calibri" w:hAnsi="Calibri" w:cs="Segoe UI"/>
          <w:iCs/>
          <w:color w:val="000000"/>
          <w:sz w:val="23"/>
          <w:szCs w:val="23"/>
        </w:rPr>
        <w:t xml:space="preserve"> </w:t>
      </w:r>
    </w:p>
    <w:p w:rsidR="00361924" w:rsidRDefault="00361924" w:rsidP="00361924">
      <w:pPr>
        <w:rPr>
          <w:sz w:val="20"/>
        </w:rPr>
      </w:pPr>
      <w:r>
        <w:rPr>
          <w:sz w:val="20"/>
        </w:rPr>
        <w:t xml:space="preserve">DURATA: 3 ore circa </w:t>
      </w:r>
    </w:p>
    <w:p w:rsidR="00361924" w:rsidRDefault="00361924" w:rsidP="00361924">
      <w:pPr>
        <w:rPr>
          <w:sz w:val="20"/>
        </w:rPr>
      </w:pPr>
      <w:r>
        <w:rPr>
          <w:sz w:val="20"/>
        </w:rPr>
        <w:t>GUIDA: spagnolo/inglese – servizio collettivo</w:t>
      </w:r>
    </w:p>
    <w:p w:rsidR="00361924" w:rsidRDefault="00361924" w:rsidP="00361924">
      <w:pPr>
        <w:rPr>
          <w:sz w:val="20"/>
        </w:rPr>
      </w:pPr>
      <w:r>
        <w:rPr>
          <w:sz w:val="20"/>
        </w:rPr>
        <w:t xml:space="preserve">INCLUDE: attrezzatura per lo snorkelins, acqua </w:t>
      </w:r>
    </w:p>
    <w:p w:rsidR="00352E90" w:rsidRDefault="00352E90"/>
    <w:sectPr w:rsidR="00352E90" w:rsidSect="00F1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71969"/>
    <w:multiLevelType w:val="hybridMultilevel"/>
    <w:tmpl w:val="053ABE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0742AD"/>
    <w:rsid w:val="00061E67"/>
    <w:rsid w:val="000742AD"/>
    <w:rsid w:val="000B6983"/>
    <w:rsid w:val="001809AB"/>
    <w:rsid w:val="00352E90"/>
    <w:rsid w:val="00361924"/>
    <w:rsid w:val="00942BBC"/>
    <w:rsid w:val="00B47EA7"/>
    <w:rsid w:val="00E86BDA"/>
    <w:rsid w:val="00F16474"/>
    <w:rsid w:val="00F8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42AD"/>
    <w:rPr>
      <w:lang w:val="es-V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42AD"/>
    <w:pPr>
      <w:ind w:left="720"/>
      <w:contextualSpacing/>
    </w:pPr>
  </w:style>
  <w:style w:type="character" w:customStyle="1" w:styleId="hps">
    <w:name w:val="hps"/>
    <w:basedOn w:val="Carpredefinitoparagrafo"/>
    <w:rsid w:val="00E86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E1BF2B-B1EA-4FF1-BCC1-71C5A0474AFF}"/>
</file>

<file path=customXml/itemProps2.xml><?xml version="1.0" encoding="utf-8"?>
<ds:datastoreItem xmlns:ds="http://schemas.openxmlformats.org/officeDocument/2006/customXml" ds:itemID="{767F44B7-21F3-49AF-AEBA-AA65626B319E}"/>
</file>

<file path=customXml/itemProps3.xml><?xml version="1.0" encoding="utf-8"?>
<ds:datastoreItem xmlns:ds="http://schemas.openxmlformats.org/officeDocument/2006/customXml" ds:itemID="{8365572B-30C3-4951-900E-ACAA5D3908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Piccoli</dc:creator>
  <cp:lastModifiedBy>Sara</cp:lastModifiedBy>
  <cp:revision>3</cp:revision>
  <dcterms:created xsi:type="dcterms:W3CDTF">2016-02-28T11:08:00Z</dcterms:created>
  <dcterms:modified xsi:type="dcterms:W3CDTF">2016-02-28T11:08:00Z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