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COO | Procurement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STRICTLY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Strategic Vendor Performance Scorecard -- Q4 2024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Quarter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Q4 2024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Prepared By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Director of Procurement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Review Meeting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January 15 2025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Vendor Performance Scorecard -- Q4 2024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Vendor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Quality Score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On-Time Delivery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Contract Compliance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Issue Count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Overall Rating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Sysco Corporation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Food &amp; Beverage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Strategic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87/100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94.2%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98.1%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Good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US Foods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Food &amp; Beverage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Strategic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84/100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91.7%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97.4%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Good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Aramark Uniform Services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Uniforms / Laundry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Preferred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91/100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96.3%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99.2%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Excellent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Johnson Controls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HVAC Maintenance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Strategic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79/100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88.4%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94.7%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Needs Improvement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Cintas Corporation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Linens &amp; Towels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Preferred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93/100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97.1%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99.6%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Excellent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Otis Elevator Company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Elevator Maintenance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Preferred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88/100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92.8%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97.3%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Good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Ecolab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Cleaning &amp; Sanitation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Strategic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95/100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98.4%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99.8%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Excellent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AVI-SPL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AV / Event Technology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Approved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76/100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84.1%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91.2%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Poor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Primo Water Solutions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Bottled Water / Dispensing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Approved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89/100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95.7%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98.4%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Good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Interior Logic Group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FF&amp;E Procurement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Preferred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82/100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87.3%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93.6%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Needs Improvement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Trane Technologies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Refrigeration Systems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Preferred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90/100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94.6%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98.7%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Good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ADT Commercial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Security Systems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Strategic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86/100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96.1%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99.1%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Good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Nespresso Professional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Coffee Systems (F&amp;B)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Approved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94/100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99.2%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100%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Excellent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Carrier Global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Fire &amp; Safety Systems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Strategic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88/100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95.4%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98.2%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Good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ASSA ABLOY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Door Hardware &amp; Access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Preferred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92/100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97.8%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99.4%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Excellent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01-vendor-performance-scorecard-q4-2024.docx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