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Enterprise Architecture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Architecture Decision Record Log -- FY2023 to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Maintained By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Enterprise Architecture Team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Last Updated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Architecture Decision Record Log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ADR ID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Decision Title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Decision Made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Alternatives Considered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Review Date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ADR-2023-001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migration to Oracle Cloud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Migrate from on-premise Oracle E-Business Suite to Oracle Cloud Fusion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Reduce infrastructure cost; gain continuous updates; improve integration with Workday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SAP S/4HANA, Microsoft Dynamics 365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2026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ADR-2023-002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Adopt ServiceNow as enterprise ITSM and operations platform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Replace BMC Remedy with ServiceNow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Better integration capabilities; SaaS model; COO endorsed for operations use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BMC Remedy upgrade, Jira Service Management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2026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ADR-2023-003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2023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Standardize on Microsoft Azure as primary cloud provider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selected as primary IaaS/PaaS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Existing Microsoft 365 relationship; competitive pricing; Nevada data residency compliance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AWS, Google Cloud Platform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2026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ADR-2023-004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 on-premise Avaya telecom platform through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Defer telecom modernization to 2025-2026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migration complexity; active vendor support through 2025; capital budget constraints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Webex, Microsoft Teams Phone, RingCentral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Superseded -- replacement ADR in progress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ADR-2024-001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Adopt CrowdStrike Falcon as enterprise endpoint security platform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Replace Symantec Endpoint Protection with CrowdStrike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Superior detection capability; NGAV + EDR in single agent; meets cyber insurance requirements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Defender for Endpoint, SentinelOne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2027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ADR-2024-002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2024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Defer Wynn Loyalty Platform replacement to FY2025-2026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Maintain current custom loyalty platform through FY2025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Cost and complexity of replacement; FY2024 budget already committed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Loyalty Cloud, Salesforce Loyalty Management, Custom rebuild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 review -- FY2025 decision point Q2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ADR-2024-003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Adopt zero-trust network architecture for guest WiFi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Isolate guest network from corporate network using Palo Alto ZTNA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MGM breach in 2023 highlighted guest network as attack vector; regulatory expectation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ISE, Aruba ClearPass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Active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2026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ADR-2025-001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Modernize POS system (Agilysys InfoGenesis)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Evaluate replacement options; decision expected Q2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InfoGenesis EOL in 2025; support cost increasing; limited cloud integration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Agilysys VersiPOS, Toast, Lightspeed, Oracle MICROS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Decision Process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ADR-2025-002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Adopt Microsoft Teams Phone to replace Avaya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Migrate Avaya on-premise PBX to Microsoft Teams Phone System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Avaya EOL 2025; Teams Phone leverages existing Microsoft 365 investment; 40% cost reduction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Webex Calling, RingCentral, Zoom Phone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 -- implementation Q3-Q4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Q4 2026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ADR-2025-003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Evaluate Loyalty Platform build vs buy vs partner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Commission formal evaluation of loyalty platform options for FY2025 decision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 platform approaching end of support; guest expectations for digital loyalty have increased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Build (rebuild), Salesforce Loyalty Management, Oracle CrowdTwist, Custom SaaS partner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Evaluation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02-architecture-decision-record-log.docx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