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Information Security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Information Security Incident Log --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CISO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Distribution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CTO, CEO, General Counsel, Board Risk Committee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Security Incident Log -- FY2024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Incident ID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Classification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Affected Systems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Root Cause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Detection Method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Response Time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Business Impact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Lessons Learned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INC-2024-001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14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Phishing / Credential Theft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365 (3 accounts)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Targeted spear phishing email bypassed ATP filters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User reported suspicious email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 hours to containment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data exfiltration confirmed; accounts reset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ATP policies updated; DMARC enforcement improved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INC-2024-002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8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Unauthorized Access Attempt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(blocked at firewall)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Credential stuffing attack using leaked username list from third-party breach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Palo Alto NGFW blocked and alerted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45 minutes to investigation close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access gained; attack blocked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Password policy strengthened; MFA enrollment accelerated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INC-2024-003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22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Malware Detection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 endpoint workstations (F&amp;B department)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User downloaded infected PDF from vendor email (not Wynn email)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CrowdStrike Falcon detected and quarantined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 minutes to quarantine; 4 hours to full investigation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lateral movement; devices reimaged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email security awareness training added to onboarding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INC-2024-004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11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Loss Prevention Alert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SharePoint Online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Employee shared confidential payroll file externally via personal email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365 DLP policy triggered alert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 hour to investigation; file access revoked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confirmed external data access; policy violation logged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SharePoint external sharing policies tightened; employee counseled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INC-2024-005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3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Network Intrusion Attempt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WiFi (isolated segment)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Bot scanner probing for open ports on guest network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Meraki IDS alerting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 minutes to block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access to corporate network; guest network isolated per ADR-2024-003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Zero-trust guest network isolation confirmed effective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INC-2024-006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19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API Compromise (Third-Party)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Sysco vendor portal (external)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Sysco disclosed breach of their vendor portal; Wynn credentials potentially exposed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Sysco breach notification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hours to credential rotation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Sysco portal access suspended; credentials rotated; no Wynn system access detected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Third-party risk assessment process strengthened; vendor MFA requirements being formalized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INC-2024-007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 4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Privileged Access Abuse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-- GL module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contractor used admin account outside of approved change window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audit log review during post-change validation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 hours to detection; contractor access revoked immediately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data modified; access log reviewed; no material impact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PAM solution evaluation initiated; all contractor access now monitored in real-time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INC-2024-008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18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DDoS Attempt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Wynn.com public website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Volumetric DDoS attack targeting booking engine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Azure DDoS Protection auto-mitigation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Automatic -- no manual intervention required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Website experienced 4-minute degraded performance; booking engine unaffected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Azure DDoS Protection confirmed effective; runbook updated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03-security-incident-log-fy2024.docx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