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碩士在職專班｜領導與管理</w:t>
        <w:br/>
        <w:t>W12｜11/22｜第⑦堂完整教師授課版本</w:t>
      </w:r>
    </w:p>
    <w:p>
      <w:pPr>
        <w:jc w:val="center"/>
      </w:pPr>
      <w:r>
        <w:rPr>
          <w:b/>
          <w:sz w:val="30"/>
        </w:rPr>
        <w:t>When Good People Disagree</w:t>
        <w:br/>
        <w:t>衝突管理、談判與協商：好主管應該避免衝突嗎？</w:t>
      </w:r>
    </w:p>
    <w:p>
      <w:pPr>
        <w:jc w:val="center"/>
      </w:pPr>
      <w:r>
        <w:rPr>
          <w:i/>
        </w:rPr>
        <w:t>核心問題：管理者真正的能力，不是消除衝突，而是把對立轉化成可解決的問題。</w:t>
      </w:r>
    </w:p>
    <w:p>
      <w:pPr>
        <w:pStyle w:val="Heading1"/>
      </w:pPr>
      <w:r>
        <w:t>一、本週課程定位</w:t>
      </w:r>
    </w:p>
    <w:p>
      <w:r>
        <w:t>上一堂「團隊建立與團隊領導」留下重要觀念：Conflict is not always bad。本堂進一步處理主管最常面對的管理難題：當好員工、好主管或不同部門彼此不同意時，主管究竟應該避免衝突、壓制衝突，還是讓衝突繼續？</w:t>
      </w:r>
    </w:p>
    <w:p>
      <w:pPr>
        <w:jc w:val="center"/>
      </w:pPr>
      <w:r>
        <w:rPr>
          <w:b/>
          <w:sz w:val="28"/>
        </w:rPr>
        <w:t>Conflict → Diagnosis → Style → Interests → Negotiation → Agreement</w:t>
      </w:r>
    </w:p>
    <w:p>
      <w:r>
        <w:t>本堂強調「先診斷，再處理」。管理者不是一看到衝突就急著找答案，而是先辨認衝突的類型、程度與雙方真正利益，再決定適合的介入方式。</w:t>
      </w:r>
    </w:p>
    <w:p>
      <w:pPr>
        <w:pStyle w:val="Heading1"/>
      </w:pPr>
      <w:r>
        <w:t>二、本週核心問題與學習目標</w:t>
      </w:r>
    </w:p>
    <w:p>
      <w:pPr>
        <w:pStyle w:val="ListNumber"/>
      </w:pPr>
      <w:r>
        <w:t>衝突一定會降低團隊績效嗎？</w:t>
      </w:r>
    </w:p>
    <w:p>
      <w:pPr>
        <w:pStyle w:val="ListNumber"/>
      </w:pPr>
      <w:r>
        <w:t>主管應該避免衝突，還是鼓勵衝突？</w:t>
      </w:r>
    </w:p>
    <w:p>
      <w:pPr>
        <w:pStyle w:val="ListNumber"/>
      </w:pPr>
      <w:r>
        <w:t>為什麼很多談判最後變成「你贏、我輸」？</w:t>
      </w:r>
    </w:p>
    <w:p>
      <w:pPr>
        <w:pStyle w:val="ListNumber"/>
      </w:pPr>
      <w:r>
        <w:t>當兩個部屬都認為自己是對的，主管應該怎麼辦？</w:t>
      </w:r>
    </w:p>
    <w:p>
      <w:r>
        <w:t>完成3小時課程後，學生應能：</w:t>
      </w:r>
    </w:p>
    <w:p>
      <w:pPr>
        <w:pStyle w:val="ListNumber"/>
      </w:pPr>
      <w:r>
        <w:t>理解衝突本身並非必然正面或負面。</w:t>
      </w:r>
    </w:p>
    <w:p>
      <w:pPr>
        <w:pStyle w:val="ListNumber"/>
      </w:pPr>
      <w:r>
        <w:t>區分 Task Conflict、Process Conflict 與 Relationship Conflict。</w:t>
      </w:r>
    </w:p>
    <w:p>
      <w:pPr>
        <w:pStyle w:val="ListNumber"/>
      </w:pPr>
      <w:r>
        <w:t>辨識衝突從議題走向人際對立的過程。</w:t>
      </w:r>
    </w:p>
    <w:p>
      <w:pPr>
        <w:pStyle w:val="ListNumber"/>
      </w:pPr>
      <w:r>
        <w:t>掌握 Thomas–Kilmann 五種 Conflict Handling Styles。</w:t>
      </w:r>
    </w:p>
    <w:p>
      <w:pPr>
        <w:pStyle w:val="ListNumber"/>
      </w:pPr>
      <w:r>
        <w:t>理解不同衝突處理方式的適用情境。</w:t>
      </w:r>
    </w:p>
    <w:p>
      <w:pPr>
        <w:pStyle w:val="ListNumber"/>
      </w:pPr>
      <w:r>
        <w:t>區分 Position 與 Interest。</w:t>
      </w:r>
    </w:p>
    <w:p>
      <w:pPr>
        <w:pStyle w:val="ListNumber"/>
      </w:pPr>
      <w:r>
        <w:t>理解 Distributive 與 Integrative Negotiation。</w:t>
      </w:r>
    </w:p>
    <w:p>
      <w:pPr>
        <w:pStyle w:val="ListNumber"/>
      </w:pPr>
      <w:r>
        <w:t>掌握 BATNA 的基本概念與管理意義。</w:t>
      </w:r>
    </w:p>
    <w:p>
      <w:pPr>
        <w:pStyle w:val="ListNumber"/>
      </w:pPr>
      <w:r>
        <w:t>練習主管如何介入兩位部屬的衝突。</w:t>
      </w:r>
    </w:p>
    <w:p>
      <w:pPr>
        <w:pStyle w:val="ListNumber"/>
      </w:pPr>
      <w:r>
        <w:t>將衝突由「誰對誰錯」重新定義為「如何解決共同問題」。</w:t>
      </w:r>
    </w:p>
    <w:p>
      <w:pPr>
        <w:pStyle w:val="Heading1"/>
      </w:pPr>
      <w:r>
        <w:t>三、3小時完整授課流程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時間</w:t>
            </w:r>
          </w:p>
        </w:tc>
        <w:tc>
          <w:tcPr>
            <w:tcW w:type="dxa" w:w="3324"/>
          </w:tcPr>
          <w:p>
            <w:r>
              <w:t>教學內容</w:t>
            </w:r>
          </w:p>
        </w:tc>
        <w:tc>
          <w:tcPr>
            <w:tcW w:type="dxa" w:w="3324"/>
          </w:tcPr>
          <w:p>
            <w:r>
              <w:t>教學方式</w:t>
            </w:r>
          </w:p>
        </w:tc>
      </w:tr>
      <w:tr>
        <w:tc>
          <w:tcPr>
            <w:tcW w:type="dxa" w:w="3324"/>
          </w:tcPr>
          <w:p>
            <w:r>
              <w:t>0–15 min</w:t>
            </w:r>
          </w:p>
        </w:tc>
        <w:tc>
          <w:tcPr>
            <w:tcW w:type="dxa" w:w="3324"/>
          </w:tcPr>
          <w:p>
            <w:r>
              <w:t>Opening：零衝突團隊是好團隊嗎？</w:t>
            </w:r>
          </w:p>
        </w:tc>
        <w:tc>
          <w:tcPr>
            <w:tcW w:type="dxa" w:w="3324"/>
          </w:tcPr>
          <w:p>
            <w:r>
              <w:t>投票＋討論</w:t>
            </w:r>
          </w:p>
        </w:tc>
      </w:tr>
      <w:tr>
        <w:tc>
          <w:tcPr>
            <w:tcW w:type="dxa" w:w="3324"/>
          </w:tcPr>
          <w:p>
            <w:r>
              <w:t>15–30 min</w:t>
            </w:r>
          </w:p>
        </w:tc>
        <w:tc>
          <w:tcPr>
            <w:tcW w:type="dxa" w:w="3324"/>
          </w:tcPr>
          <w:p>
            <w:r>
              <w:t>Activity 1：這是什麼衝突？</w:t>
            </w:r>
          </w:p>
        </w:tc>
        <w:tc>
          <w:tcPr>
            <w:tcW w:type="dxa" w:w="3324"/>
          </w:tcPr>
          <w:p>
            <w:r>
              <w:t>情境診斷</w:t>
            </w:r>
          </w:p>
        </w:tc>
      </w:tr>
      <w:tr>
        <w:tc>
          <w:tcPr>
            <w:tcW w:type="dxa" w:w="3324"/>
          </w:tcPr>
          <w:p>
            <w:r>
              <w:t>30–50 min</w:t>
            </w:r>
          </w:p>
        </w:tc>
        <w:tc>
          <w:tcPr>
            <w:tcW w:type="dxa" w:w="3324"/>
          </w:tcPr>
          <w:p>
            <w:r>
              <w:t>Task、Process、Relationship Conflict</w:t>
            </w:r>
          </w:p>
        </w:tc>
        <w:tc>
          <w:tcPr>
            <w:tcW w:type="dxa" w:w="3324"/>
          </w:tcPr>
          <w:p>
            <w:r>
              <w:t>核心理論</w:t>
            </w:r>
          </w:p>
        </w:tc>
      </w:tr>
      <w:tr>
        <w:tc>
          <w:tcPr>
            <w:tcW w:type="dxa" w:w="3324"/>
          </w:tcPr>
          <w:p>
            <w:r>
              <w:t>50–70 min</w:t>
            </w:r>
          </w:p>
        </w:tc>
        <w:tc>
          <w:tcPr>
            <w:tcW w:type="dxa" w:w="3324"/>
          </w:tcPr>
          <w:p>
            <w:r>
              <w:t>Thomas–Kilmann Conflict Styles</w:t>
            </w:r>
          </w:p>
        </w:tc>
        <w:tc>
          <w:tcPr>
            <w:tcW w:type="dxa" w:w="3324"/>
          </w:tcPr>
          <w:p>
            <w:r>
              <w:t>理論＋自我診斷</w:t>
            </w:r>
          </w:p>
        </w:tc>
      </w:tr>
      <w:tr>
        <w:tc>
          <w:tcPr>
            <w:tcW w:type="dxa" w:w="3324"/>
          </w:tcPr>
          <w:p>
            <w:r>
              <w:t>70–90 min</w:t>
            </w:r>
          </w:p>
        </w:tc>
        <w:tc>
          <w:tcPr>
            <w:tcW w:type="dxa" w:w="3324"/>
          </w:tcPr>
          <w:p>
            <w:r>
              <w:t>Mini Case：兩位主管都說自己是對的</w:t>
            </w:r>
          </w:p>
        </w:tc>
        <w:tc>
          <w:tcPr>
            <w:tcW w:type="dxa" w:w="3324"/>
          </w:tcPr>
          <w:p>
            <w:r>
              <w:t>個案討論</w:t>
            </w:r>
          </w:p>
        </w:tc>
      </w:tr>
      <w:tr>
        <w:tc>
          <w:tcPr>
            <w:tcW w:type="dxa" w:w="3324"/>
          </w:tcPr>
          <w:p>
            <w:r>
              <w:t>90–100 min</w:t>
            </w:r>
          </w:p>
        </w:tc>
        <w:tc>
          <w:tcPr>
            <w:tcW w:type="dxa" w:w="3324"/>
          </w:tcPr>
          <w:p>
            <w:r>
              <w:t>休息</w:t>
            </w:r>
          </w:p>
        </w:tc>
        <w:tc>
          <w:tcPr>
            <w:tcW w:type="dxa" w:w="3324"/>
          </w:tcPr>
          <w:p>
            <w:r>
              <w:t>—</w:t>
            </w:r>
          </w:p>
        </w:tc>
      </w:tr>
      <w:tr>
        <w:tc>
          <w:tcPr>
            <w:tcW w:type="dxa" w:w="3324"/>
          </w:tcPr>
          <w:p>
            <w:r>
              <w:t>100–120 min</w:t>
            </w:r>
          </w:p>
        </w:tc>
        <w:tc>
          <w:tcPr>
            <w:tcW w:type="dxa" w:w="3324"/>
          </w:tcPr>
          <w:p>
            <w:r>
              <w:t>Position vs. Interest</w:t>
            </w:r>
          </w:p>
        </w:tc>
        <w:tc>
          <w:tcPr>
            <w:tcW w:type="dxa" w:w="3324"/>
          </w:tcPr>
          <w:p>
            <w:r>
              <w:t>談判核心</w:t>
            </w:r>
          </w:p>
        </w:tc>
      </w:tr>
      <w:tr>
        <w:tc>
          <w:tcPr>
            <w:tcW w:type="dxa" w:w="3324"/>
          </w:tcPr>
          <w:p>
            <w:r>
              <w:t>120–140 min</w:t>
            </w:r>
          </w:p>
        </w:tc>
        <w:tc>
          <w:tcPr>
            <w:tcW w:type="dxa" w:w="3324"/>
          </w:tcPr>
          <w:p>
            <w:r>
              <w:t>Activity 2：橘子爭奪戰</w:t>
            </w:r>
          </w:p>
        </w:tc>
        <w:tc>
          <w:tcPr>
            <w:tcW w:type="dxa" w:w="3324"/>
          </w:tcPr>
          <w:p>
            <w:r>
              <w:t>談判活動</w:t>
            </w:r>
          </w:p>
        </w:tc>
      </w:tr>
      <w:tr>
        <w:tc>
          <w:tcPr>
            <w:tcW w:type="dxa" w:w="3324"/>
          </w:tcPr>
          <w:p>
            <w:r>
              <w:t>140–155 min</w:t>
            </w:r>
          </w:p>
        </w:tc>
        <w:tc>
          <w:tcPr>
            <w:tcW w:type="dxa" w:w="3324"/>
          </w:tcPr>
          <w:p>
            <w:r>
              <w:t>Distributive vs. Integrative Negotiation＋BATNA</w:t>
            </w:r>
          </w:p>
        </w:tc>
        <w:tc>
          <w:tcPr>
            <w:tcW w:type="dxa" w:w="3324"/>
          </w:tcPr>
          <w:p>
            <w:r>
              <w:t>理論＋應用</w:t>
            </w:r>
          </w:p>
        </w:tc>
      </w:tr>
      <w:tr>
        <w:tc>
          <w:tcPr>
            <w:tcW w:type="dxa" w:w="3324"/>
          </w:tcPr>
          <w:p>
            <w:r>
              <w:t>155–170 min</w:t>
            </w:r>
          </w:p>
        </w:tc>
        <w:tc>
          <w:tcPr>
            <w:tcW w:type="dxa" w:w="3324"/>
          </w:tcPr>
          <w:p>
            <w:r>
              <w:t>Main Case：行銷部 vs. 生產部</w:t>
            </w:r>
          </w:p>
        </w:tc>
        <w:tc>
          <w:tcPr>
            <w:tcW w:type="dxa" w:w="3324"/>
          </w:tcPr>
          <w:p>
            <w:r>
              <w:t>Role Play</w:t>
            </w:r>
          </w:p>
        </w:tc>
      </w:tr>
      <w:tr>
        <w:tc>
          <w:tcPr>
            <w:tcW w:type="dxa" w:w="3324"/>
          </w:tcPr>
          <w:p>
            <w:r>
              <w:t>170–175 min</w:t>
            </w:r>
          </w:p>
        </w:tc>
        <w:tc>
          <w:tcPr>
            <w:tcW w:type="dxa" w:w="3324"/>
          </w:tcPr>
          <w:p>
            <w:r>
              <w:t>教師 Debrief</w:t>
            </w:r>
          </w:p>
        </w:tc>
        <w:tc>
          <w:tcPr>
            <w:tcW w:type="dxa" w:w="3324"/>
          </w:tcPr>
          <w:p>
            <w:r>
              <w:t>理論整合</w:t>
            </w:r>
          </w:p>
        </w:tc>
      </w:tr>
      <w:tr>
        <w:tc>
          <w:tcPr>
            <w:tcW w:type="dxa" w:w="3324"/>
          </w:tcPr>
          <w:p>
            <w:r>
              <w:t>175–180 min</w:t>
            </w:r>
          </w:p>
        </w:tc>
        <w:tc>
          <w:tcPr>
            <w:tcW w:type="dxa" w:w="3324"/>
          </w:tcPr>
          <w:p>
            <w:r>
              <w:t>One-Minute Paper</w:t>
            </w:r>
          </w:p>
        </w:tc>
        <w:tc>
          <w:tcPr>
            <w:tcW w:type="dxa" w:w="3324"/>
          </w:tcPr>
          <w:p>
            <w:r>
              <w:t>課堂收尾</w:t>
            </w:r>
          </w:p>
        </w:tc>
      </w:tr>
    </w:tbl>
    <w:p>
      <w:pPr>
        <w:pStyle w:val="Heading1"/>
      </w:pPr>
      <w:r>
        <w:t>四、0–15分鐘｜Opening：零衝突團隊是好團隊嗎？</w:t>
      </w:r>
    </w:p>
    <w:p>
      <w:r>
        <w:t>第一張投影片只放一句：A good team has very little conflict. 請學生選擇：A. 非常同意；B. 同意；C. 不同意；D. 非常不同意。先不要公布答案。</w:t>
      </w:r>
    </w:p>
    <w:p>
      <w:pPr>
        <w:pStyle w:val="Heading2"/>
      </w:pPr>
      <w:r>
        <w:t>Team A</w:t>
      </w:r>
    </w:p>
    <w:p>
      <w:r>
        <w:t>開會很和諧。主管提出方案後沒有人反對，會議通常30分鐘結束。</w:t>
      </w:r>
    </w:p>
    <w:p>
      <w:pPr>
        <w:pStyle w:val="Heading2"/>
      </w:pPr>
      <w:r>
        <w:t>Team B</w:t>
      </w:r>
    </w:p>
    <w:p>
      <w:r>
        <w:t>開會常有不同意見。有人會說「我不認為這個假設成立」，也有人會問「我們有沒有其他方案？」會議時間通常比較長。</w:t>
      </w:r>
    </w:p>
    <w:p>
      <w:r>
        <w:t>教師追問：「你比較想帶哪一個團隊？哪一個團隊風險比較高？」Team A 的沉默可能代表 Alignment，也可能代表 Silence，藉此連回上一堂的 Psychological Safety。</w:t>
      </w:r>
    </w:p>
    <w:p>
      <w:pPr>
        <w:pStyle w:val="Heading1"/>
      </w:pPr>
      <w:r>
        <w:t>五、15–30分鐘｜Activity 1：這是什麼衝突？</w:t>
      </w:r>
    </w:p>
    <w:p>
      <w:pPr>
        <w:pStyle w:val="Heading2"/>
      </w:pPr>
      <w:r>
        <w:t>情境A</w:t>
      </w:r>
    </w:p>
    <w:p>
      <w:r>
        <w:t>兩位主管對新產品定價有不同意見：一位主張高價策略，另一位主張市占率優先。</w:t>
      </w:r>
    </w:p>
    <w:p>
      <w:pPr>
        <w:pStyle w:val="Heading2"/>
      </w:pPr>
      <w:r>
        <w:t>情境B</w:t>
      </w:r>
    </w:p>
    <w:p>
      <w:r>
        <w:t>兩個部門都認為「市場調查應該是你們負責」。</w:t>
      </w:r>
    </w:p>
    <w:p>
      <w:pPr>
        <w:pStyle w:val="Heading2"/>
      </w:pPr>
      <w:r>
        <w:t>情境C</w:t>
      </w:r>
    </w:p>
    <w:p>
      <w:r>
        <w:t>一位員工原本說「我不同意他的方案」，後來變成「他每次都只想到自己」。</w:t>
      </w:r>
    </w:p>
    <w:p>
      <w:pPr>
        <w:pStyle w:val="Heading2"/>
      </w:pPr>
      <w:r>
        <w:t>情境D</w:t>
      </w:r>
    </w:p>
    <w:p>
      <w:r>
        <w:t>大家都同意專案方向，但為「誰先做、誰後做、資源怎麼分」爭論不休。</w:t>
      </w:r>
    </w:p>
    <w:p>
      <w:r>
        <w:t>請學生先自行分類，不立即公布答案，作為下一段 Three Types of Conflict 的導入。</w:t>
      </w:r>
    </w:p>
    <w:p>
      <w:pPr>
        <w:pStyle w:val="Heading1"/>
      </w:pPr>
      <w:r>
        <w:t>六、30–50分鐘｜Three Types of Conflict</w:t>
      </w:r>
    </w:p>
    <w:p>
      <w:pPr>
        <w:pStyle w:val="Heading2"/>
      </w:pPr>
      <w:r>
        <w:t>① Task Conflict</w:t>
      </w:r>
    </w:p>
    <w:p>
      <w:r>
        <w:t>爭論的是 What should we do? 例如策略選擇、是否進入新市場、預算投資方向。適度的 Task Conflict 可能帶來 Different perspectives、Critical thinking 與 Better decisions。</w:t>
      </w:r>
    </w:p>
    <w:p>
      <w:pPr>
        <w:pStyle w:val="Heading2"/>
      </w:pPr>
      <w:r>
        <w:t>② Process Conflict</w:t>
      </w:r>
    </w:p>
    <w:p>
      <w:r>
        <w:t>爭論的是 How should we do it? 例如誰負責、工作怎麼分、時程怎麼排、資源怎麼配置。這類衝突在專案管理與跨部門合作中特別常見。</w:t>
      </w:r>
    </w:p>
    <w:p>
      <w:pPr>
        <w:pStyle w:val="Heading2"/>
      </w:pPr>
      <w:r>
        <w:t>③ Relationship Conflict</w:t>
      </w:r>
    </w:p>
    <w:p>
      <w:r>
        <w:t>爭論開始從「我不同意你的分析」變成「你根本不懂市場」，再進一步變成「你這個人就是很難合作」。此時焦點已從議題轉向人。</w:t>
      </w:r>
    </w:p>
    <w:p>
      <w:pPr>
        <w:jc w:val="center"/>
      </w:pPr>
      <w:r>
        <w:rPr>
          <w:b/>
          <w:sz w:val="28"/>
        </w:rPr>
        <w:t>Issue → Disagreement → Emotion → Personalization → Relationship Conflict</w:t>
      </w:r>
    </w:p>
    <w:p>
      <w:pPr>
        <w:jc w:val="center"/>
      </w:pPr>
      <w:r>
        <w:rPr>
          <w:b/>
          <w:sz w:val="28"/>
        </w:rPr>
        <w:t>Disagree with the idea without attacking the person.</w:t>
      </w:r>
    </w:p>
    <w:p>
      <w:r>
        <w:t>主管真正要避免的不是 Conflict，而是 Conflict Escalation。若仍屬 Task Conflict，可允許討論繼續；若開始進入 Personal Attack，主管就需要介入。</w:t>
      </w:r>
    </w:p>
    <w:p>
      <w:pPr>
        <w:pStyle w:val="Heading1"/>
      </w:pPr>
      <w:r>
        <w:t>七、50–70分鐘｜Thomas–Kilmann Conflict Styles</w:t>
      </w:r>
    </w:p>
    <w:p>
      <w:r>
        <w:t>以 Assertiveness（重視自己需求的程度）與 Cooperativeness（重視對方需求的程度）兩個維度，理解五種衝突處理方式。</w:t>
      </w:r>
    </w:p>
    <w:p>
      <w:pPr>
        <w:pStyle w:val="Heading2"/>
      </w:pPr>
      <w:r>
        <w:t>① Competing｜High Assertiveness / Low Cooperation</w:t>
      </w:r>
    </w:p>
    <w:p>
      <w:r>
        <w:t>「我要我的方案。」適合緊急事件、重大原則、必須快速決策；過度使用可能讓部屬不再表達意見。</w:t>
      </w:r>
    </w:p>
    <w:p>
      <w:pPr>
        <w:pStyle w:val="Heading2"/>
      </w:pPr>
      <w:r>
        <w:t>② Avoiding｜Low Assertiveness / Low Cooperation</w:t>
      </w:r>
    </w:p>
    <w:p>
      <w:r>
        <w:t>「先不要處理。」適合議題不重要、情緒過高、需要更多資訊或時機不適合；但 Delay ≠ Resolve。</w:t>
      </w:r>
    </w:p>
    <w:p>
      <w:pPr>
        <w:pStyle w:val="Heading2"/>
      </w:pPr>
      <w:r>
        <w:t>③ Accommodating｜Low Assertiveness / High Cooperation</w:t>
      </w:r>
    </w:p>
    <w:p>
      <w:r>
        <w:t>「這次照你的。」適合對方議題更重要、自己發現錯誤、或維持關係比當下結果重要；長期過度使用可能累積 Resentment。</w:t>
      </w:r>
    </w:p>
    <w:p>
      <w:pPr>
        <w:pStyle w:val="Heading2"/>
      </w:pPr>
      <w:r>
        <w:t>④ Compromising</w:t>
      </w:r>
    </w:p>
    <w:p>
      <w:r>
        <w:t>雙方各退一步，常見的 50/50。優點是快，但可能雙方都沒有真正滿意。</w:t>
      </w:r>
    </w:p>
    <w:p>
      <w:pPr>
        <w:pStyle w:val="Heading2"/>
      </w:pPr>
      <w:r>
        <w:t>⑤ Collaborating｜High Assertiveness / High Cooperation</w:t>
      </w:r>
    </w:p>
    <w:p>
      <w:r>
        <w:t>不是大家各退一步，而是尋找同時滿足雙方核心需求的方法，並自然銜接 Integrative Negotiation。</w:t>
      </w:r>
    </w:p>
    <w:p>
      <w:pPr>
        <w:pStyle w:val="Heading1"/>
      </w:pPr>
      <w:r>
        <w:t>八、Conflict Style 自我快速診斷</w:t>
      </w:r>
    </w:p>
    <w:p>
      <w:r>
        <w:t>請學生想像：當你和同事嚴重不同意時，你第一個直覺反應是什麼？</w:t>
      </w:r>
    </w:p>
    <w:p>
      <w:r>
        <w:t>A. 我要說服他 → Competing</w:t>
      </w:r>
    </w:p>
    <w:p>
      <w:r>
        <w:t>B. 算了，不想談 → Avoiding</w:t>
      </w:r>
    </w:p>
    <w:p>
      <w:r>
        <w:t>C. 好吧，照他的 → Accommodating</w:t>
      </w:r>
    </w:p>
    <w:p>
      <w:r>
        <w:t>D. 大家各退一步 → Compromising</w:t>
      </w:r>
    </w:p>
    <w:p>
      <w:r>
        <w:t>E. 先弄清楚雙方真正要什麼 → Collaborating</w:t>
      </w:r>
    </w:p>
    <w:p>
      <w:pPr>
        <w:jc w:val="center"/>
      </w:pPr>
      <w:r>
        <w:rPr>
          <w:b/>
          <w:sz w:val="28"/>
        </w:rPr>
        <w:t>沒有 Best Style，只有 Best Fit.</w:t>
      </w:r>
    </w:p>
    <w:p>
      <w:r>
        <w:t>好的管理者不是永遠使用 Collaborating，而是知道 When to use which style，與第三堂 Situational Leadership 的情境適配概念相互呼應。</w:t>
      </w:r>
    </w:p>
    <w:p>
      <w:pPr>
        <w:pStyle w:val="Heading1"/>
      </w:pPr>
      <w:r>
        <w:t>九、70–90分鐘｜Mini Case：兩位主管都說自己是對的</w:t>
      </w:r>
    </w:p>
    <w:p>
      <w:r>
        <w:t>公司準備推出新產品。行銷主管 Amy 認為：「一定要12月上市，錯過聖誕檔期就沒有意義。」生產主管 David 認為：「最快也只能1月，12月上市品質風險太高。」Amy說：「生產部永遠只會說做不到。」David說：「行銷部永遠只會亂承諾。」兩人都跑來找總經理。</w:t>
      </w:r>
    </w:p>
    <w:p>
      <w:r>
        <w:t>先問：「如果你是總經理，誰是對的？」當學生開始選邊時，教師指出這可能是 Wrong question，真正應先問：「他們到底在保護什麼？」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Amy 在保護</w:t>
            </w:r>
          </w:p>
        </w:tc>
        <w:tc>
          <w:tcPr>
            <w:tcW w:type="dxa" w:w="4986"/>
          </w:tcPr>
          <w:p>
            <w:r>
              <w:t>David 在保護</w:t>
            </w:r>
          </w:p>
        </w:tc>
      </w:tr>
      <w:tr>
        <w:tc>
          <w:tcPr>
            <w:tcW w:type="dxa" w:w="4986"/>
          </w:tcPr>
          <w:p>
            <w:r>
              <w:t>Market timing、Revenue、Customer opportunity</w:t>
            </w:r>
          </w:p>
        </w:tc>
        <w:tc>
          <w:tcPr>
            <w:tcW w:type="dxa" w:w="4986"/>
          </w:tcPr>
          <w:p>
            <w:r>
              <w:t>Quality、Operational risk、Reputation</w:t>
            </w:r>
          </w:p>
        </w:tc>
      </w:tr>
    </w:tbl>
    <w:p>
      <w:pPr>
        <w:jc w:val="center"/>
      </w:pPr>
      <w:r>
        <w:rPr>
          <w:b/>
          <w:sz w:val="28"/>
        </w:rPr>
        <w:t>Both may be right.</w:t>
      </w:r>
    </w:p>
    <w:p>
      <w:r>
        <w:t>主管的角色不只是 Judge。與其先判斷誰對，更重要的是辨識雙方真正的利益。</w:t>
      </w:r>
    </w:p>
    <w:p>
      <w:pPr>
        <w:pStyle w:val="Heading1"/>
      </w:pPr>
      <w:r>
        <w:t>十、90–100分鐘｜休息</w:t>
      </w:r>
    </w:p>
    <w:p>
      <w:pPr>
        <w:pStyle w:val="Heading1"/>
      </w:pPr>
      <w:r>
        <w:t>十一、100–120分鐘｜Position vs. Interest</w:t>
      </w:r>
    </w:p>
    <w:p>
      <w:r>
        <w:t>Position 是「我要什麼？」；Interest 是「為什麼我要？」。這是本堂最重要的談判概念。</w:t>
      </w:r>
    </w:p>
    <w:p>
      <w:r>
        <w:t>例：員工說「我要星期五休假」，主管說「星期五你不能休」。若停留在 Position vs. Position，很容易變成 Win/Lose。若進一步問原因，員工可能是要參加女兒畢業典禮；主管真正擔心的是星期五下午一定要有人做客戶簡報。問題就從「可不可以休假」轉變成「如何讓員工參加畢業典禮，同時確保客戶簡報有人負責？」</w:t>
      </w:r>
    </w:p>
    <w:p>
      <w:pPr>
        <w:jc w:val="center"/>
      </w:pPr>
      <w:r>
        <w:rPr>
          <w:b/>
          <w:sz w:val="28"/>
        </w:rPr>
        <w:t>Positions may conflict. Interests may be compatible.</w:t>
      </w:r>
    </w:p>
    <w:p>
      <w:r>
        <w:t>管理者不要只問 What do you want? 還要問 Why is that important to you?</w:t>
      </w:r>
    </w:p>
    <w:p>
      <w:pPr>
        <w:pStyle w:val="Heading1"/>
      </w:pPr>
      <w:r>
        <w:t>十二、120–140分鐘｜Activity 2：橘子爭奪戰</w:t>
      </w:r>
    </w:p>
    <w:p>
      <w:r>
        <w:t>情境：公司茶水間只剩一顆橘子。A需要這顆橘子，B也需要這顆橘子，兩人都說「我一定要整顆」。先問學生如何解決，多數人會提出一人一半，這屬於 Compromise。</w:t>
      </w:r>
    </w:p>
    <w:p>
      <w:r>
        <w:t>接著揭露：A需要果肉做果汁，B需要果皮做甜點。此時A可以拿全部果肉，B可以拿全部果皮，雙方都可能得到100%的核心需求。</w:t>
      </w:r>
    </w:p>
    <w:p>
      <w:r>
        <w:t>如果只談 Position：「我要橘子」，只能 Split the difference；若進一步問 Interest：「你為什麼要橘子？」才有機會 Create Value。</w:t>
      </w:r>
    </w:p>
    <w:p>
      <w:pPr>
        <w:pStyle w:val="Heading1"/>
      </w:pPr>
      <w:r>
        <w:t>十三、140–155分鐘｜Distributive vs. Integrative Negotiation＋BATNA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Distributive Negotiation</w:t>
            </w:r>
          </w:p>
        </w:tc>
        <w:tc>
          <w:tcPr>
            <w:tcW w:type="dxa" w:w="4986"/>
          </w:tcPr>
          <w:p>
            <w:r>
              <w:t>Integrative Negotiation</w:t>
            </w:r>
          </w:p>
        </w:tc>
      </w:tr>
      <w:tr>
        <w:tc>
          <w:tcPr>
            <w:tcW w:type="dxa" w:w="4986"/>
          </w:tcPr>
          <w:p>
            <w:r>
              <w:t>Position</w:t>
            </w:r>
          </w:p>
        </w:tc>
        <w:tc>
          <w:tcPr>
            <w:tcW w:type="dxa" w:w="4986"/>
          </w:tcPr>
          <w:p>
            <w:r>
              <w:t>Interest</w:t>
            </w:r>
          </w:p>
        </w:tc>
      </w:tr>
      <w:tr>
        <w:tc>
          <w:tcPr>
            <w:tcW w:type="dxa" w:w="4986"/>
          </w:tcPr>
          <w:p>
            <w:r>
              <w:t>Claim value</w:t>
            </w:r>
          </w:p>
        </w:tc>
        <w:tc>
          <w:tcPr>
            <w:tcW w:type="dxa" w:w="4986"/>
          </w:tcPr>
          <w:p>
            <w:r>
              <w:t>Create value</w:t>
            </w:r>
          </w:p>
        </w:tc>
      </w:tr>
      <w:tr>
        <w:tc>
          <w:tcPr>
            <w:tcW w:type="dxa" w:w="4986"/>
          </w:tcPr>
          <w:p>
            <w:r>
              <w:t>Win–Lose</w:t>
            </w:r>
          </w:p>
        </w:tc>
        <w:tc>
          <w:tcPr>
            <w:tcW w:type="dxa" w:w="4986"/>
          </w:tcPr>
          <w:p>
            <w:r>
              <w:t>Potential Win–Win</w:t>
            </w:r>
          </w:p>
        </w:tc>
      </w:tr>
      <w:tr>
        <w:tc>
          <w:tcPr>
            <w:tcW w:type="dxa" w:w="4986"/>
          </w:tcPr>
          <w:p>
            <w:r>
              <w:t>Limited information</w:t>
            </w:r>
          </w:p>
        </w:tc>
        <w:tc>
          <w:tcPr>
            <w:tcW w:type="dxa" w:w="4986"/>
          </w:tcPr>
          <w:p>
            <w:r>
              <w:t>Information sharing</w:t>
            </w:r>
          </w:p>
        </w:tc>
      </w:tr>
      <w:tr>
        <w:tc>
          <w:tcPr>
            <w:tcW w:type="dxa" w:w="4986"/>
          </w:tcPr>
          <w:p>
            <w:r>
              <w:t>Fixed pie</w:t>
            </w:r>
          </w:p>
        </w:tc>
        <w:tc>
          <w:tcPr>
            <w:tcW w:type="dxa" w:w="4986"/>
          </w:tcPr>
          <w:p>
            <w:r>
              <w:t>Expand the pie</w:t>
            </w:r>
          </w:p>
        </w:tc>
      </w:tr>
    </w:tbl>
    <w:p>
      <w:r>
        <w:t>Distributive Negotiation 假設固定一塊餅，你多我就少，例如價格談判；Integrative Negotiation 則試圖透過不同利益、優先順序、時間與資源配置 Expand the Pie。</w:t>
      </w:r>
    </w:p>
    <w:p>
      <w:pPr>
        <w:pStyle w:val="Heading2"/>
      </w:pPr>
      <w:r>
        <w:t>BATNA｜Best Alternative to a Negotiated Agreement</w:t>
      </w:r>
    </w:p>
    <w:p>
      <w:r>
        <w:t>BATNA 指「如果今天談不成，我最好的替代方案是什麼？」沒有 BATNA 的人容易接受不合理條件；例如求職者只有一個 Offer 與同時擁有三個 Offer，談判位置不同。</w:t>
      </w:r>
    </w:p>
    <w:p>
      <w:r>
        <w:t>BATNA 的目的不是讓人更強硬，而是幫助談判者知道什麼條件不值得接受。</w:t>
      </w:r>
    </w:p>
    <w:p>
      <w:pPr>
        <w:pStyle w:val="Heading1"/>
      </w:pPr>
      <w:r>
        <w:t>十四、155–170分鐘｜Main Case / Role Play：行銷部 vs. 生產部</w:t>
      </w:r>
    </w:p>
    <w:p>
      <w:pPr>
        <w:pStyle w:val="Heading2"/>
      </w:pPr>
      <w:r>
        <w:t>Amy｜行銷部秘密資料</w:t>
      </w:r>
    </w:p>
    <w:p>
      <w:pPr>
        <w:pStyle w:val="ListBullet"/>
      </w:pPr>
      <w:r>
        <w:t>聖誕檔期非常重要。</w:t>
      </w:r>
    </w:p>
    <w:p>
      <w:pPr>
        <w:pStyle w:val="ListBullet"/>
      </w:pPr>
      <w:r>
        <w:t>最大客戶願意提前下單。</w:t>
      </w:r>
    </w:p>
    <w:p>
      <w:pPr>
        <w:pStyle w:val="ListBullet"/>
      </w:pPr>
      <w:r>
        <w:t>如果錯過12月，可能損失20%年度銷售。</w:t>
      </w:r>
    </w:p>
    <w:p>
      <w:pPr>
        <w:pStyle w:val="ListBullet"/>
      </w:pPr>
      <w:r>
        <w:t>但不一定所有產品都要同時上市。</w:t>
      </w:r>
    </w:p>
    <w:p>
      <w:pPr>
        <w:pStyle w:val="Heading2"/>
      </w:pPr>
      <w:r>
        <w:t>David｜生產部秘密資料</w:t>
      </w:r>
    </w:p>
    <w:p>
      <w:pPr>
        <w:pStyle w:val="ListBullet"/>
      </w:pPr>
      <w:r>
        <w:t>全產品12月上市風險很高。</w:t>
      </w:r>
    </w:p>
    <w:p>
      <w:pPr>
        <w:pStyle w:val="ListBullet"/>
      </w:pPr>
      <w:r>
        <w:t>主要瓶頸是一項新功能。</w:t>
      </w:r>
    </w:p>
    <w:p>
      <w:pPr>
        <w:pStyle w:val="ListBullet"/>
      </w:pPr>
      <w:r>
        <w:t>基本版本其實可以12月完成。</w:t>
      </w:r>
    </w:p>
    <w:p>
      <w:pPr>
        <w:pStyle w:val="ListBullet"/>
      </w:pPr>
      <w:r>
        <w:t>完整版本要到1月才安全。</w:t>
      </w:r>
    </w:p>
    <w:p>
      <w:r>
        <w:t>任務：兩人進行8分鐘談判。不能只陳述自己的立場，必須問對方至少3個問題，以找出 Underlying Interests。</w:t>
      </w:r>
    </w:p>
    <w:p>
      <w:r>
        <w:t>可能的方案例如 Phased Launch：12月推出基本版本、1月推出完整版本。但這不是唯一答案，真正重點是學生是否透過資訊交換創造新的方案。</w:t>
      </w:r>
    </w:p>
    <w:p>
      <w:pPr>
        <w:pStyle w:val="Heading1"/>
      </w:pPr>
      <w:r>
        <w:t>十五、主管介入衝突的四步驟</w:t>
      </w:r>
    </w:p>
    <w:p>
      <w:pPr>
        <w:pStyle w:val="Heading2"/>
      </w:pPr>
      <w:r>
        <w:t>Step 1｜Separate People from Problem</w:t>
      </w:r>
    </w:p>
    <w:p>
      <w:r>
        <w:t>「我們先處理問題，不處理人格。」</w:t>
      </w:r>
    </w:p>
    <w:p>
      <w:pPr>
        <w:pStyle w:val="Heading2"/>
      </w:pPr>
      <w:r>
        <w:t>Step 2｜Clarify Positions</w:t>
      </w:r>
    </w:p>
    <w:p>
      <w:r>
        <w:t>「你們各自主張什麼？」</w:t>
      </w:r>
    </w:p>
    <w:p>
      <w:pPr>
        <w:pStyle w:val="Heading2"/>
      </w:pPr>
      <w:r>
        <w:t>Step 3｜Explore Interests</w:t>
      </w:r>
    </w:p>
    <w:p>
      <w:r>
        <w:t>「為什麼這件事情對你重要？」</w:t>
      </w:r>
    </w:p>
    <w:p>
      <w:pPr>
        <w:pStyle w:val="Heading2"/>
      </w:pPr>
      <w:r>
        <w:t>Step 4｜Generate Options</w:t>
      </w:r>
    </w:p>
    <w:p>
      <w:r>
        <w:t>「有沒有第三種方案？」</w:t>
      </w:r>
    </w:p>
    <w:p>
      <w:pPr>
        <w:jc w:val="center"/>
      </w:pPr>
      <w:r>
        <w:rPr>
          <w:b/>
          <w:sz w:val="28"/>
        </w:rPr>
        <w:t>主管不一定要 Give the Answer，更重要的是 Facilitate the Solution.</w:t>
      </w:r>
    </w:p>
    <w:p>
      <w:pPr>
        <w:pStyle w:val="Heading1"/>
      </w:pPr>
      <w:r>
        <w:t>十六、170–175分鐘｜教師 Debrief</w:t>
      </w:r>
    </w:p>
    <w:p>
      <w:pPr>
        <w:pStyle w:val="ListNumber"/>
      </w:pPr>
      <w:r>
        <w:t>Conflict is not automatically bad：真正危險的是 Relationship Conflict 與 Escalation。</w:t>
      </w:r>
    </w:p>
    <w:p>
      <w:pPr>
        <w:pStyle w:val="ListNumber"/>
      </w:pPr>
      <w:r>
        <w:t>Don't suppress Task Conflict too early：沒有不同意見不一定是好事。</w:t>
      </w:r>
    </w:p>
    <w:p>
      <w:pPr>
        <w:pStyle w:val="ListNumber"/>
      </w:pPr>
      <w:r>
        <w:t>No conflict style is always best：Style must fit the situation。</w:t>
      </w:r>
    </w:p>
    <w:p>
      <w:pPr>
        <w:pStyle w:val="ListNumber"/>
      </w:pPr>
      <w:r>
        <w:t>Position ≠ Interest：不要只問「你要什麼？」，還要問「為什麼？」</w:t>
      </w:r>
    </w:p>
    <w:p>
      <w:pPr>
        <w:pStyle w:val="ListNumber"/>
      </w:pPr>
      <w:r>
        <w:t>Compromise ≠ Win–Win：各退一步有時只是 Both Lose Less。</w:t>
      </w:r>
    </w:p>
    <w:p>
      <w:pPr>
        <w:pStyle w:val="ListNumber"/>
      </w:pPr>
      <w:r>
        <w:t>Good leaders facilitate conflict：主管不一定要當 Judge，更重要的是當 Facilitator。</w:t>
      </w:r>
    </w:p>
    <w:p>
      <w:pPr>
        <w:pStyle w:val="Heading1"/>
      </w:pPr>
      <w:r>
        <w:t>十七、175–180分鐘｜One-Minute Paper</w:t>
      </w:r>
    </w:p>
    <w:p>
      <w:pPr>
        <w:pStyle w:val="ListNumber"/>
      </w:pPr>
      <w:r>
        <w:t>你最常使用哪一種 Conflict Style？</w:t>
      </w:r>
    </w:p>
    <w:p>
      <w:pPr>
        <w:pStyle w:val="ListNumber"/>
      </w:pPr>
      <w:r>
        <w:t>你最近遇到的一個衝突，是 Task、Process 還是 Relationship Conflict？</w:t>
      </w:r>
    </w:p>
    <w:p>
      <w:pPr>
        <w:pStyle w:val="ListNumber"/>
      </w:pPr>
      <w:r>
        <w:t>如果重新處理一次，你會問對方哪一個「Why」問題？</w:t>
      </w:r>
    </w:p>
    <w:p>
      <w:pPr>
        <w:pStyle w:val="Heading1"/>
      </w:pPr>
      <w:r>
        <w:t>十八、本週課後職場觀察</w:t>
      </w:r>
    </w:p>
    <w:p>
      <w:r>
        <w:t>請學生回到工作場所，找一個「雙方立場不同」但不涉及敏感機密的事件。先不要判斷誰對誰錯，只寫四行：</w:t>
      </w:r>
    </w:p>
    <w:p>
      <w:pPr>
        <w:pStyle w:val="ListBullet"/>
      </w:pPr>
      <w:r>
        <w:t>My Position：我主張什麼？</w:t>
      </w:r>
    </w:p>
    <w:p>
      <w:pPr>
        <w:pStyle w:val="ListBullet"/>
      </w:pPr>
      <w:r>
        <w:t>My Interest：我真正想保護什麼？</w:t>
      </w:r>
    </w:p>
    <w:p>
      <w:pPr>
        <w:pStyle w:val="ListBullet"/>
      </w:pPr>
      <w:r>
        <w:t>Their Position：對方主張什麼？</w:t>
      </w:r>
    </w:p>
    <w:p>
      <w:pPr>
        <w:pStyle w:val="ListBullet"/>
      </w:pPr>
      <w:r>
        <w:t>Their Possible Interest：他真正想保護什麼？</w:t>
      </w:r>
    </w:p>
    <w:p>
      <w:r>
        <w:t>最後再問：「有沒有第三種方案？」藉此把談判概念帶回實際工作現場。</w:t>
      </w:r>
    </w:p>
    <w:p>
      <w:pPr>
        <w:pStyle w:val="Heading1"/>
      </w:pPr>
      <w:r>
        <w:t>十九、PPT建議架構（約28頁）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頁次</w:t>
            </w:r>
          </w:p>
        </w:tc>
        <w:tc>
          <w:tcPr>
            <w:tcW w:type="dxa" w:w="4986"/>
          </w:tcPr>
          <w:p>
            <w:r>
              <w:t>內容</w:t>
            </w:r>
          </w:p>
        </w:tc>
      </w:tr>
      <w:tr>
        <w:tc>
          <w:tcPr>
            <w:tcW w:type="dxa" w:w="4986"/>
          </w:tcPr>
          <w:p>
            <w:r>
              <w:t>P1</w:t>
            </w:r>
          </w:p>
        </w:tc>
        <w:tc>
          <w:tcPr>
            <w:tcW w:type="dxa" w:w="4986"/>
          </w:tcPr>
          <w:p>
            <w:r>
              <w:t>When Good People Disagree</w:t>
            </w:r>
          </w:p>
        </w:tc>
      </w:tr>
      <w:tr>
        <w:tc>
          <w:tcPr>
            <w:tcW w:type="dxa" w:w="4986"/>
          </w:tcPr>
          <w:p>
            <w:r>
              <w:t>P2</w:t>
            </w:r>
          </w:p>
        </w:tc>
        <w:tc>
          <w:tcPr>
            <w:tcW w:type="dxa" w:w="4986"/>
          </w:tcPr>
          <w:p>
            <w:r>
              <w:t>好主管應該避免衝突嗎？</w:t>
            </w:r>
          </w:p>
        </w:tc>
      </w:tr>
      <w:tr>
        <w:tc>
          <w:tcPr>
            <w:tcW w:type="dxa" w:w="4986"/>
          </w:tcPr>
          <w:p>
            <w:r>
              <w:t>P3–4</w:t>
            </w:r>
          </w:p>
        </w:tc>
        <w:tc>
          <w:tcPr>
            <w:tcW w:type="dxa" w:w="4986"/>
          </w:tcPr>
          <w:p>
            <w:r>
              <w:t>Team A vs. Team B</w:t>
            </w:r>
          </w:p>
        </w:tc>
      </w:tr>
      <w:tr>
        <w:tc>
          <w:tcPr>
            <w:tcW w:type="dxa" w:w="4986"/>
          </w:tcPr>
          <w:p>
            <w:r>
              <w:t>P5</w:t>
            </w:r>
          </w:p>
        </w:tc>
        <w:tc>
          <w:tcPr>
            <w:tcW w:type="dxa" w:w="4986"/>
          </w:tcPr>
          <w:p>
            <w:r>
              <w:t>Conflict ≠ Bad</w:t>
            </w:r>
          </w:p>
        </w:tc>
      </w:tr>
      <w:tr>
        <w:tc>
          <w:tcPr>
            <w:tcW w:type="dxa" w:w="4986"/>
          </w:tcPr>
          <w:p>
            <w:r>
              <w:t>P6–7</w:t>
            </w:r>
          </w:p>
        </w:tc>
        <w:tc>
          <w:tcPr>
            <w:tcW w:type="dxa" w:w="4986"/>
          </w:tcPr>
          <w:p>
            <w:r>
              <w:t>Conflict Classification Activity</w:t>
            </w:r>
          </w:p>
        </w:tc>
      </w:tr>
      <w:tr>
        <w:tc>
          <w:tcPr>
            <w:tcW w:type="dxa" w:w="4986"/>
          </w:tcPr>
          <w:p>
            <w:r>
              <w:t>P8</w:t>
            </w:r>
          </w:p>
        </w:tc>
        <w:tc>
          <w:tcPr>
            <w:tcW w:type="dxa" w:w="4986"/>
          </w:tcPr>
          <w:p>
            <w:r>
              <w:t>Task Conflict</w:t>
            </w:r>
          </w:p>
        </w:tc>
      </w:tr>
      <w:tr>
        <w:tc>
          <w:tcPr>
            <w:tcW w:type="dxa" w:w="4986"/>
          </w:tcPr>
          <w:p>
            <w:r>
              <w:t>P9</w:t>
            </w:r>
          </w:p>
        </w:tc>
        <w:tc>
          <w:tcPr>
            <w:tcW w:type="dxa" w:w="4986"/>
          </w:tcPr>
          <w:p>
            <w:r>
              <w:t>Process Conflict</w:t>
            </w:r>
          </w:p>
        </w:tc>
      </w:tr>
      <w:tr>
        <w:tc>
          <w:tcPr>
            <w:tcW w:type="dxa" w:w="4986"/>
          </w:tcPr>
          <w:p>
            <w:r>
              <w:t>P10</w:t>
            </w:r>
          </w:p>
        </w:tc>
        <w:tc>
          <w:tcPr>
            <w:tcW w:type="dxa" w:w="4986"/>
          </w:tcPr>
          <w:p>
            <w:r>
              <w:t>Relationship Conflict</w:t>
            </w:r>
          </w:p>
        </w:tc>
      </w:tr>
      <w:tr>
        <w:tc>
          <w:tcPr>
            <w:tcW w:type="dxa" w:w="4986"/>
          </w:tcPr>
          <w:p>
            <w:r>
              <w:t>P11</w:t>
            </w:r>
          </w:p>
        </w:tc>
        <w:tc>
          <w:tcPr>
            <w:tcW w:type="dxa" w:w="4986"/>
          </w:tcPr>
          <w:p>
            <w:r>
              <w:t>Conflict Escalation</w:t>
            </w:r>
          </w:p>
        </w:tc>
      </w:tr>
      <w:tr>
        <w:tc>
          <w:tcPr>
            <w:tcW w:type="dxa" w:w="4986"/>
          </w:tcPr>
          <w:p>
            <w:r>
              <w:t>P12</w:t>
            </w:r>
          </w:p>
        </w:tc>
        <w:tc>
          <w:tcPr>
            <w:tcW w:type="dxa" w:w="4986"/>
          </w:tcPr>
          <w:p>
            <w:r>
              <w:t>Thomas–Kilmann Model</w:t>
            </w:r>
          </w:p>
        </w:tc>
      </w:tr>
      <w:tr>
        <w:tc>
          <w:tcPr>
            <w:tcW w:type="dxa" w:w="4986"/>
          </w:tcPr>
          <w:p>
            <w:r>
              <w:t>P13</w:t>
            </w:r>
          </w:p>
        </w:tc>
        <w:tc>
          <w:tcPr>
            <w:tcW w:type="dxa" w:w="4986"/>
          </w:tcPr>
          <w:p>
            <w:r>
              <w:t>Competing</w:t>
            </w:r>
          </w:p>
        </w:tc>
      </w:tr>
      <w:tr>
        <w:tc>
          <w:tcPr>
            <w:tcW w:type="dxa" w:w="4986"/>
          </w:tcPr>
          <w:p>
            <w:r>
              <w:t>P14</w:t>
            </w:r>
          </w:p>
        </w:tc>
        <w:tc>
          <w:tcPr>
            <w:tcW w:type="dxa" w:w="4986"/>
          </w:tcPr>
          <w:p>
            <w:r>
              <w:t>Avoiding</w:t>
            </w:r>
          </w:p>
        </w:tc>
      </w:tr>
      <w:tr>
        <w:tc>
          <w:tcPr>
            <w:tcW w:type="dxa" w:w="4986"/>
          </w:tcPr>
          <w:p>
            <w:r>
              <w:t>P15</w:t>
            </w:r>
          </w:p>
        </w:tc>
        <w:tc>
          <w:tcPr>
            <w:tcW w:type="dxa" w:w="4986"/>
          </w:tcPr>
          <w:p>
            <w:r>
              <w:t>Accommodating</w:t>
            </w:r>
          </w:p>
        </w:tc>
      </w:tr>
      <w:tr>
        <w:tc>
          <w:tcPr>
            <w:tcW w:type="dxa" w:w="4986"/>
          </w:tcPr>
          <w:p>
            <w:r>
              <w:t>P16</w:t>
            </w:r>
          </w:p>
        </w:tc>
        <w:tc>
          <w:tcPr>
            <w:tcW w:type="dxa" w:w="4986"/>
          </w:tcPr>
          <w:p>
            <w:r>
              <w:t>Compromising</w:t>
            </w:r>
          </w:p>
        </w:tc>
      </w:tr>
      <w:tr>
        <w:tc>
          <w:tcPr>
            <w:tcW w:type="dxa" w:w="4986"/>
          </w:tcPr>
          <w:p>
            <w:r>
              <w:t>P17</w:t>
            </w:r>
          </w:p>
        </w:tc>
        <w:tc>
          <w:tcPr>
            <w:tcW w:type="dxa" w:w="4986"/>
          </w:tcPr>
          <w:p>
            <w:r>
              <w:t>Collaborating</w:t>
            </w:r>
          </w:p>
        </w:tc>
      </w:tr>
      <w:tr>
        <w:tc>
          <w:tcPr>
            <w:tcW w:type="dxa" w:w="4986"/>
          </w:tcPr>
          <w:p>
            <w:r>
              <w:t>P18–19</w:t>
            </w:r>
          </w:p>
        </w:tc>
        <w:tc>
          <w:tcPr>
            <w:tcW w:type="dxa" w:w="4986"/>
          </w:tcPr>
          <w:p>
            <w:r>
              <w:t>Amy vs. David Case</w:t>
            </w:r>
          </w:p>
        </w:tc>
      </w:tr>
      <w:tr>
        <w:tc>
          <w:tcPr>
            <w:tcW w:type="dxa" w:w="4986"/>
          </w:tcPr>
          <w:p>
            <w:r>
              <w:t>P20</w:t>
            </w:r>
          </w:p>
        </w:tc>
        <w:tc>
          <w:tcPr>
            <w:tcW w:type="dxa" w:w="4986"/>
          </w:tcPr>
          <w:p>
            <w:r>
              <w:t>Position vs. Interest</w:t>
            </w:r>
          </w:p>
        </w:tc>
      </w:tr>
      <w:tr>
        <w:tc>
          <w:tcPr>
            <w:tcW w:type="dxa" w:w="4986"/>
          </w:tcPr>
          <w:p>
            <w:r>
              <w:t>P21</w:t>
            </w:r>
          </w:p>
        </w:tc>
        <w:tc>
          <w:tcPr>
            <w:tcW w:type="dxa" w:w="4986"/>
          </w:tcPr>
          <w:p>
            <w:r>
              <w:t>休假案例</w:t>
            </w:r>
          </w:p>
        </w:tc>
      </w:tr>
      <w:tr>
        <w:tc>
          <w:tcPr>
            <w:tcW w:type="dxa" w:w="4986"/>
          </w:tcPr>
          <w:p>
            <w:r>
              <w:t>P22–23</w:t>
            </w:r>
          </w:p>
        </w:tc>
        <w:tc>
          <w:tcPr>
            <w:tcW w:type="dxa" w:w="4986"/>
          </w:tcPr>
          <w:p>
            <w:r>
              <w:t>Orange Negotiation</w:t>
            </w:r>
          </w:p>
        </w:tc>
      </w:tr>
      <w:tr>
        <w:tc>
          <w:tcPr>
            <w:tcW w:type="dxa" w:w="4986"/>
          </w:tcPr>
          <w:p>
            <w:r>
              <w:t>P24</w:t>
            </w:r>
          </w:p>
        </w:tc>
        <w:tc>
          <w:tcPr>
            <w:tcW w:type="dxa" w:w="4986"/>
          </w:tcPr>
          <w:p>
            <w:r>
              <w:t>Distributive vs. Integrative</w:t>
            </w:r>
          </w:p>
        </w:tc>
      </w:tr>
      <w:tr>
        <w:tc>
          <w:tcPr>
            <w:tcW w:type="dxa" w:w="4986"/>
          </w:tcPr>
          <w:p>
            <w:r>
              <w:t>P25</w:t>
            </w:r>
          </w:p>
        </w:tc>
        <w:tc>
          <w:tcPr>
            <w:tcW w:type="dxa" w:w="4986"/>
          </w:tcPr>
          <w:p>
            <w:r>
              <w:t>BATNA</w:t>
            </w:r>
          </w:p>
        </w:tc>
      </w:tr>
      <w:tr>
        <w:tc>
          <w:tcPr>
            <w:tcW w:type="dxa" w:w="4986"/>
          </w:tcPr>
          <w:p>
            <w:r>
              <w:t>P26–27</w:t>
            </w:r>
          </w:p>
        </w:tc>
        <w:tc>
          <w:tcPr>
            <w:tcW w:type="dxa" w:w="4986"/>
          </w:tcPr>
          <w:p>
            <w:r>
              <w:t>Marketing vs. Production Role Play</w:t>
            </w:r>
          </w:p>
        </w:tc>
      </w:tr>
      <w:tr>
        <w:tc>
          <w:tcPr>
            <w:tcW w:type="dxa" w:w="4986"/>
          </w:tcPr>
          <w:p>
            <w:r>
              <w:t>P28</w:t>
            </w:r>
          </w:p>
        </w:tc>
        <w:tc>
          <w:tcPr>
            <w:tcW w:type="dxa" w:w="4986"/>
          </w:tcPr>
          <w:p>
            <w:r>
              <w:t>Six Takeaways＋One-Minute Paper</w:t>
            </w:r>
          </w:p>
        </w:tc>
      </w:tr>
    </w:tbl>
    <w:p>
      <w:pPr>
        <w:pStyle w:val="Heading1"/>
      </w:pPr>
      <w:r>
        <w:t>二十、與前後主題的銜接</w:t>
      </w:r>
    </w:p>
    <w:p>
      <w:r>
        <w:t>① What is Leadership?｜從管理者到領導者</w:t>
      </w:r>
    </w:p>
    <w:p>
      <w:r>
        <w:t>② Who Am I as a Leader?｜領導風格與自我認識</w:t>
      </w:r>
    </w:p>
    <w:p>
      <w:r>
        <w:t>③ How Should I Lead Different People?｜情境領導</w:t>
      </w:r>
    </w:p>
    <w:p>
      <w:r>
        <w:t>④ What Makes People Want to Perform?｜激勵與員工動機</w:t>
      </w:r>
    </w:p>
    <w:p>
      <w:r>
        <w:t>⑤ Can You Really Communicate as a Leader?｜領導溝通與有效傾聽</w:t>
      </w:r>
    </w:p>
    <w:p>
      <w:r>
        <w:t>⑥ From Individuals to Teams｜團隊建立與團隊領導</w:t>
      </w:r>
    </w:p>
    <w:p>
      <w:r>
        <w:t>⑦ When Good People Disagree｜衝突管理、談判與協商</w:t>
      </w:r>
    </w:p>
    <w:p>
      <w:r>
        <w:t>下一堂 W13｜11/29｜第⑧堂：Leading Without Authority｜權力、影響力與組織政治：沒有職權也能領導嗎？將把管理情境再提升一層，處理 French &amp; Raven 權力基礎、Position Power vs. Personal Power、Influence Tactics、Stakeholder Mapping、組織政治與倫理界線，並以跨部門推動專案但對方不歸自己管轄作為主要案例。</w:t>
      </w:r>
    </w:p>
    <w:sectPr w:rsidR="00FC693F" w:rsidRPr="0006063C" w:rsidSect="00034616">
      <w:footerReference w:type="default" r:id="rId9"/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領導與管理｜W12｜第⑦堂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標楷體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標楷體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標楷體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