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00"/>
      </w:pPr>
      <w:r>
        <w:rPr>
          <w:rFonts w:ascii="微軟正黑體" w:hAnsi="微軟正黑體"/>
          <w:b/>
          <w:color w:val="0F766E"/>
          <w:sz w:val="38"/>
        </w:rPr>
        <w:t>IRONMAN 澎湖 (Penghu 226km) 官方賽道特化配速戰術與 Sub-11 終極完賽指南</w:t>
      </w:r>
    </w:p>
    <w:p>
      <w:pPr>
        <w:spacing w:after="80"/>
      </w:pPr>
      <w:r>
        <w:rPr>
          <w:rFonts w:ascii="微軟正黑體" w:hAnsi="微軟正黑體"/>
          <w:sz w:val="20"/>
        </w:rPr>
        <w:t xml:space="preserve">本指南依據 </w:t>
      </w:r>
      <w:r>
        <w:rPr>
          <w:rFonts w:ascii="微軟正黑體" w:hAnsi="微軟正黑體"/>
          <w:b/>
          <w:color w:val="0F766E"/>
          <w:sz w:val="20"/>
        </w:rPr>
        <w:t>IRONMAN 澎湖 (Penghu 226km) 官方賽道地圖與地貌參數</w:t>
      </w:r>
      <w:r>
        <w:rPr>
          <w:rFonts w:ascii="微軟正黑體" w:hAnsi="微軟正黑體"/>
          <w:sz w:val="20"/>
        </w:rPr>
        <w:t xml:space="preserve"> (`https://www.ironman.com/races/im-penghu/course#swim`)，對標選手 </w:t>
      </w:r>
      <w:r>
        <w:rPr>
          <w:rFonts w:ascii="微軟正黑體" w:hAnsi="微軟正黑體"/>
          <w:b/>
          <w:color w:val="0F766E"/>
          <w:sz w:val="20"/>
        </w:rPr>
        <w:t>IM226 Sub-11 完賽目標藍圖 (總目標 10:54:00)</w:t>
      </w:r>
      <w:r>
        <w:rPr>
          <w:rFonts w:ascii="微軟正黑體" w:hAnsi="微軟正黑體"/>
          <w:sz w:val="20"/>
        </w:rPr>
        <w:t xml:space="preserve">，並汲取 </w:t>
      </w:r>
      <w:r>
        <w:rPr>
          <w:rFonts w:ascii="微軟正黑體" w:hAnsi="微軟正黑體"/>
          <w:b/>
          <w:color w:val="0F766E"/>
          <w:sz w:val="20"/>
        </w:rPr>
        <w:t>IRONMAN 70.3 墾丁前哨實兵測驗</w:t>
      </w:r>
      <w:r>
        <w:rPr>
          <w:rFonts w:ascii="微軟正黑體" w:hAnsi="微軟正黑體"/>
          <w:sz w:val="20"/>
        </w:rPr>
        <w:t xml:space="preserve"> 之戰術精髓，為 2027 年度終極主要賽事提供專屬之五分段精細時間帳本、三項賽道抗風解析、能量補給與配速執行手冊。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0D9488"/>
          <w:sz w:val="28"/>
        </w:rPr>
        <w:t>一、 賽事階層定位與澎湖賽道特質概覽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1. 三大目標賽事之戰略階層 (Race Hierarchy)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2026 賽事 B (實戰前哨檢驗 / Tune-up &amp; Test Race)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0F766E"/>
          <w:sz w:val="20"/>
        </w:rPr>
        <w:t>IRONMAN 70.3 墾丁 (Kenting 70.3)</w:t>
      </w:r>
      <w:r>
        <w:rPr>
          <w:rFonts w:ascii="微軟正黑體" w:hAnsi="微軟正黑體"/>
          <w:sz w:val="20"/>
        </w:rPr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任務：檢驗小灣雙峰 M 字海泳水感、屏153/台26落山風控瓦紀律 (爬升 641m)、社頂攻頂 (標高 210m，爬升 342m) 後之防抽筋轉換跑配速。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2026 主要賽事 A (年度大考)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0F766E"/>
          <w:sz w:val="20"/>
        </w:rPr>
        <w:t>IRONMAN 馬來西亞蘭卡威 (Langkawi 226km)</w:t>
      </w:r>
      <w:r>
        <w:rPr>
          <w:rFonts w:ascii="微軟正黑體" w:hAnsi="微軟正黑體"/>
          <w:sz w:val="20"/>
        </w:rPr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任務：實戰試煉高溫 (34°C)/高濕 (90%) 與單車 1,500m 爬坡，嚴格落實散熱控心率與補水補電解質。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2027 終極主要賽事 (Ultimate Target Race 🏆)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0F766E"/>
          <w:sz w:val="20"/>
        </w:rPr>
        <w:t>IRONMAN 澎湖 (Penghu 226km)</w:t>
      </w:r>
      <w:r>
        <w:rPr>
          <w:rFonts w:ascii="微軟正黑體" w:hAnsi="微軟正黑體"/>
          <w:sz w:val="20"/>
        </w:rPr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官方路線：`https://www.ironman.com/races/im-penghu/course#swim`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任務：</w:t>
      </w:r>
      <w:r>
        <w:rPr>
          <w:rFonts w:ascii="微軟正黑體" w:hAnsi="微軟正黑體"/>
          <w:b/>
          <w:color w:val="0F766E"/>
          <w:sz w:val="20"/>
        </w:rPr>
        <w:t>2027 年度終極榮耀里程碑！</w:t>
      </w:r>
      <w:r>
        <w:rPr>
          <w:rFonts w:ascii="微軟正黑體" w:hAnsi="微軟正黑體"/>
          <w:sz w:val="20"/>
        </w:rPr>
        <w:t xml:space="preserve"> 全面實踐 </w:t>
      </w:r>
      <w:r>
        <w:rPr>
          <w:rFonts w:ascii="微軟正黑體" w:hAnsi="微軟正黑體"/>
          <w:b/>
          <w:color w:val="0F766E"/>
          <w:sz w:val="20"/>
        </w:rPr>
        <w:t>Sub-11 (10:54:00)</w:t>
      </w:r>
      <w:r>
        <w:rPr>
          <w:rFonts w:ascii="微軟正黑體" w:hAnsi="微軟正黑體"/>
          <w:sz w:val="20"/>
        </w:rPr>
        <w:t xml:space="preserve"> 完賽藍圖，以扎實有氧空力（140W-145W）抗衡跨海大橋 3 圈強烈東北季風與觀音亭 4 圈全馬。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2. 澎湖賽道官方地貌與氣候指標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賽事項目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官方路線與地標特點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環境參數與氣候挑戰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戰術核心對策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**🏊 蒔裡海泳 3.8km**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蒔裡沙灘出發，逆時針兩圈三角形外海折返，含岸上「澳式出水 (Australian Exit)」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水溫 23°C–24°C (防寒衣合法 Wetsuit Legal)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穿著防寒衣善用浮力，第一圈放鬆長划幅巡航；澳式出水跑沙灘嚴控心率防暴衝</w:t>
            </w:r>
          </w:p>
        </w:tc>
      </w:tr>
      <w:tr>
        <w:tc>
          <w:tcPr>
            <w:tcW w:type="dxa" w:w="2484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**🚴 跨海大橋 180km**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縣道201/204 ➔ 縣道203 ➔ 澎湖跨海大橋 3 圈折返 (折返點A至西嶼西臺折返點B)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東北季風 6–8 級 (陣風 9–10 級)，起伏丘陵，10 處補給站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逆風段踏頻 85-90rpm 壓瓦在 165W 內防乳酸；大橋橫風段下沉重心；順風 135W 高速滑行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**🏃 觀音亭全馬 42.2km**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T2(同和路)出發，經觀音亭、西瀛虹橋、世界最高媽祖銅像與喜來登港灣，採 4 圈手環制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平坦濱海步道，午後烈日無遮蔭、海風直吹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前 5k 守住 5:45/km 防暴衝；午後每站冰塊塞帽降溫；可樂/鹽錠補給守住 4h00m 完賽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0D9488"/>
          <w:sz w:val="28"/>
        </w:rPr>
        <w:t>二、 突破 11 小時 (Sub-11) 澎湖專屬時間分配帳本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1. 澎湖 226km 三套完賽目標情境 (對標 Sub-11 Blueprint)</w:t>
      </w:r>
    </w:p>
    <w:p>
      <w:pPr>
        <w:spacing w:after="80"/>
      </w:pPr>
      <w:r>
        <w:rPr>
          <w:rFonts w:ascii="微軟正黑體" w:hAnsi="微軟正黑體"/>
          <w:sz w:val="20"/>
        </w:rPr>
        <w:t>依據選手 FTP 205W、4 週滾動訓練量（游泳 10km+/週、單車 120km+/週、跑步 25-35km/週）與澎湖風況物理阻力模型，精算三套實戰時間分配：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分段項目</w:t>
            </w:r>
          </w:p>
        </w:tc>
        <w:tc>
          <w:tcPr>
            <w:tcW w:type="dxa" w:w="1987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🟢 樂觀目標 (破 Sub-11 巔峰發揮)</w:t>
            </w:r>
          </w:p>
        </w:tc>
        <w:tc>
          <w:tcPr>
            <w:tcW w:type="dxa" w:w="1987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🟠 中性目標 (東北季風穩健巡航)</w:t>
            </w:r>
          </w:p>
        </w:tc>
        <w:tc>
          <w:tcPr>
            <w:tcW w:type="dxa" w:w="1987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🔴 保守目標 (強逆風與後程抗衡)</w:t>
            </w:r>
          </w:p>
        </w:tc>
        <w:tc>
          <w:tcPr>
            <w:tcW w:type="dxa" w:w="1987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官方標竿 (Sub-11 藍圖)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**🏊 游泳 (3.8km)**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**01:10:00** (1:50/100m)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**01:14:00** (1:57/100m)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**01:18:00** (2:03/100m)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01:12:00 (1:53/100m)</w:t>
            </w:r>
          </w:p>
        </w:tc>
      </w:tr>
      <w:tr>
        <w:tc>
          <w:tcPr>
            <w:tcW w:type="dxa" w:w="1987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**⏱️ T1 轉換**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**00:05:00** (沙灘/沖洗/更衣)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**00:06:00** (穩健穿戴)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**00:08:00** (放鬆補膠)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00:06:00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**🚴 單車 (180km)**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**05:32:00** (32.5 km/h, 145W)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**05:43:00** (31.5 km/h, 141W)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**06:02:00** (29.8 km/h, 135W)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05:30:00 (32.7 km/h)</w:t>
            </w:r>
          </w:p>
        </w:tc>
      </w:tr>
      <w:tr>
        <w:tc>
          <w:tcPr>
            <w:tcW w:type="dxa" w:w="1987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**⏱️ T2 轉換**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**00:04:00** (換鞋/抓帽/拿膠)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**00:05:00** (擦汗/防曬)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**00:07:00** (伸展小腿)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00:06:00</w:t>
            </w:r>
          </w:p>
        </w:tc>
      </w:tr>
      <w:tr>
        <w:tc>
          <w:tcPr>
            <w:tcW w:type="dxa" w:w="1987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**🏃 全馬 (42.2km)**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**03:52:00** (5:30/km)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**04:07:00** (5:51/km)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**04:27:00** (6:20/km)</w:t>
            </w:r>
          </w:p>
        </w:tc>
        <w:tc>
          <w:tcPr>
            <w:tcW w:type="dxa" w:w="1987"/>
            <w:shd w:fill="FFFFFF"/>
          </w:tcPr>
          <w:p>
            <w:r>
              <w:rPr>
                <w:rFonts w:ascii="微軟正黑體" w:hAnsi="微軟正黑體"/>
                <w:sz w:val="18"/>
              </w:rPr>
              <w:t>04:00:00 (5:41/km)</w:t>
            </w:r>
          </w:p>
        </w:tc>
      </w:tr>
      <w:tr>
        <w:tc>
          <w:tcPr>
            <w:tcW w:type="dxa" w:w="1987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**🏆 總完賽時間**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**10 小時 43 分 (破標成功！)**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**11 小時 15 分 (穩健達成！)**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**12 小時 02 分 (平安完賽！)**</w:t>
            </w:r>
          </w:p>
        </w:tc>
        <w:tc>
          <w:tcPr>
            <w:tcW w:type="dxa" w:w="1987"/>
            <w:shd w:fill="F0FDF4"/>
          </w:tcPr>
          <w:p>
            <w:r>
              <w:rPr>
                <w:rFonts w:ascii="微軟正黑體" w:hAnsi="微軟正黑體"/>
                <w:sz w:val="18"/>
              </w:rPr>
              <w:t>**10 小時 54 分 (Sub-11)**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0D9488"/>
          <w:sz w:val="28"/>
        </w:rPr>
        <w:t>三、 澎湖賽道三項特化實戰配速戰術 (與墾丁 70.3 對照)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1. 🏊 蒔裡沙灘海泳 3.8km：防寒衣雙圈澳式出水戰術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路線結構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蒔裡沙灘 (Shili Beach) 鳴槍出發，海面依逆時針方向繞行三角形大浮標（外海航線單圈約 1.9km）。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完成第 1 圈後，選手需踏上沙灘穿過計時感應地墊（</w:t>
      </w:r>
      <w:r>
        <w:rPr>
          <w:rFonts w:ascii="微軟正黑體" w:hAnsi="微軟正黑體"/>
          <w:b/>
          <w:color w:val="0F766E"/>
          <w:sz w:val="20"/>
        </w:rPr>
        <w:t>澳式出水 Australian Exit</w:t>
      </w:r>
      <w:r>
        <w:rPr>
          <w:rFonts w:ascii="微軟正黑體" w:hAnsi="微軟正黑體"/>
          <w:sz w:val="20"/>
        </w:rPr>
        <w:t>），在岸上觀眾歡呼中快步跑約 50–70 公尺，隨後再次躍入海中展開第 2 圈。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水溫與防寒衣優勢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平均水溫約 </w:t>
      </w:r>
      <w:r>
        <w:rPr>
          <w:rFonts w:ascii="微軟正黑體" w:hAnsi="微軟正黑體"/>
          <w:b/>
          <w:color w:val="0F766E"/>
          <w:sz w:val="20"/>
        </w:rPr>
        <w:t>23°C – 24°C</w:t>
      </w:r>
      <w:r>
        <w:rPr>
          <w:rFonts w:ascii="微軟正黑體" w:hAnsi="微軟正黑體"/>
          <w:sz w:val="20"/>
        </w:rPr>
        <w:t>，符合 IRONMAN 官方防寒衣穿著標準（Wetsuit Legal，上限 24.5°C）。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防寒衣可為選手帶來 6–8% 的天然浮力與流體減阻，每 100m 可自然省下 3–5 秒！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實戰執行紀律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1. </w:t>
      </w:r>
      <w:r>
        <w:rPr>
          <w:rFonts w:ascii="微軟正黑體" w:hAnsi="微軟正黑體"/>
          <w:b/>
          <w:color w:val="0F766E"/>
          <w:sz w:val="20"/>
        </w:rPr>
        <w:t>起划放鬆找節奏</w:t>
      </w:r>
      <w:r>
        <w:rPr>
          <w:rFonts w:ascii="微軟正黑體" w:hAnsi="微軟正黑體"/>
          <w:sz w:val="20"/>
        </w:rPr>
        <w:t>：鳴槍下水後切勿與人堆爭搶，以 Zone 1-2 輕鬆體感啟動，定位 (Sighting) 動作每 6–8 次划手抬頭一次確認三角形浮標方位。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2. </w:t>
      </w:r>
      <w:r>
        <w:rPr>
          <w:rFonts w:ascii="微軟正黑體" w:hAnsi="微軟正黑體"/>
          <w:b/>
          <w:color w:val="0F766E"/>
          <w:sz w:val="20"/>
        </w:rPr>
        <w:t>澳式出水「防爆心率」心法</w:t>
      </w:r>
      <w:r>
        <w:rPr>
          <w:rFonts w:ascii="微軟正黑體" w:hAnsi="微軟正黑體"/>
          <w:sz w:val="20"/>
        </w:rPr>
        <w:t>：第一圈起水跑沙灘時，因水壓突失與重力改變，心率易瞬間飆升 15–20 bpm。此時</w:t>
      </w:r>
      <w:r>
        <w:rPr>
          <w:rFonts w:ascii="微軟正黑體" w:hAnsi="微軟正黑體"/>
          <w:b/>
          <w:color w:val="0F766E"/>
          <w:sz w:val="20"/>
        </w:rPr>
        <w:t>嚴禁全力衝刺</w:t>
      </w:r>
      <w:r>
        <w:rPr>
          <w:rFonts w:ascii="微軟正黑體" w:hAnsi="微軟正黑體"/>
          <w:sz w:val="20"/>
        </w:rPr>
        <w:t>，應以高步頻小碎步慢跑，專注呼氣吐氣，待再度撲入海中後以放鬆前長游抓回水感。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3. </w:t>
      </w:r>
      <w:r>
        <w:rPr>
          <w:rFonts w:ascii="微軟正黑體" w:hAnsi="微軟正黑體"/>
          <w:b/>
          <w:color w:val="0F766E"/>
          <w:sz w:val="20"/>
        </w:rPr>
        <w:t>配速巡航</w:t>
      </w:r>
      <w:r>
        <w:rPr>
          <w:rFonts w:ascii="微軟正黑體" w:hAnsi="微軟正黑體"/>
          <w:sz w:val="20"/>
        </w:rPr>
        <w:t xml:space="preserve">：全趟均速維持在 </w:t>
      </w:r>
      <w:r>
        <w:rPr>
          <w:rFonts w:ascii="微軟正黑體" w:hAnsi="微軟正黑體"/>
          <w:b/>
          <w:color w:val="0F766E"/>
          <w:sz w:val="20"/>
        </w:rPr>
        <w:t>1:50 – 1:55 /100m</w:t>
      </w:r>
      <w:r>
        <w:rPr>
          <w:rFonts w:ascii="微軟正黑體" w:hAnsi="微軟正黑體"/>
          <w:sz w:val="20"/>
        </w:rPr>
        <w:t>，心率控制在 120 bpm 以下。完成第 2 圈起水時，在淺水區提前解開防寒衣拉鍊，穩步慢跑進入 T1。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2. 🚴 跨海大橋 180km：東北季風抗風與 10 站補給特化戰術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路線結構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由蒔裡沙灘出發走縣道 201 轉縣道 204（途經菓葉國小第 1 補給站），接鄉道 11、12 匯入縣道 203 主幹線。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縣道 203 一路向北穿越壯闊的「</w:t>
      </w:r>
      <w:r>
        <w:rPr>
          <w:rFonts w:ascii="微軟正黑體" w:hAnsi="微軟正黑體"/>
          <w:b/>
          <w:color w:val="0F766E"/>
          <w:sz w:val="20"/>
        </w:rPr>
        <w:t>澎湖跨海大橋 (Penghu Great Bridge)</w:t>
      </w:r>
      <w:r>
        <w:rPr>
          <w:rFonts w:ascii="微軟正黑體" w:hAnsi="微軟正黑體"/>
          <w:sz w:val="20"/>
        </w:rPr>
        <w:t>」，抵達西嶼端。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在</w:t>
      </w:r>
      <w:r>
        <w:rPr>
          <w:rFonts w:ascii="微軟正黑體" w:hAnsi="微軟正黑體"/>
          <w:b/>
          <w:color w:val="0F766E"/>
          <w:sz w:val="20"/>
        </w:rPr>
        <w:t>折返點 A (白沙端)</w:t>
      </w:r>
      <w:r>
        <w:rPr>
          <w:rFonts w:ascii="微軟正黑體" w:hAnsi="微軟正黑體"/>
          <w:sz w:val="20"/>
        </w:rPr>
        <w:t xml:space="preserve"> 與</w:t>
      </w:r>
      <w:r>
        <w:rPr>
          <w:rFonts w:ascii="微軟正黑體" w:hAnsi="微軟正黑體"/>
          <w:b/>
          <w:color w:val="0F766E"/>
          <w:sz w:val="20"/>
        </w:rPr>
        <w:t>折返點 B (西嶼西臺停車場 Xiyu West Fort Parking)</w:t>
      </w:r>
      <w:r>
        <w:rPr>
          <w:rFonts w:ascii="微軟正黑體" w:hAnsi="微軟正黑體"/>
          <w:sz w:val="20"/>
        </w:rPr>
        <w:t xml:space="preserve"> 之間進行 </w:t>
      </w:r>
      <w:r>
        <w:rPr>
          <w:rFonts w:ascii="微軟正黑體" w:hAnsi="微軟正黑體"/>
          <w:b/>
          <w:color w:val="0F766E"/>
          <w:sz w:val="20"/>
        </w:rPr>
        <w:t>3 圈折返</w:t>
      </w:r>
      <w:r>
        <w:rPr>
          <w:rFonts w:ascii="微軟正黑體" w:hAnsi="微軟正黑體"/>
          <w:sz w:val="20"/>
        </w:rPr>
        <w:t>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結束 3 圈折返後向南返程，經天君殿/馬寮回到馬公市區進入 T2 (同和路)。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澎湖東北季風四大騎乘應變戰術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1. </w:t>
      </w:r>
      <w:r>
        <w:rPr>
          <w:rFonts w:ascii="微軟正黑體" w:hAnsi="微軟正黑體"/>
          <w:b/>
          <w:color w:val="0F766E"/>
          <w:sz w:val="20"/>
        </w:rPr>
        <w:t>大橋橫風風口（防失控晃動）</w:t>
      </w:r>
      <w:r>
        <w:rPr>
          <w:rFonts w:ascii="微軟正黑體" w:hAnsi="微軟正黑體"/>
          <w:sz w:val="20"/>
        </w:rPr>
        <w:t>：跨海大橋兩側全無遮蔽，風切效應極強。通過大橋時切勿硬趴低空力把，應抓握煞車副把，</w:t>
      </w:r>
      <w:r>
        <w:rPr>
          <w:rFonts w:ascii="微軟正黑體" w:hAnsi="微軟正黑體"/>
          <w:b/>
          <w:color w:val="0F766E"/>
          <w:sz w:val="20"/>
        </w:rPr>
        <w:t>身體重心下沉、大腿微夾上管</w:t>
      </w:r>
      <w:r>
        <w:rPr>
          <w:rFonts w:ascii="微軟正黑體" w:hAnsi="微軟正黑體"/>
          <w:sz w:val="20"/>
        </w:rPr>
        <w:t>，放鬆手腕與上臂以核心抗側扭，嚴防陣風瞬間側推。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2. </w:t>
      </w:r>
      <w:r>
        <w:rPr>
          <w:rFonts w:ascii="微軟正黑體" w:hAnsi="微軟正黑體"/>
          <w:b/>
          <w:color w:val="0F766E"/>
          <w:sz w:val="20"/>
        </w:rPr>
        <w:t>北向逆風段（踏頻拉高＋瓦數封頂）</w:t>
      </w:r>
      <w:r>
        <w:rPr>
          <w:rFonts w:ascii="微軟正黑體" w:hAnsi="微軟正黑體"/>
          <w:sz w:val="20"/>
        </w:rPr>
        <w:t>：向北往西嶼推進為主要頂風面，強烈逆風會讓人產生速度挫折感。</w:t>
      </w:r>
      <w:r>
        <w:rPr>
          <w:rFonts w:ascii="微軟正黑體" w:hAnsi="微軟正黑體"/>
          <w:b/>
          <w:color w:val="0F766E"/>
          <w:sz w:val="20"/>
        </w:rPr>
        <w:t>千萬不可重踩大齒比！</w:t>
      </w:r>
      <w:r>
        <w:rPr>
          <w:rFonts w:ascii="微軟正黑體" w:hAnsi="微軟正黑體"/>
          <w:sz w:val="20"/>
        </w:rPr>
        <w:t xml:space="preserve"> 齒比應退至 36x21T 或 23T，將踏頻拉高至 </w:t>
      </w:r>
      <w:r>
        <w:rPr>
          <w:rFonts w:ascii="微軟正黑體" w:hAnsi="微軟正黑體"/>
          <w:b/>
          <w:color w:val="0F766E"/>
          <w:sz w:val="20"/>
        </w:rPr>
        <w:t>85 – 90 rpm</w:t>
      </w:r>
      <w:r>
        <w:rPr>
          <w:rFonts w:ascii="微軟正黑體" w:hAnsi="微軟正黑體"/>
          <w:sz w:val="20"/>
        </w:rPr>
        <w:t xml:space="preserve">，瓦數嚴格壓制在 </w:t>
      </w:r>
      <w:r>
        <w:rPr>
          <w:rFonts w:ascii="微軟正黑體" w:hAnsi="微軟正黑體"/>
          <w:b/>
          <w:color w:val="0F766E"/>
          <w:sz w:val="20"/>
        </w:rPr>
        <w:t>155W – 165W (不超過 170W)</w:t>
      </w:r>
      <w:r>
        <w:rPr>
          <w:rFonts w:ascii="微軟正黑體" w:hAnsi="微軟正黑體"/>
          <w:sz w:val="20"/>
        </w:rPr>
        <w:t>，守住大腿肌肉儲備。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3. </w:t>
      </w:r>
      <w:r>
        <w:rPr>
          <w:rFonts w:ascii="微軟正黑體" w:hAnsi="微軟正黑體"/>
          <w:b/>
          <w:color w:val="0F766E"/>
          <w:sz w:val="20"/>
        </w:rPr>
        <w:t>南向順風段（高速度＋低功耗休眠）</w:t>
      </w:r>
      <w:r>
        <w:rPr>
          <w:rFonts w:ascii="微軟正黑體" w:hAnsi="微軟正黑體"/>
          <w:sz w:val="20"/>
        </w:rPr>
        <w:t xml:space="preserve">：折返向南順風時，掛上大盤 52x11T，維持 80 rpm 即可以 38–43 km/h 疾馳。此時功率刻意收回至 </w:t>
      </w:r>
      <w:r>
        <w:rPr>
          <w:rFonts w:ascii="微軟正黑體" w:hAnsi="微軟正黑體"/>
          <w:b/>
          <w:color w:val="0F766E"/>
          <w:sz w:val="20"/>
        </w:rPr>
        <w:t>130W – 140W</w:t>
      </w:r>
      <w:r>
        <w:rPr>
          <w:rFonts w:ascii="微軟正黑體" w:hAnsi="微軟正黑體"/>
          <w:sz w:val="20"/>
        </w:rPr>
        <w:t>，進行深呼吸與下肢放鬆，達到「高均速、低心率」的能量休眠效果。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4. </w:t>
      </w:r>
      <w:r>
        <w:rPr>
          <w:rFonts w:ascii="微軟正黑體" w:hAnsi="微軟正黑體"/>
          <w:b/>
          <w:color w:val="0F766E"/>
          <w:sz w:val="20"/>
        </w:rPr>
        <w:t>下車前最後 15km 排酸</w:t>
      </w:r>
      <w:r>
        <w:rPr>
          <w:rFonts w:ascii="微軟正黑體" w:hAnsi="微軟正黑體"/>
          <w:sz w:val="20"/>
        </w:rPr>
        <w:t xml:space="preserve">：完成 3 圈跨海大橋返回馬公市區時，主動降瓦至 </w:t>
      </w:r>
      <w:r>
        <w:rPr>
          <w:rFonts w:ascii="微軟正黑體" w:hAnsi="微軟正黑體"/>
          <w:b/>
          <w:color w:val="0F766E"/>
          <w:sz w:val="20"/>
        </w:rPr>
        <w:t>120W – 130W</w:t>
      </w:r>
      <w:r>
        <w:rPr>
          <w:rFonts w:ascii="微軟正黑體" w:hAnsi="微軟正黑體"/>
          <w:sz w:val="20"/>
        </w:rPr>
        <w:t>，高踏頻輕踩，拉伸腰背與阿基里斯腱，為全馬做好神經肌肉轉換。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補給站與 Special Needs (特需袋) 戰術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單車賽道全程經過補給站 </w:t>
      </w:r>
      <w:r>
        <w:rPr>
          <w:rFonts w:ascii="微軟正黑體" w:hAnsi="微軟正黑體"/>
          <w:b/>
          <w:color w:val="0F766E"/>
          <w:sz w:val="20"/>
        </w:rPr>
        <w:t>10 次</w:t>
      </w:r>
      <w:r>
        <w:rPr>
          <w:rFonts w:ascii="微軟正黑體" w:hAnsi="微軟正黑體"/>
          <w:sz w:val="20"/>
        </w:rPr>
        <w:t>！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補給節奏：每 15 分鐘小口啜飲含電解質運動飲料，</w:t>
      </w:r>
      <w:r>
        <w:rPr>
          <w:rFonts w:ascii="微軟正黑體" w:hAnsi="微軟正黑體"/>
          <w:b/>
          <w:color w:val="0F766E"/>
          <w:sz w:val="20"/>
        </w:rPr>
        <w:t>每小時補滿 60–80g 碳水化合物</w:t>
      </w:r>
      <w:r>
        <w:rPr>
          <w:rFonts w:ascii="微軟正黑體" w:hAnsi="微軟正黑體"/>
          <w:sz w:val="20"/>
        </w:rPr>
        <w:t>（約 2-3 包能量膠或高濃度能量水）與 600–800ml 液體。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西嶼西臺 Special Needs 特需袋策略</w:t>
      </w:r>
      <w:r>
        <w:rPr>
          <w:rFonts w:ascii="微軟正黑體" w:hAnsi="微軟正黑體"/>
          <w:sz w:val="20"/>
        </w:rPr>
        <w:t>：於第 2 圈通過折返點 B 時領取，備妥自備高碳水濃縮補給水、固態能量棒（換換口味防甜膩反胃）、防曬噴霧與備用 CO2 氣瓶。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3. 🏃 觀音亭休閒園區＋媽祖神像 42.2km 全馬：4 圈信物制抗熱戰術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路線結構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由 T2 (同和路) 出發，沿馬公濱海景觀步道展開 4 圈巡禮。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>- 途經景點：觀音亭休閒園區、西瀛虹橋、世界最高媽祖銅像、馬公港灣、澎澄飯店與福朋喜來登。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4 圈信物制</w:t>
      </w:r>
      <w:r>
        <w:rPr>
          <w:rFonts w:ascii="微軟正黑體" w:hAnsi="微軟正黑體"/>
          <w:sz w:val="20"/>
        </w:rPr>
        <w:t xml:space="preserve">：A 到 B 跑 2 圈、C 到 H 跑 2 圈，每個折返點領取 1 條不同顏色手環，全程必須集滿 </w:t>
      </w:r>
      <w:r>
        <w:rPr>
          <w:rFonts w:ascii="微軟正黑體" w:hAnsi="微軟正黑體"/>
          <w:b/>
          <w:color w:val="0F766E"/>
          <w:sz w:val="20"/>
        </w:rPr>
        <w:t>4 條不同顏色手環 (4 Wristbands)</w:t>
      </w:r>
      <w:r>
        <w:rPr>
          <w:rFonts w:ascii="微軟正黑體" w:hAnsi="微軟正黑體"/>
          <w:sz w:val="20"/>
        </w:rPr>
        <w:t xml:space="preserve"> 方能轉進最後 200m 終點紅地毯！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全馬分圈配速與抗高溫戰術</w:t>
      </w:r>
      <w:r>
        <w:rPr>
          <w:rFonts w:ascii="微軟正黑體" w:hAnsi="微軟正黑體"/>
          <w:sz w:val="20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Lap 1 (0–10.5km，神經肌肉轉換防暴衝)</w:t>
      </w:r>
      <w:r>
        <w:rPr>
          <w:rFonts w:ascii="微軟正黑體" w:hAnsi="微軟正黑體"/>
          <w:sz w:val="20"/>
        </w:rPr>
        <w:t>：剛下車雙腿剛性高、容易因體感良好而暴衝至 5:10/km。</w:t>
      </w:r>
      <w:r>
        <w:rPr>
          <w:rFonts w:ascii="微軟正黑體" w:hAnsi="微軟正黑體"/>
          <w:b/>
          <w:color w:val="0F766E"/>
          <w:sz w:val="20"/>
        </w:rPr>
        <w:t>嚴格禁止跟風搶快！</w:t>
      </w:r>
      <w:r>
        <w:rPr>
          <w:rFonts w:ascii="微軟正黑體" w:hAnsi="微軟正黑體"/>
          <w:sz w:val="20"/>
        </w:rPr>
        <w:t xml:space="preserve"> 配速必須強制壓在 </w:t>
      </w:r>
      <w:r>
        <w:rPr>
          <w:rFonts w:ascii="微軟正黑體" w:hAnsi="微軟正黑體"/>
          <w:b/>
          <w:color w:val="0F766E"/>
          <w:sz w:val="20"/>
        </w:rPr>
        <w:t>5:45 – 5:50 /km</w:t>
      </w:r>
      <w:r>
        <w:rPr>
          <w:rFonts w:ascii="微軟正黑體" w:hAnsi="微軟正黑體"/>
          <w:sz w:val="20"/>
        </w:rPr>
        <w:t>，專注 178–182 spm 高步頻與 &lt;260ms 輕觸地，心率控制在 138–142 bpm。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Lap 2 (10.5–21.1km，有氧巡航節奏期)</w:t>
      </w:r>
      <w:r>
        <w:rPr>
          <w:rFonts w:ascii="微軟正黑體" w:hAnsi="微軟正黑體"/>
          <w:sz w:val="20"/>
        </w:rPr>
        <w:t xml:space="preserve">：體感完全適應，進入有氧舒適巡航，配速提至 </w:t>
      </w:r>
      <w:r>
        <w:rPr>
          <w:rFonts w:ascii="微軟正黑體" w:hAnsi="微軟正黑體"/>
          <w:b/>
          <w:color w:val="0F766E"/>
          <w:sz w:val="20"/>
        </w:rPr>
        <w:t>5:38 – 5:42 /km</w:t>
      </w:r>
      <w:r>
        <w:rPr>
          <w:rFonts w:ascii="微軟正黑體" w:hAnsi="微軟正黑體"/>
          <w:sz w:val="20"/>
        </w:rPr>
        <w:t>。此時海風與午後氣溫攀升，逢補給站必進站補水 150ml 與運動飲料。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Lap 3 (21.1–31.5km，午後高溫與撞牆期大作戰)</w:t>
      </w:r>
      <w:r>
        <w:rPr>
          <w:rFonts w:ascii="微軟正黑體" w:hAnsi="微軟正黑體"/>
          <w:sz w:val="20"/>
        </w:rPr>
        <w:t>：鐵人賽道最艱難的勝負關鍵！體感溫度可能飆至 30°C 以上，開始實施「</w:t>
      </w:r>
      <w:r>
        <w:rPr>
          <w:rFonts w:ascii="微軟正黑體" w:hAnsi="微軟正黑體"/>
          <w:b/>
          <w:color w:val="0F766E"/>
          <w:sz w:val="20"/>
        </w:rPr>
        <w:t>冰塊物理降溫法</w:t>
      </w:r>
      <w:r>
        <w:rPr>
          <w:rFonts w:ascii="微軟正黑體" w:hAnsi="微軟正黑體"/>
          <w:sz w:val="20"/>
        </w:rPr>
        <w:t xml:space="preserve">」——每站必抓冰塊塞入跑帽頂部、胸口與後頸，透過頸動脈散熱降低核心體溫。搭配每站 1/3 杯可樂 (快速糖原釋放) ＋ 1 粒鹽錠，堅守 </w:t>
      </w:r>
      <w:r>
        <w:rPr>
          <w:rFonts w:ascii="微軟正黑體" w:hAnsi="微軟正黑體"/>
          <w:b/>
          <w:color w:val="0F766E"/>
          <w:sz w:val="20"/>
        </w:rPr>
        <w:t>5:45 – 5:50 /km</w:t>
      </w:r>
      <w:r>
        <w:rPr>
          <w:rFonts w:ascii="微軟正黑體" w:hAnsi="微軟正黑體"/>
          <w:sz w:val="20"/>
        </w:rPr>
        <w:t xml:space="preserve"> 不掉速。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Lap 4 (31.5–42.2km，榮耀收割與衝線)</w:t>
      </w:r>
      <w:r>
        <w:rPr>
          <w:rFonts w:ascii="微軟正黑體" w:hAnsi="微軟正黑體"/>
          <w:sz w:val="20"/>
        </w:rPr>
        <w:t>：集齊第 4 條手環！靠核心肌力、臀中肌穩定與不屈意志支撐，維持 180 spm 步頻推進。最後 2km 望向觀音亭與西瀛虹橋夕陽，穩健加速，以 4 小時整衝入終點拱門，榮膺 IRONMAN 226 Sub-11 終極桂冠！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0D9488"/>
          <w:sz w:val="28"/>
        </w:rPr>
        <w:t>四、 墾丁 70.3 與澎湖 226 賽事特性全面對照表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比較維度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2026 IRONMAN 70.3 墾丁 (賽事 B 前哨檢驗)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2027 IRONMAN 澎湖 (終極主要賽事 🏆)</w:t>
            </w:r>
          </w:p>
        </w:tc>
        <w:tc>
          <w:tcPr>
            <w:tcW w:type="dxa" w:w="2484"/>
            <w:shd w:fill="0F766E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19"/>
              </w:rPr>
              <w:t>戰術轉移與學習重點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**賽事定位**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實戰前哨檢驗 (Tune-up &amp; Test Race)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終極主要賽事 (Ultimate Target Race)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墾丁是壓力測試實驗室；澎湖是 Sub-11 榮耀驗收</w:t>
            </w:r>
          </w:p>
        </w:tc>
      </w:tr>
      <w:tr>
        <w:tc>
          <w:tcPr>
            <w:tcW w:type="dxa" w:w="2484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**海泳地形**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小灣沙灘，雙峰 M 字型 (6 處 90° 轉折)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蒔裡沙灘，逆時針雙圈三角形＋澳式出水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墾丁練繞標轉體與近岸浪；澎湖練防寒衣浮力與出水控心率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**單車地形**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90km，總爬升 **641M** (屏153丘陵＋台26車城)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180km，起伏丘陵 (跨海大橋 3 圈折返)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墾丁重在爬坡抗乳酸；澎湖重在 180km 跨海大橋抗東北季風</w:t>
            </w:r>
          </w:p>
        </w:tc>
      </w:tr>
      <w:tr>
        <w:tc>
          <w:tcPr>
            <w:tcW w:type="dxa" w:w="2484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**單車風況**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恆春半島「落山風」(6–8 級側逆陣風)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澎湖海峽「東北季風」(8–10 級強風風櫃)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墾丁驗證空力把穩定度；澎湖落實 180km 長時間控瓦防線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**單車補給**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補給站 3–4 處，自備充足能量膠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補給站 10 次＋西嶼西臺 Special Needs 特需袋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澎湖必須善用 10 站密集優勢與特需袋精準補給</w:t>
            </w:r>
          </w:p>
        </w:tc>
      </w:tr>
      <w:tr>
        <w:tc>
          <w:tcPr>
            <w:tcW w:type="dxa" w:w="2484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**路跑地形**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21.1km 雙圈，爬升 **342M** (社頂攻頂標高 210M)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42.2km 4 圈制 (觀音亭/媽祖神像/喜來登平路)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墾丁練陡坡抗離心損傷；澎湖練平路高步頻與抗午後高溫</w:t>
            </w:r>
          </w:p>
        </w:tc>
      </w:tr>
      <w:tr>
        <w:tc>
          <w:tcPr>
            <w:tcW w:type="dxa" w:w="2484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**路跑信物**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雙圈折返信物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4 圈信物制 (集滿 4 條不同顏色手環衝線)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微軟正黑體" w:hAnsi="微軟正黑體"/>
                <w:sz w:val="18"/>
              </w:rPr>
              <w:t>澎湖需更嚴謹的心理分段拆解與進站冰塊降溫紀律</w:t>
            </w:r>
          </w:p>
        </w:tc>
      </w:tr>
      <w:tr>
        <w:tc>
          <w:tcPr>
            <w:tcW w:type="dxa" w:w="2484"/>
            <w:shd w:fill="F0FDF4"/>
          </w:tcPr>
          <w:p>
            <w:pPr>
              <w:jc w:val="center"/>
            </w:pPr>
            <w:r>
              <w:rPr>
                <w:rFonts w:ascii="微軟正黑體" w:hAnsi="微軟正黑體"/>
                <w:sz w:val="18"/>
              </w:rPr>
              <w:t>**完賽時間**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樂觀 5:24 / 中性 5:48 / 保守 6:22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樂觀 10:43 / 中性 11:16 / 保守 12:03</w:t>
            </w:r>
          </w:p>
        </w:tc>
        <w:tc>
          <w:tcPr>
            <w:tcW w:type="dxa" w:w="2484"/>
            <w:shd w:fill="F0FDF4"/>
          </w:tcPr>
          <w:p>
            <w:r>
              <w:rPr>
                <w:rFonts w:ascii="微軟正黑體" w:hAnsi="微軟正黑體"/>
                <w:sz w:val="18"/>
              </w:rPr>
              <w:t>墾丁 Sub-5:30 相當於澎湖 Sub-11 的最佳體能印證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0D9488"/>
          <w:sz w:val="28"/>
        </w:rPr>
        <w:t>五、 器材裝備配置與賽前備戰建議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1. 單車空力輪組與齒比推薦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前輪框高建議</w:t>
      </w:r>
      <w:r>
        <w:rPr>
          <w:rFonts w:ascii="微軟正黑體" w:hAnsi="微軟正黑體"/>
          <w:sz w:val="20"/>
        </w:rPr>
        <w:t>：</w:t>
      </w:r>
      <w:r>
        <w:rPr>
          <w:rFonts w:ascii="微軟正黑體" w:hAnsi="微軟正黑體"/>
          <w:b/>
          <w:color w:val="0F766E"/>
          <w:sz w:val="20"/>
        </w:rPr>
        <w:t>嚴禁使用 80mm 以上超高框或封閉前輪！</w:t>
      </w:r>
      <w:r>
        <w:rPr>
          <w:rFonts w:ascii="微軟正黑體" w:hAnsi="微軟正黑體"/>
          <w:sz w:val="20"/>
        </w:rPr>
        <w:t xml:space="preserve"> 跨海大橋陣風強烈，建議前輪採用 </w:t>
      </w:r>
      <w:r>
        <w:rPr>
          <w:rFonts w:ascii="微軟正黑體" w:hAnsi="微軟正黑體"/>
          <w:b/>
          <w:color w:val="0F766E"/>
          <w:sz w:val="20"/>
        </w:rPr>
        <w:t>45mm – 50mm</w:t>
      </w:r>
      <w:r>
        <w:rPr>
          <w:rFonts w:ascii="微軟正黑體" w:hAnsi="微軟正黑體"/>
          <w:sz w:val="20"/>
        </w:rPr>
        <w:t xml:space="preserve"> 中框輪組，兼顧空氣動力減阻與橫風操控安全性。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後輪框高建議</w:t>
      </w:r>
      <w:r>
        <w:rPr>
          <w:rFonts w:ascii="微軟正黑體" w:hAnsi="微軟正黑體"/>
          <w:sz w:val="20"/>
        </w:rPr>
        <w:t xml:space="preserve">：後輪受轉向影響極小，可配置 </w:t>
      </w:r>
      <w:r>
        <w:rPr>
          <w:rFonts w:ascii="微軟正黑體" w:hAnsi="微軟正黑體"/>
          <w:b/>
          <w:color w:val="0F766E"/>
          <w:sz w:val="20"/>
        </w:rPr>
        <w:t>60mm – 80mm</w:t>
      </w:r>
      <w:r>
        <w:rPr>
          <w:rFonts w:ascii="微軟正黑體" w:hAnsi="微軟正黑體"/>
          <w:sz w:val="20"/>
        </w:rPr>
        <w:t xml:space="preserve"> 高框輪組（風勢若在 6 級以下亦可使用封閉輪）。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齒比搭配</w:t>
      </w:r>
      <w:r>
        <w:rPr>
          <w:rFonts w:ascii="微軟正黑體" w:hAnsi="微軟正黑體"/>
          <w:sz w:val="20"/>
        </w:rPr>
        <w:t xml:space="preserve">：大盤建議 </w:t>
      </w:r>
      <w:r>
        <w:rPr>
          <w:rFonts w:ascii="微軟正黑體" w:hAnsi="微軟正黑體"/>
          <w:b/>
          <w:color w:val="0F766E"/>
          <w:sz w:val="20"/>
        </w:rPr>
        <w:t>52/36T</w:t>
      </w:r>
      <w:r>
        <w:rPr>
          <w:rFonts w:ascii="微軟正黑體" w:hAnsi="微軟正黑體"/>
          <w:sz w:val="20"/>
        </w:rPr>
        <w:t xml:space="preserve"> (或 50/34T)，飛輪建議 </w:t>
      </w:r>
      <w:r>
        <w:rPr>
          <w:rFonts w:ascii="微軟正黑體" w:hAnsi="微軟正黑體"/>
          <w:b/>
          <w:color w:val="0F766E"/>
          <w:sz w:val="20"/>
        </w:rPr>
        <w:t>11-30T</w:t>
      </w:r>
      <w:r>
        <w:rPr>
          <w:rFonts w:ascii="微軟正黑體" w:hAnsi="微軟正黑體"/>
          <w:sz w:val="20"/>
        </w:rPr>
        <w:t xml:space="preserve"> (或 11-32T)。逆風爬坡有輕齒比護腿，順風段有 52x11T 大齒比高速巡航。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2. 全馬競速跑鞋與降溫防護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跑鞋推薦</w:t>
      </w:r>
      <w:r>
        <w:rPr>
          <w:rFonts w:ascii="微軟正黑體" w:hAnsi="微軟正黑體"/>
          <w:sz w:val="20"/>
        </w:rPr>
        <w:t>：配置頂級厚底碳板競速鞋（如 Nike Alphafly / Vaporfly、Saucony Endorphin Elite、Asics Metaspeed Sky+），提供長達 42km 的肌肉離心震盪保護與高效能量回饋。</w:t>
      </w:r>
    </w:p>
    <w:p>
      <w:pPr>
        <w:spacing w:after="60"/>
        <w:ind w:left="360"/>
      </w:pPr>
      <w:r>
        <w:rPr>
          <w:rFonts w:ascii="微軟正黑體" w:hAnsi="微軟正黑體"/>
          <w:sz w:val="20"/>
        </w:rPr>
        <w:t xml:space="preserve">- </w:t>
      </w:r>
      <w:r>
        <w:rPr>
          <w:rFonts w:ascii="微軟正黑體" w:hAnsi="微軟正黑體"/>
          <w:b/>
          <w:color w:val="0F766E"/>
          <w:sz w:val="20"/>
        </w:rPr>
        <w:t>抗 UV 與物理降溫</w:t>
      </w:r>
      <w:r>
        <w:rPr>
          <w:rFonts w:ascii="微軟正黑體" w:hAnsi="微軟正黑體"/>
          <w:sz w:val="20"/>
        </w:rPr>
        <w:t>：透氣空頂遮陽帽（必備，方便塞冰塊）、抗 UV 防風太陽眼鏡、高防汗防曬乳。</w:t>
      </w:r>
    </w:p>
    <w:p>
      <w:pPr>
        <w:spacing w:before="200" w:after="80"/>
      </w:pPr>
      <w:r>
        <w:rPr>
          <w:rFonts w:ascii="微軟正黑體" w:hAnsi="微軟正黑體"/>
          <w:b/>
          <w:color w:val="1E293B"/>
          <w:sz w:val="24"/>
        </w:rPr>
        <w:t>3. 教練總結與心態建設</w:t>
      </w:r>
    </w:p>
    <w:p>
      <w:pPr>
        <w:spacing w:after="80"/>
        <w:ind w:left="432"/>
      </w:pPr>
      <w:r>
        <w:rPr>
          <w:rFonts w:ascii="微軟正黑體" w:hAnsi="微軟正黑體"/>
          <w:b/>
          <w:i/>
          <w:color w:val="0F766E"/>
          <w:sz w:val="20"/>
        </w:rPr>
        <w:t>**「澎湖的風，只會吹倒心存僥倖的跑者；但對於有準備的 IRONMAN，強風是洗練意志與鑄造傳奇的最好夥伴。」**</w:t>
      </w:r>
    </w:p>
    <w:p>
      <w:pPr>
        <w:spacing w:after="80"/>
        <w:ind w:left="432"/>
      </w:pPr>
      <w:r>
        <w:rPr>
          <w:rFonts w:ascii="微軟正黑體" w:hAnsi="微軟正黑體"/>
          <w:b/>
          <w:i/>
          <w:color w:val="0F766E"/>
          <w:sz w:val="20"/>
        </w:rPr>
        <w:t>嚴格恪守 140W-145W 控瓦紀律，不急不躁、定時補給、高步頻輕跑，Sub-11 (10:54:00) 的榮耀必將在觀音亭的拱門前為您加冕！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