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BCDC6B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bookmarkStart w:id="0" w:name="_GoBack"/>
      <w:bookmarkEnd w:id="0"/>
      <w:r w:rsidRPr="00B80691">
        <w:rPr>
          <w:rFonts w:ascii="Book Antiqua" w:hAnsi="Book Antiqua" w:cs="Courier New"/>
          <w:sz w:val="22"/>
          <w:szCs w:val="22"/>
        </w:rPr>
        <w:t># Unit 12 | Assignment - Web Visualization Dashboard (</w:t>
      </w:r>
      <w:proofErr w:type="spellStart"/>
      <w:r w:rsidRPr="00B80691">
        <w:rPr>
          <w:rFonts w:ascii="Book Antiqua" w:hAnsi="Book Antiqua" w:cs="Courier New"/>
          <w:sz w:val="22"/>
          <w:szCs w:val="22"/>
        </w:rPr>
        <w:t>Lattitude</w:t>
      </w:r>
      <w:proofErr w:type="spellEnd"/>
      <w:r w:rsidRPr="00B80691">
        <w:rPr>
          <w:rFonts w:ascii="Book Antiqua" w:hAnsi="Book Antiqua" w:cs="Courier New"/>
          <w:sz w:val="22"/>
          <w:szCs w:val="22"/>
        </w:rPr>
        <w:t>)</w:t>
      </w:r>
    </w:p>
    <w:p w14:paraId="7260AE30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020765EC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## Background</w:t>
      </w:r>
    </w:p>
    <w:p w14:paraId="70DDB339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04317D29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Data is more powerful when we share it with others! Let's take what we've learned about HTML and CSS to create a dashboard showing off the analysis we've done.</w:t>
      </w:r>
    </w:p>
    <w:p w14:paraId="799B4437" w14:textId="77777777" w:rsidR="00A54934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5494E645" w14:textId="77777777" w:rsidR="00A54934" w:rsidRP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  <w:r>
        <w:rPr>
          <w:rFonts w:ascii="Book Antiqua" w:hAnsi="Book Antiqua" w:cs="Courier New"/>
          <w:noProof/>
          <w:sz w:val="22"/>
          <w:szCs w:val="22"/>
        </w:rPr>
        <w:drawing>
          <wp:inline distT="0" distB="0" distL="0" distR="0" wp14:anchorId="3164EE1A" wp14:editId="080F3763">
            <wp:extent cx="5613400" cy="38228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anding-lg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8973" cy="3826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2BB4E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## </w:t>
      </w:r>
      <w:proofErr w:type="spellStart"/>
      <w:r w:rsidRPr="00B80691">
        <w:rPr>
          <w:rFonts w:ascii="Book Antiqua" w:hAnsi="Book Antiqua" w:cs="Courier New"/>
          <w:sz w:val="22"/>
          <w:szCs w:val="22"/>
        </w:rPr>
        <w:t>Lattitude</w:t>
      </w:r>
      <w:proofErr w:type="spellEnd"/>
      <w:r w:rsidRPr="00B80691">
        <w:rPr>
          <w:rFonts w:ascii="Book Antiqua" w:hAnsi="Book Antiqua" w:cs="Courier New"/>
          <w:sz w:val="22"/>
          <w:szCs w:val="22"/>
        </w:rPr>
        <w:t xml:space="preserve"> - Latitude Analysis Dashboard with Attitude</w:t>
      </w:r>
    </w:p>
    <w:p w14:paraId="53E8A229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1EA1DE6E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For this homework we'll be creating a visualization dashboard website using visualizations we've created in a past assignment. Specifically, we'll be using the data from [HW</w:t>
      </w:r>
      <w:proofErr w:type="gramStart"/>
      <w:r w:rsidRPr="00B80691">
        <w:rPr>
          <w:rFonts w:ascii="Book Antiqua" w:hAnsi="Book Antiqua" w:cs="Courier New"/>
          <w:sz w:val="22"/>
          <w:szCs w:val="22"/>
        </w:rPr>
        <w:t>06](..</w:t>
      </w:r>
      <w:proofErr w:type="gramEnd"/>
      <w:r w:rsidRPr="00B80691">
        <w:rPr>
          <w:rFonts w:ascii="Book Antiqua" w:hAnsi="Book Antiqua" w:cs="Courier New"/>
          <w:sz w:val="22"/>
          <w:szCs w:val="22"/>
        </w:rPr>
        <w:t>/../HW06-WebAPIs).</w:t>
      </w:r>
    </w:p>
    <w:p w14:paraId="42DEEC24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7D15F42C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In building this dashboard, we'll create individual pages for each plot and a means by which we can navigate between them. These pages will contain the visualizations and their corresponding explanations. We'll also have a landing page, a page where we can see a comparison of all of the plots, and another page where we can view the data used to build them.</w:t>
      </w:r>
    </w:p>
    <w:p w14:paraId="4E4526AF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4DE9D43A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### Website Requirements</w:t>
      </w:r>
    </w:p>
    <w:p w14:paraId="1E7F87F2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1D8EFE59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For reference, see the ["Screenshots" </w:t>
      </w:r>
      <w:proofErr w:type="gramStart"/>
      <w:r w:rsidRPr="00B80691">
        <w:rPr>
          <w:rFonts w:ascii="Book Antiqua" w:hAnsi="Book Antiqua" w:cs="Courier New"/>
          <w:sz w:val="22"/>
          <w:szCs w:val="22"/>
        </w:rPr>
        <w:t>section](</w:t>
      </w:r>
      <w:proofErr w:type="gramEnd"/>
      <w:r w:rsidRPr="00B80691">
        <w:rPr>
          <w:rFonts w:ascii="Book Antiqua" w:hAnsi="Book Antiqua" w:cs="Courier New"/>
          <w:sz w:val="22"/>
          <w:szCs w:val="22"/>
        </w:rPr>
        <w:t>#screenshots) below.</w:t>
      </w:r>
    </w:p>
    <w:p w14:paraId="11C04EFD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19A2EB4C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The website must consist of 7 pages total, including:</w:t>
      </w:r>
    </w:p>
    <w:p w14:paraId="1A297C9B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449E106A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* A [landing </w:t>
      </w:r>
      <w:proofErr w:type="gramStart"/>
      <w:r w:rsidRPr="00B80691">
        <w:rPr>
          <w:rFonts w:ascii="Book Antiqua" w:hAnsi="Book Antiqua" w:cs="Courier New"/>
          <w:sz w:val="22"/>
          <w:szCs w:val="22"/>
        </w:rPr>
        <w:t>page](</w:t>
      </w:r>
      <w:proofErr w:type="gramEnd"/>
      <w:r w:rsidRPr="00B80691">
        <w:rPr>
          <w:rFonts w:ascii="Book Antiqua" w:hAnsi="Book Antiqua" w:cs="Courier New"/>
          <w:sz w:val="22"/>
          <w:szCs w:val="22"/>
        </w:rPr>
        <w:t>#landing-page) containing:</w:t>
      </w:r>
    </w:p>
    <w:p w14:paraId="7EE87EA2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  * An explanation of the project.</w:t>
      </w:r>
    </w:p>
    <w:p w14:paraId="384EFBAC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  * Links to each visualizations page.</w:t>
      </w:r>
    </w:p>
    <w:p w14:paraId="4919C1D6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* Four [visualization </w:t>
      </w:r>
      <w:proofErr w:type="gramStart"/>
      <w:r w:rsidRPr="00B80691">
        <w:rPr>
          <w:rFonts w:ascii="Book Antiqua" w:hAnsi="Book Antiqua" w:cs="Courier New"/>
          <w:sz w:val="22"/>
          <w:szCs w:val="22"/>
        </w:rPr>
        <w:t>pages](</w:t>
      </w:r>
      <w:proofErr w:type="gramEnd"/>
      <w:r w:rsidRPr="00B80691">
        <w:rPr>
          <w:rFonts w:ascii="Book Antiqua" w:hAnsi="Book Antiqua" w:cs="Courier New"/>
          <w:sz w:val="22"/>
          <w:szCs w:val="22"/>
        </w:rPr>
        <w:t>#visualization-pages), each with:</w:t>
      </w:r>
    </w:p>
    <w:p w14:paraId="7C2E0C19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  * A descriptive title and heading tag.</w:t>
      </w:r>
    </w:p>
    <w:p w14:paraId="0D9327BA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  * The plot/visualization itself for the selected comparison.</w:t>
      </w:r>
    </w:p>
    <w:p w14:paraId="6167BBCC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  * A paragraph describing the plot and its significance.</w:t>
      </w:r>
    </w:p>
    <w:p w14:paraId="639C67E9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* A ["Comparisons" </w:t>
      </w:r>
      <w:proofErr w:type="gramStart"/>
      <w:r w:rsidRPr="00B80691">
        <w:rPr>
          <w:rFonts w:ascii="Book Antiqua" w:hAnsi="Book Antiqua" w:cs="Courier New"/>
          <w:sz w:val="22"/>
          <w:szCs w:val="22"/>
        </w:rPr>
        <w:t>page](</w:t>
      </w:r>
      <w:proofErr w:type="gramEnd"/>
      <w:r w:rsidRPr="00B80691">
        <w:rPr>
          <w:rFonts w:ascii="Book Antiqua" w:hAnsi="Book Antiqua" w:cs="Courier New"/>
          <w:sz w:val="22"/>
          <w:szCs w:val="22"/>
        </w:rPr>
        <w:t>#comparisons-page) that:</w:t>
      </w:r>
    </w:p>
    <w:p w14:paraId="024B3794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lastRenderedPageBreak/>
        <w:t xml:space="preserve">  * Contains all of the visualizations on the same page so we can easily visually compare them.</w:t>
      </w:r>
    </w:p>
    <w:p w14:paraId="1A9FEBC1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  * Uses a bootstrap grid for the visualizations.</w:t>
      </w:r>
    </w:p>
    <w:p w14:paraId="04240D6E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    * The grid must be two visualizations across on screens medium and larger, and 1 across on extra-small and small screens.</w:t>
      </w:r>
    </w:p>
    <w:p w14:paraId="7623F5EC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* A ["Data" </w:t>
      </w:r>
      <w:proofErr w:type="gramStart"/>
      <w:r w:rsidRPr="00B80691">
        <w:rPr>
          <w:rFonts w:ascii="Book Antiqua" w:hAnsi="Book Antiqua" w:cs="Courier New"/>
          <w:sz w:val="22"/>
          <w:szCs w:val="22"/>
        </w:rPr>
        <w:t>page](</w:t>
      </w:r>
      <w:proofErr w:type="gramEnd"/>
      <w:r w:rsidRPr="00B80691">
        <w:rPr>
          <w:rFonts w:ascii="Book Antiqua" w:hAnsi="Book Antiqua" w:cs="Courier New"/>
          <w:sz w:val="22"/>
          <w:szCs w:val="22"/>
        </w:rPr>
        <w:t>#data-page) that:</w:t>
      </w:r>
    </w:p>
    <w:p w14:paraId="5C9E4B14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  * Displays a responsive table containing the data used in the visualizations.</w:t>
      </w:r>
    </w:p>
    <w:p w14:paraId="3FB33148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    * The table must be a bootstrap table component.</w:t>
      </w:r>
    </w:p>
    <w:p w14:paraId="58766A07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    * The data must come from exporting the `.csv` file as HTML, or converting it to HTML. You may use a csv-to-html table conversion tool, e.g. [</w:t>
      </w:r>
      <w:proofErr w:type="spellStart"/>
      <w:r w:rsidRPr="00B80691">
        <w:rPr>
          <w:rFonts w:ascii="Book Antiqua" w:hAnsi="Book Antiqua" w:cs="Courier New"/>
          <w:sz w:val="22"/>
          <w:szCs w:val="22"/>
        </w:rPr>
        <w:t>ConvertCSV</w:t>
      </w:r>
      <w:proofErr w:type="spellEnd"/>
      <w:r w:rsidRPr="00B80691">
        <w:rPr>
          <w:rFonts w:ascii="Book Antiqua" w:hAnsi="Book Antiqua" w:cs="Courier New"/>
          <w:sz w:val="22"/>
          <w:szCs w:val="22"/>
        </w:rPr>
        <w:t>](http://www.convertcsv.com/csv-to-html.htm).</w:t>
      </w:r>
    </w:p>
    <w:p w14:paraId="51CE6456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75EC1041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The website must, at the top of every page, have a navigation menu that:</w:t>
      </w:r>
    </w:p>
    <w:p w14:paraId="7C3885B8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1F6EEAA4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* Has the name of the site on the left of the nav which allows users to return to the landing page from any page.</w:t>
      </w:r>
    </w:p>
    <w:p w14:paraId="7D2C66B9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* Contains a dropdown on the right of the navbar named "Plots" which provides links to each individual visualization page.</w:t>
      </w:r>
    </w:p>
    <w:p w14:paraId="2B6DBC8C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* Provides two more links on the right: "Comparisons" which links to the comparisons page, and "Data" which links to the data page.</w:t>
      </w:r>
    </w:p>
    <w:p w14:paraId="2BE70BB8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* Is responsive (using media queries). The nav must have similar behavior as the screenshots ["Navigation Menu" </w:t>
      </w:r>
      <w:proofErr w:type="gramStart"/>
      <w:r w:rsidRPr="00B80691">
        <w:rPr>
          <w:rFonts w:ascii="Book Antiqua" w:hAnsi="Book Antiqua" w:cs="Courier New"/>
          <w:sz w:val="22"/>
          <w:szCs w:val="22"/>
        </w:rPr>
        <w:t>section](</w:t>
      </w:r>
      <w:proofErr w:type="gramEnd"/>
      <w:r w:rsidRPr="00B80691">
        <w:rPr>
          <w:rFonts w:ascii="Book Antiqua" w:hAnsi="Book Antiqua" w:cs="Courier New"/>
          <w:sz w:val="22"/>
          <w:szCs w:val="22"/>
        </w:rPr>
        <w:t>#navigation-menu) (notice the background color change).</w:t>
      </w:r>
    </w:p>
    <w:p w14:paraId="59B968E9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38FA8F08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Finally, the website must be deployed to </w:t>
      </w:r>
      <w:proofErr w:type="spellStart"/>
      <w:r w:rsidRPr="00B80691">
        <w:rPr>
          <w:rFonts w:ascii="Book Antiqua" w:hAnsi="Book Antiqua" w:cs="Courier New"/>
          <w:sz w:val="22"/>
          <w:szCs w:val="22"/>
        </w:rPr>
        <w:t>github</w:t>
      </w:r>
      <w:proofErr w:type="spellEnd"/>
      <w:r w:rsidRPr="00B80691">
        <w:rPr>
          <w:rFonts w:ascii="Book Antiqua" w:hAnsi="Book Antiqua" w:cs="Courier New"/>
          <w:sz w:val="22"/>
          <w:szCs w:val="22"/>
        </w:rPr>
        <w:t xml:space="preserve"> pages.</w:t>
      </w:r>
    </w:p>
    <w:p w14:paraId="7F4DFE51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6E227683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When finished, submit to </w:t>
      </w:r>
      <w:proofErr w:type="spellStart"/>
      <w:r w:rsidRPr="00B80691">
        <w:rPr>
          <w:rFonts w:ascii="Book Antiqua" w:hAnsi="Book Antiqua" w:cs="Courier New"/>
          <w:sz w:val="22"/>
          <w:szCs w:val="22"/>
        </w:rPr>
        <w:t>BootcampSpot</w:t>
      </w:r>
      <w:proofErr w:type="spellEnd"/>
      <w:r w:rsidRPr="00B80691">
        <w:rPr>
          <w:rFonts w:ascii="Book Antiqua" w:hAnsi="Book Antiqua" w:cs="Courier New"/>
          <w:sz w:val="22"/>
          <w:szCs w:val="22"/>
        </w:rPr>
        <w:t xml:space="preserve"> the links to 1) the deployed app and 2) the </w:t>
      </w:r>
      <w:proofErr w:type="spellStart"/>
      <w:r w:rsidRPr="00B80691">
        <w:rPr>
          <w:rFonts w:ascii="Book Antiqua" w:hAnsi="Book Antiqua" w:cs="Courier New"/>
          <w:sz w:val="22"/>
          <w:szCs w:val="22"/>
        </w:rPr>
        <w:t>github</w:t>
      </w:r>
      <w:proofErr w:type="spellEnd"/>
      <w:r w:rsidRPr="00B80691">
        <w:rPr>
          <w:rFonts w:ascii="Book Antiqua" w:hAnsi="Book Antiqua" w:cs="Courier New"/>
          <w:sz w:val="22"/>
          <w:szCs w:val="22"/>
        </w:rPr>
        <w:t xml:space="preserve"> repository.</w:t>
      </w:r>
    </w:p>
    <w:p w14:paraId="3B2980FE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42465E6D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### Considerations</w:t>
      </w:r>
    </w:p>
    <w:p w14:paraId="20A14062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652FBFB3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* You may use the data from [HW</w:t>
      </w:r>
      <w:proofErr w:type="gramStart"/>
      <w:r w:rsidRPr="00B80691">
        <w:rPr>
          <w:rFonts w:ascii="Book Antiqua" w:hAnsi="Book Antiqua" w:cs="Courier New"/>
          <w:sz w:val="22"/>
          <w:szCs w:val="22"/>
        </w:rPr>
        <w:t>06](..</w:t>
      </w:r>
      <w:proofErr w:type="gramEnd"/>
      <w:r w:rsidRPr="00B80691">
        <w:rPr>
          <w:rFonts w:ascii="Book Antiqua" w:hAnsi="Book Antiqua" w:cs="Courier New"/>
          <w:sz w:val="22"/>
          <w:szCs w:val="22"/>
        </w:rPr>
        <w:t xml:space="preserve">/../HW06-WebAPIs) or choose another dataset. Alternatively, you may use the included [cities </w:t>
      </w:r>
      <w:proofErr w:type="gramStart"/>
      <w:r w:rsidRPr="00B80691">
        <w:rPr>
          <w:rFonts w:ascii="Book Antiqua" w:hAnsi="Book Antiqua" w:cs="Courier New"/>
          <w:sz w:val="22"/>
          <w:szCs w:val="22"/>
        </w:rPr>
        <w:t>dataset](</w:t>
      </w:r>
      <w:proofErr w:type="gramEnd"/>
      <w:r w:rsidRPr="00B80691">
        <w:rPr>
          <w:rFonts w:ascii="Book Antiqua" w:hAnsi="Book Antiqua" w:cs="Courier New"/>
          <w:sz w:val="22"/>
          <w:szCs w:val="22"/>
        </w:rPr>
        <w:t>cities.csv) and pull the images from the [included notebook](</w:t>
      </w:r>
      <w:proofErr w:type="spellStart"/>
      <w:r w:rsidRPr="00B80691">
        <w:rPr>
          <w:rFonts w:ascii="Book Antiqua" w:hAnsi="Book Antiqua" w:cs="Courier New"/>
          <w:sz w:val="22"/>
          <w:szCs w:val="22"/>
        </w:rPr>
        <w:t>WeatherPy.ipynb</w:t>
      </w:r>
      <w:proofErr w:type="spellEnd"/>
      <w:r w:rsidRPr="00B80691">
        <w:rPr>
          <w:rFonts w:ascii="Book Antiqua" w:hAnsi="Book Antiqua" w:cs="Courier New"/>
          <w:sz w:val="22"/>
          <w:szCs w:val="22"/>
        </w:rPr>
        <w:t>).</w:t>
      </w:r>
    </w:p>
    <w:p w14:paraId="73DA1688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* You must use bootstrap. This includes using the bootstrap `navbar` component for the header on every page, the bootstrap table component for the data page, and the bootstrap grid for responsiveness on the comparison page.</w:t>
      </w:r>
    </w:p>
    <w:p w14:paraId="109F5DD0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* You must deploy your website to </w:t>
      </w:r>
      <w:proofErr w:type="spellStart"/>
      <w:r w:rsidRPr="00B80691">
        <w:rPr>
          <w:rFonts w:ascii="Book Antiqua" w:hAnsi="Book Antiqua" w:cs="Courier New"/>
          <w:sz w:val="22"/>
          <w:szCs w:val="22"/>
        </w:rPr>
        <w:t>github</w:t>
      </w:r>
      <w:proofErr w:type="spellEnd"/>
      <w:r w:rsidRPr="00B80691">
        <w:rPr>
          <w:rFonts w:ascii="Book Antiqua" w:hAnsi="Book Antiqua" w:cs="Courier New"/>
          <w:sz w:val="22"/>
          <w:szCs w:val="22"/>
        </w:rPr>
        <w:t xml:space="preserve"> pages, with the website working on a live, publicly accessible URL as a result.</w:t>
      </w:r>
    </w:p>
    <w:p w14:paraId="4CDEB886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* Be sure to use a CSS media query for the navigation menu.</w:t>
      </w:r>
    </w:p>
    <w:p w14:paraId="1759BCDB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* Be sure your website works at all window widths/sizes.</w:t>
      </w:r>
    </w:p>
    <w:p w14:paraId="68AEDEAB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* Feel free to take some liberty in the visual aspects, but keep the core functionality the same.</w:t>
      </w:r>
    </w:p>
    <w:p w14:paraId="17A14068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20309A0B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### Bonuses</w:t>
      </w:r>
    </w:p>
    <w:p w14:paraId="03925DAF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2120B334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* Use a different dataset! The requirements above still hold, but make it your own.</w:t>
      </w:r>
    </w:p>
    <w:p w14:paraId="7E87A74E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* Use a bootstrap theme to customize your website. You may use a tool like [</w:t>
      </w:r>
      <w:proofErr w:type="spellStart"/>
      <w:r w:rsidRPr="00B80691">
        <w:rPr>
          <w:rFonts w:ascii="Book Antiqua" w:hAnsi="Book Antiqua" w:cs="Courier New"/>
          <w:sz w:val="22"/>
          <w:szCs w:val="22"/>
        </w:rPr>
        <w:t>Bootswatch</w:t>
      </w:r>
      <w:proofErr w:type="spellEnd"/>
      <w:r w:rsidRPr="00B80691">
        <w:rPr>
          <w:rFonts w:ascii="Book Antiqua" w:hAnsi="Book Antiqua" w:cs="Courier New"/>
          <w:sz w:val="22"/>
          <w:szCs w:val="22"/>
        </w:rPr>
        <w:t>](https://bootswatch.com/). Make it look snazzy, give it some attitude. If using this, be sure you also meet all of the requirements listed above.</w:t>
      </w:r>
    </w:p>
    <w:p w14:paraId="352A5E3D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* Add extra visualizations! The more comparisons the better, right?</w:t>
      </w:r>
    </w:p>
    <w:p w14:paraId="356E0A3A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 xml:space="preserve">* Use meaningful </w:t>
      </w:r>
      <w:proofErr w:type="spellStart"/>
      <w:r w:rsidRPr="00B80691">
        <w:rPr>
          <w:rFonts w:ascii="Book Antiqua" w:hAnsi="Book Antiqua" w:cs="Courier New"/>
          <w:sz w:val="22"/>
          <w:szCs w:val="22"/>
        </w:rPr>
        <w:t>glyphicons</w:t>
      </w:r>
      <w:proofErr w:type="spellEnd"/>
      <w:r w:rsidRPr="00B80691">
        <w:rPr>
          <w:rFonts w:ascii="Book Antiqua" w:hAnsi="Book Antiqua" w:cs="Courier New"/>
          <w:sz w:val="22"/>
          <w:szCs w:val="22"/>
        </w:rPr>
        <w:t xml:space="preserve"> next to links in the header.</w:t>
      </w:r>
    </w:p>
    <w:p w14:paraId="598B1229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* Have visualization navigation on every visualizations page with an active state. See the screenshots below.</w:t>
      </w:r>
    </w:p>
    <w:p w14:paraId="4744867C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2AE829DA" w14:textId="77777777"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279A4BC4" w14:textId="77777777"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65596130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### Screenshots</w:t>
      </w:r>
    </w:p>
    <w:p w14:paraId="30F2571D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5C04C3DB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lastRenderedPageBreak/>
        <w:t>This section contains screenshots of each page that must be built, at varying screen widths. These are a guide; you can meet the requirements without having the pages look exactly like the below images.</w:t>
      </w:r>
    </w:p>
    <w:p w14:paraId="3DDA9DF9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06EB2523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#### Landing page</w:t>
      </w:r>
    </w:p>
    <w:p w14:paraId="05FC74BA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4116C236" w14:textId="77777777" w:rsidR="00A54934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Large screen:</w:t>
      </w:r>
    </w:p>
    <w:p w14:paraId="212565C4" w14:textId="77777777" w:rsidR="00A54934" w:rsidRP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  <w:r>
        <w:rPr>
          <w:rFonts w:ascii="Book Antiqua" w:hAnsi="Book Antiqua" w:cs="Courier New"/>
          <w:noProof/>
          <w:sz w:val="22"/>
          <w:szCs w:val="22"/>
        </w:rPr>
        <w:drawing>
          <wp:inline distT="0" distB="0" distL="0" distR="0" wp14:anchorId="4ACC7F92" wp14:editId="2246DD22">
            <wp:extent cx="6858000" cy="4670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anding-lg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DC301" w14:textId="77777777"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34EEDD0C" w14:textId="77777777"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4AA2ED7A" w14:textId="77777777"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677D2C2C" w14:textId="77777777"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48147F6E" w14:textId="77777777"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55698AEE" w14:textId="77777777"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4D03C2D9" w14:textId="77777777"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2456D860" w14:textId="77777777"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32B790AD" w14:textId="77777777"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4736005C" w14:textId="77777777"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7DB89625" w14:textId="77777777"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2D6509A5" w14:textId="77777777"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182FD0B1" w14:textId="77777777"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7D65D04B" w14:textId="77777777"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45F4BDB7" w14:textId="77777777"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591EE1AE" w14:textId="77777777"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10C4C600" w14:textId="77777777"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67ECB627" w14:textId="77777777" w:rsidR="00A54934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Small screen:</w:t>
      </w:r>
    </w:p>
    <w:p w14:paraId="7F14F34B" w14:textId="77777777" w:rsidR="00A54934" w:rsidRP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  <w:r>
        <w:rPr>
          <w:rFonts w:ascii="Book Antiqua" w:hAnsi="Book Antiqua" w:cs="Courier New"/>
          <w:noProof/>
          <w:sz w:val="22"/>
          <w:szCs w:val="22"/>
        </w:rPr>
        <w:lastRenderedPageBreak/>
        <w:drawing>
          <wp:inline distT="0" distB="0" distL="0" distR="0" wp14:anchorId="139E13B5" wp14:editId="3266BCA1">
            <wp:extent cx="2942677" cy="41084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anding-s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7242" cy="4114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6917C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#### Comparisons page</w:t>
      </w:r>
    </w:p>
    <w:p w14:paraId="19C82B06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2F274B04" w14:textId="77777777" w:rsidR="00A54934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Large screen:</w:t>
      </w:r>
    </w:p>
    <w:p w14:paraId="11759705" w14:textId="77777777" w:rsidR="00A54934" w:rsidRP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  <w:r>
        <w:rPr>
          <w:rFonts w:ascii="Book Antiqua" w:hAnsi="Book Antiqua" w:cs="Courier New"/>
          <w:noProof/>
          <w:sz w:val="22"/>
          <w:szCs w:val="22"/>
        </w:rPr>
        <w:drawing>
          <wp:inline distT="0" distB="0" distL="0" distR="0" wp14:anchorId="2A5F36F8" wp14:editId="21CC90B4">
            <wp:extent cx="4451350" cy="4256397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mparison-lg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3181" cy="425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F67FE" w14:textId="77777777" w:rsidR="00A54934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Small screen:</w:t>
      </w:r>
    </w:p>
    <w:p w14:paraId="20B55890" w14:textId="77777777" w:rsidR="00A54934" w:rsidRP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  <w:r>
        <w:rPr>
          <w:rFonts w:ascii="Book Antiqua" w:hAnsi="Book Antiqua" w:cs="Courier New"/>
          <w:noProof/>
          <w:sz w:val="22"/>
          <w:szCs w:val="22"/>
        </w:rPr>
        <w:lastRenderedPageBreak/>
        <w:drawing>
          <wp:inline distT="0" distB="0" distL="0" distR="0" wp14:anchorId="3FD7FD3E" wp14:editId="5C1B01AC">
            <wp:extent cx="2523227" cy="32194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mparison-s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5230" cy="322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34542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#### Data page</w:t>
      </w:r>
    </w:p>
    <w:p w14:paraId="4654D09D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3ED3F67F" w14:textId="77777777" w:rsidR="00A54934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Large screen:</w:t>
      </w:r>
    </w:p>
    <w:p w14:paraId="64A42958" w14:textId="77777777" w:rsidR="00A54934" w:rsidRP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  <w:r>
        <w:rPr>
          <w:rFonts w:ascii="Book Antiqua" w:hAnsi="Book Antiqua" w:cs="Courier New"/>
          <w:noProof/>
          <w:sz w:val="22"/>
          <w:szCs w:val="22"/>
        </w:rPr>
        <w:drawing>
          <wp:inline distT="0" distB="0" distL="0" distR="0" wp14:anchorId="131C0EA3" wp14:editId="366A2CF3">
            <wp:extent cx="5146655" cy="49212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ata-lg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0697" cy="49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3128D" w14:textId="77777777" w:rsidR="00B80691" w:rsidRDefault="00B80691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247B6F2F" w14:textId="77777777" w:rsidR="00A54934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Small screen:</w:t>
      </w:r>
    </w:p>
    <w:p w14:paraId="2E652E40" w14:textId="77777777" w:rsidR="00A54934" w:rsidRPr="00B80691" w:rsidRDefault="00B410F9" w:rsidP="00A54934">
      <w:pPr>
        <w:pStyle w:val="PlainText"/>
        <w:rPr>
          <w:rFonts w:ascii="Book Antiqua" w:hAnsi="Book Antiqua" w:cs="Courier New"/>
          <w:sz w:val="22"/>
          <w:szCs w:val="22"/>
        </w:rPr>
      </w:pPr>
      <w:r>
        <w:rPr>
          <w:rFonts w:ascii="Book Antiqua" w:hAnsi="Book Antiqua" w:cs="Courier New"/>
          <w:noProof/>
          <w:sz w:val="22"/>
          <w:szCs w:val="22"/>
        </w:rPr>
        <w:lastRenderedPageBreak/>
        <w:drawing>
          <wp:inline distT="0" distB="0" distL="0" distR="0" wp14:anchorId="224B46CA" wp14:editId="3CE76510">
            <wp:extent cx="2225467" cy="238125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ata-s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0244" cy="2386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0E5C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#### Visualization pages</w:t>
      </w:r>
    </w:p>
    <w:p w14:paraId="35AFD9B5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363FB904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You'll build four of these, one for each visualization. Here's an example of one:</w:t>
      </w:r>
    </w:p>
    <w:p w14:paraId="45A99423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15A4D9B6" w14:textId="77777777" w:rsidR="00A54934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Large screen:</w:t>
      </w:r>
    </w:p>
    <w:p w14:paraId="7040CA2B" w14:textId="77777777" w:rsidR="00A54934" w:rsidRPr="00B80691" w:rsidRDefault="00B410F9" w:rsidP="00A54934">
      <w:pPr>
        <w:pStyle w:val="PlainText"/>
        <w:rPr>
          <w:rFonts w:ascii="Book Antiqua" w:hAnsi="Book Antiqua" w:cs="Courier New"/>
          <w:sz w:val="22"/>
          <w:szCs w:val="22"/>
        </w:rPr>
      </w:pPr>
      <w:r>
        <w:rPr>
          <w:rFonts w:ascii="Book Antiqua" w:hAnsi="Book Antiqua" w:cs="Courier New"/>
          <w:noProof/>
          <w:sz w:val="22"/>
          <w:szCs w:val="22"/>
        </w:rPr>
        <w:drawing>
          <wp:inline distT="0" distB="0" distL="0" distR="0" wp14:anchorId="141CDAB3" wp14:editId="31FECE3C">
            <wp:extent cx="4175897" cy="378460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visualize-lg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7412" cy="378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8D686" w14:textId="77777777" w:rsidR="00B410F9" w:rsidRDefault="00B410F9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026A92BF" w14:textId="77777777" w:rsidR="00B410F9" w:rsidRDefault="00B410F9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4D8C687A" w14:textId="77777777" w:rsidR="00B410F9" w:rsidRDefault="00B410F9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1E90F36A" w14:textId="77777777" w:rsidR="00B410F9" w:rsidRDefault="00B410F9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39D6E1A1" w14:textId="77777777" w:rsidR="00B410F9" w:rsidRDefault="00B410F9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039AB934" w14:textId="77777777" w:rsidR="00B410F9" w:rsidRDefault="00B410F9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61BFBFF4" w14:textId="77777777" w:rsidR="00B410F9" w:rsidRDefault="00B410F9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1433D919" w14:textId="77777777" w:rsidR="00B410F9" w:rsidRDefault="00B410F9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241C4550" w14:textId="77777777" w:rsidR="00B410F9" w:rsidRDefault="00B410F9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6B9BCE80" w14:textId="77777777" w:rsidR="00B410F9" w:rsidRDefault="00B410F9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534DE66E" w14:textId="77777777" w:rsidR="00B410F9" w:rsidRDefault="00B410F9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6E8DF362" w14:textId="77777777" w:rsidR="00A54934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Small screen:</w:t>
      </w:r>
    </w:p>
    <w:p w14:paraId="56BEE63E" w14:textId="77777777" w:rsidR="00A54934" w:rsidRPr="00B80691" w:rsidRDefault="00B410F9" w:rsidP="00A54934">
      <w:pPr>
        <w:pStyle w:val="PlainText"/>
        <w:rPr>
          <w:rFonts w:ascii="Book Antiqua" w:hAnsi="Book Antiqua" w:cs="Courier New"/>
          <w:sz w:val="22"/>
          <w:szCs w:val="22"/>
        </w:rPr>
      </w:pPr>
      <w:r>
        <w:rPr>
          <w:rFonts w:ascii="Book Antiqua" w:hAnsi="Book Antiqua" w:cs="Courier New"/>
          <w:noProof/>
          <w:sz w:val="22"/>
          <w:szCs w:val="22"/>
        </w:rPr>
        <w:lastRenderedPageBreak/>
        <w:drawing>
          <wp:inline distT="0" distB="0" distL="0" distR="0" wp14:anchorId="173A9909" wp14:editId="3E0D9B74">
            <wp:extent cx="2415437" cy="329565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visualize-s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7932" cy="329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3CB3C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#### Navigation menu</w:t>
      </w:r>
    </w:p>
    <w:p w14:paraId="64E8C085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502E94BE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Large screen:</w:t>
      </w:r>
    </w:p>
    <w:p w14:paraId="260D227A" w14:textId="77777777" w:rsidR="00B410F9" w:rsidRDefault="00B410F9" w:rsidP="00A54934">
      <w:pPr>
        <w:pStyle w:val="PlainText"/>
        <w:rPr>
          <w:rFonts w:ascii="Book Antiqua" w:hAnsi="Book Antiqua" w:cs="Courier New"/>
          <w:sz w:val="22"/>
          <w:szCs w:val="22"/>
        </w:rPr>
      </w:pPr>
      <w:r>
        <w:rPr>
          <w:rFonts w:ascii="Book Antiqua" w:hAnsi="Book Antiqua" w:cs="Courier New"/>
          <w:noProof/>
          <w:sz w:val="22"/>
          <w:szCs w:val="22"/>
        </w:rPr>
        <w:drawing>
          <wp:inline distT="0" distB="0" distL="0" distR="0" wp14:anchorId="2B1178EC" wp14:editId="5858D006">
            <wp:extent cx="5029200" cy="9955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nav-lg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416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79E9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0481C673" w14:textId="77777777" w:rsidR="00597952" w:rsidRDefault="00597952" w:rsidP="00A54934">
      <w:pPr>
        <w:pStyle w:val="PlainText"/>
        <w:rPr>
          <w:rFonts w:ascii="Book Antiqua" w:hAnsi="Book Antiqua" w:cs="Courier New"/>
          <w:sz w:val="22"/>
          <w:szCs w:val="22"/>
        </w:rPr>
      </w:pPr>
    </w:p>
    <w:p w14:paraId="01A6E559" w14:textId="77777777" w:rsidR="00A54934" w:rsidRPr="00B80691" w:rsidRDefault="00A54934" w:rsidP="00A54934">
      <w:pPr>
        <w:pStyle w:val="PlainText"/>
        <w:rPr>
          <w:rFonts w:ascii="Book Antiqua" w:hAnsi="Book Antiqua" w:cs="Courier New"/>
          <w:sz w:val="22"/>
          <w:szCs w:val="22"/>
        </w:rPr>
      </w:pPr>
      <w:r w:rsidRPr="00B80691">
        <w:rPr>
          <w:rFonts w:ascii="Book Antiqua" w:hAnsi="Book Antiqua" w:cs="Courier New"/>
          <w:sz w:val="22"/>
          <w:szCs w:val="22"/>
        </w:rPr>
        <w:t>Small screen:</w:t>
      </w:r>
    </w:p>
    <w:p w14:paraId="7AB94A51" w14:textId="77777777" w:rsidR="00597952" w:rsidRDefault="00597952" w:rsidP="00A54934">
      <w:pPr>
        <w:pStyle w:val="PlainText"/>
        <w:rPr>
          <w:rFonts w:ascii="Book Antiqua" w:hAnsi="Book Antiqua" w:cs="Courier New"/>
          <w:sz w:val="22"/>
          <w:szCs w:val="22"/>
        </w:rPr>
      </w:pPr>
      <w:r>
        <w:rPr>
          <w:rFonts w:ascii="Book Antiqua" w:hAnsi="Book Antiqua" w:cs="Courier New"/>
          <w:noProof/>
          <w:sz w:val="22"/>
          <w:szCs w:val="22"/>
        </w:rPr>
        <w:drawing>
          <wp:inline distT="0" distB="0" distL="0" distR="0" wp14:anchorId="62314B4C" wp14:editId="182289A3">
            <wp:extent cx="3514308" cy="24066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av-s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7567" cy="242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7952" w:rsidSect="00B8069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5C57"/>
    <w:rsid w:val="000C5C57"/>
    <w:rsid w:val="00597952"/>
    <w:rsid w:val="005C7656"/>
    <w:rsid w:val="00A54934"/>
    <w:rsid w:val="00B410F9"/>
    <w:rsid w:val="00B80691"/>
    <w:rsid w:val="00FC4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FEF6ED"/>
  <w15:chartTrackingRefBased/>
  <w15:docId w15:val="{0BCE3F7D-FD52-4B2F-AA32-A6E7E0C4F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5C3B10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5C3B10"/>
    <w:rPr>
      <w:rFonts w:ascii="Consolas" w:hAnsi="Consolas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715</Words>
  <Characters>4082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Jones</dc:creator>
  <cp:keywords/>
  <dc:description/>
  <cp:lastModifiedBy>Marguerite Williamson</cp:lastModifiedBy>
  <cp:revision>2</cp:revision>
  <dcterms:created xsi:type="dcterms:W3CDTF">2019-10-24T07:38:00Z</dcterms:created>
  <dcterms:modified xsi:type="dcterms:W3CDTF">2019-10-24T07:38:00Z</dcterms:modified>
</cp:coreProperties>
</file>