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3124884"/>
        <w:docPartObj>
          <w:docPartGallery w:val="Cover Pages"/>
          <w:docPartUnique/>
        </w:docPartObj>
      </w:sdtPr>
      <w:sdtEndPr>
        <w:rPr>
          <w:rFonts w:ascii="黑体" w:eastAsia="黑体" w:hAnsi="黑体"/>
          <w:szCs w:val="21"/>
        </w:rPr>
      </w:sdtEndPr>
      <w:sdtContent>
        <w:p w:rsidR="00BF0333" w:rsidRDefault="00BF0333"/>
        <w:p w:rsidR="00BF0333" w:rsidRDefault="00BF0333">
          <w:pPr>
            <w:widowControl/>
            <w:jc w:val="left"/>
            <w:rPr>
              <w:rFonts w:ascii="黑体" w:eastAsia="黑体" w:hAnsi="黑体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345815" cy="2316480"/>
                    <wp:effectExtent l="0" t="0" r="6985" b="762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5873" cy="2316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0333" w:rsidRPr="00754B46" w:rsidRDefault="00BF0333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42"/>
                                    <w:szCs w:val="4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2"/>
                                      <w:szCs w:val="4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54B46">
                                      <w:rPr>
                                        <w:rFonts w:hint="eastAsia"/>
                                        <w:color w:val="4472C4" w:themeColor="accent1"/>
                                        <w:sz w:val="42"/>
                                        <w:szCs w:val="42"/>
                                      </w:rPr>
                                      <w:t>微软学生俱乐部实践空间站</w:t>
                                    </w:r>
                                  </w:sdtContent>
                                </w:sdt>
                              </w:p>
                              <w:p w:rsidR="00BF0333" w:rsidRDefault="00BF0333" w:rsidP="00BF0333">
                                <w:pPr>
                                  <w:pStyle w:val="a9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kern w:val="2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54B46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kern w:val="2"/>
                                        <w:sz w:val="28"/>
                                        <w:szCs w:val="28"/>
                                      </w:rPr>
                                      <w:t>基于认知服务语音</w:t>
                                    </w:r>
                                    <w:r w:rsidRPr="00754B46">
                                      <w:rPr>
                                        <w:caps/>
                                        <w:color w:val="1F4E79" w:themeColor="accent5" w:themeShade="80"/>
                                        <w:kern w:val="2"/>
                                        <w:sz w:val="28"/>
                                        <w:szCs w:val="28"/>
                                      </w:rPr>
                                      <w:t>API的</w:t>
                                    </w:r>
                                    <w:r w:rsidRPr="00754B46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kern w:val="2"/>
                                        <w:sz w:val="28"/>
                                        <w:szCs w:val="28"/>
                                      </w:rPr>
                                      <w:t>创新性科研拓展</w:t>
                                    </w:r>
                                    <w:r w:rsidR="00754B46" w:rsidRPr="00754B46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kern w:val="2"/>
                                        <w:sz w:val="28"/>
                                        <w:szCs w:val="28"/>
                                      </w:rPr>
                                      <w:t>课堂语音记录助手</w:t>
                                    </w:r>
                                  </w:sdtContent>
                                </w:sdt>
                              </w:p>
                              <w:p w:rsidR="00BF0333" w:rsidRPr="00BF0333" w:rsidRDefault="00BF0333" w:rsidP="00BF0333">
                                <w:pPr>
                                  <w:pStyle w:val="a9"/>
                                  <w:spacing w:before="80" w:after="40"/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武汉大学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263.45pt;height:182.4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" filled="f" stroked="f" strokeweight=".5pt">
                    <v:textbox inset="0,0,0,0">
                      <w:txbxContent>
                        <w:p w:rsidR="00BF0333" w:rsidRPr="00754B46" w:rsidRDefault="00BF0333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42"/>
                              <w:szCs w:val="4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2"/>
                                <w:szCs w:val="4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54B46">
                                <w:rPr>
                                  <w:rFonts w:hint="eastAsia"/>
                                  <w:color w:val="4472C4" w:themeColor="accent1"/>
                                  <w:sz w:val="42"/>
                                  <w:szCs w:val="42"/>
                                </w:rPr>
                                <w:t>微软学生俱乐部实践空间站</w:t>
                              </w:r>
                            </w:sdtContent>
                          </w:sdt>
                        </w:p>
                        <w:p w:rsidR="00BF0333" w:rsidRDefault="00BF0333" w:rsidP="00BF0333">
                          <w:pPr>
                            <w:pStyle w:val="a9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kern w:val="2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54B46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kern w:val="2"/>
                                  <w:sz w:val="28"/>
                                  <w:szCs w:val="28"/>
                                </w:rPr>
                                <w:t>基于认知服务语音</w:t>
                              </w:r>
                              <w:r w:rsidRPr="00754B46">
                                <w:rPr>
                                  <w:caps/>
                                  <w:color w:val="1F4E79" w:themeColor="accent5" w:themeShade="80"/>
                                  <w:kern w:val="2"/>
                                  <w:sz w:val="28"/>
                                  <w:szCs w:val="28"/>
                                </w:rPr>
                                <w:t>API的</w:t>
                              </w:r>
                              <w:r w:rsidRPr="00754B46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kern w:val="2"/>
                                  <w:sz w:val="28"/>
                                  <w:szCs w:val="28"/>
                                </w:rPr>
                                <w:t>创新性科研拓展</w:t>
                              </w:r>
                              <w:r w:rsidR="00754B46" w:rsidRPr="00754B46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kern w:val="2"/>
                                  <w:sz w:val="28"/>
                                  <w:szCs w:val="28"/>
                                </w:rPr>
                                <w:t>课堂语音记录助手</w:t>
                              </w:r>
                            </w:sdtContent>
                          </w:sdt>
                        </w:p>
                        <w:p w:rsidR="00BF0333" w:rsidRPr="00BF0333" w:rsidRDefault="00BF0333" w:rsidP="00BF0333">
                          <w:pPr>
                            <w:pStyle w:val="a9"/>
                            <w:spacing w:before="80" w:after="40"/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武汉大学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思源宋体" w:eastAsia="思源宋体" w:hAnsi="思源宋体" w:cs="Times New Roman"/>
                                    <w:sz w:val="36"/>
                                    <w:szCs w:val="28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F0333" w:rsidRDefault="00BF0333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F0333">
                                      <w:rPr>
                                        <w:rFonts w:ascii="思源宋体" w:eastAsia="思源宋体" w:hAnsi="思源宋体" w:cs="Times New Roman" w:hint="eastAsia"/>
                                        <w:sz w:val="36"/>
                                        <w:szCs w:val="28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思源宋体" w:eastAsia="思源宋体" w:hAnsi="思源宋体" w:cs="Times New Roman"/>
                              <w:sz w:val="36"/>
                              <w:szCs w:val="28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F0333" w:rsidRDefault="00BF0333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F0333">
                                <w:rPr>
                                  <w:rFonts w:ascii="思源宋体" w:eastAsia="思源宋体" w:hAnsi="思源宋体" w:cs="Times New Roman" w:hint="eastAsia"/>
                                  <w:sz w:val="36"/>
                                  <w:szCs w:val="28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黑体" w:eastAsia="黑体" w:hAnsi="黑体"/>
              <w:szCs w:val="21"/>
            </w:rPr>
            <w:br w:type="page"/>
          </w:r>
        </w:p>
      </w:sdtContent>
    </w:sdt>
    <w:sdt>
      <w:sdtPr>
        <w:rPr>
          <w:lang w:val="zh-CN"/>
        </w:rPr>
        <w:id w:val="-10843810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54B46" w:rsidRDefault="00754B46">
          <w:pPr>
            <w:pStyle w:val="TOC"/>
          </w:pPr>
          <w:r>
            <w:rPr>
              <w:lang w:val="zh-CN"/>
            </w:rPr>
            <w:t>目录</w:t>
          </w:r>
        </w:p>
        <w:p w:rsidR="00754B46" w:rsidRDefault="00754B4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48997" w:history="1">
            <w:r w:rsidRPr="00F5353F">
              <w:rPr>
                <w:rStyle w:val="ad"/>
                <w:noProof/>
              </w:rPr>
              <w:t>成员介绍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B46" w:rsidRDefault="00754B4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48998" w:history="1">
            <w:r w:rsidRPr="00F5353F">
              <w:rPr>
                <w:rStyle w:val="ad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B46" w:rsidRDefault="00754B4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48999" w:history="1">
            <w:r w:rsidRPr="00F5353F">
              <w:rPr>
                <w:rStyle w:val="ad"/>
                <w:noProof/>
              </w:rPr>
              <w:t>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B46" w:rsidRDefault="00754B4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49000" w:history="1">
            <w:r w:rsidRPr="00F5353F">
              <w:rPr>
                <w:rStyle w:val="ad"/>
                <w:noProof/>
              </w:rPr>
              <w:t>创新解决方案及竞品分析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5-6</w:t>
            </w:r>
          </w:hyperlink>
        </w:p>
        <w:p w:rsidR="00754B46" w:rsidRDefault="00754B4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49001" w:history="1">
            <w:r w:rsidRPr="00F5353F">
              <w:rPr>
                <w:rStyle w:val="ad"/>
                <w:noProof/>
              </w:rPr>
              <w:t>手机语音输入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B46" w:rsidRDefault="00754B4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49002" w:history="1">
            <w:r w:rsidRPr="00F5353F">
              <w:rPr>
                <w:rStyle w:val="ad"/>
                <w:noProof/>
              </w:rPr>
              <w:t>语音翻译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B46" w:rsidRDefault="00754B4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49003" w:history="1">
            <w:r w:rsidRPr="00F5353F">
              <w:rPr>
                <w:rStyle w:val="ad"/>
                <w:noProof/>
              </w:rPr>
              <w:t>成果说明和截图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B46" w:rsidRDefault="00754B4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49004" w:history="1">
            <w:r w:rsidRPr="00F5353F">
              <w:rPr>
                <w:rStyle w:val="ad"/>
                <w:noProof/>
              </w:rPr>
              <w:t>在使用语音API过程中遇到的问题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B46" w:rsidRDefault="00754B46">
          <w:r>
            <w:rPr>
              <w:b/>
              <w:bCs/>
              <w:lang w:val="zh-CN"/>
            </w:rPr>
            <w:fldChar w:fldCharType="end"/>
          </w:r>
        </w:p>
      </w:sdtContent>
    </w:sdt>
    <w:p w:rsidR="00754B46" w:rsidRDefault="00754B4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A0CA4" w:rsidRDefault="00BF0333" w:rsidP="00BF0333">
      <w:pPr>
        <w:pStyle w:val="1"/>
        <w:rPr>
          <w:rFonts w:hint="eastAsia"/>
        </w:rPr>
      </w:pPr>
      <w:bookmarkStart w:id="0" w:name="_Toc26048997"/>
      <w:r>
        <w:rPr>
          <w:rFonts w:hint="eastAsia"/>
        </w:rPr>
        <w:lastRenderedPageBreak/>
        <w:t>成员介绍</w:t>
      </w:r>
      <w:bookmarkEnd w:id="0"/>
    </w:p>
    <w:tbl>
      <w:tblPr>
        <w:tblStyle w:val="11"/>
        <w:tblpPr w:leftFromText="180" w:rightFromText="180" w:vertAnchor="text" w:horzAnchor="margin" w:tblpY="302"/>
        <w:tblW w:w="0" w:type="auto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333" w:rsidRPr="0096136E" w:rsidTr="00BF0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F0333" w:rsidRPr="002A0CA4" w:rsidRDefault="00BF0333" w:rsidP="00BF0333">
            <w:pPr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姓名</w:t>
            </w:r>
          </w:p>
        </w:tc>
        <w:tc>
          <w:tcPr>
            <w:tcW w:w="2765" w:type="dxa"/>
          </w:tcPr>
          <w:p w:rsidR="00BF0333" w:rsidRPr="002A0CA4" w:rsidRDefault="00BF0333" w:rsidP="00BF0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学校</w:t>
            </w:r>
          </w:p>
        </w:tc>
        <w:tc>
          <w:tcPr>
            <w:tcW w:w="2766" w:type="dxa"/>
          </w:tcPr>
          <w:p w:rsidR="00BF0333" w:rsidRPr="002A0CA4" w:rsidRDefault="00BF0333" w:rsidP="00BF0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专业</w:t>
            </w:r>
          </w:p>
        </w:tc>
      </w:tr>
      <w:tr w:rsidR="00BF0333" w:rsidRPr="0096136E" w:rsidTr="00BF033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F0333" w:rsidRPr="002A0CA4" w:rsidRDefault="00BF0333" w:rsidP="00BF0333">
            <w:pPr>
              <w:rPr>
                <w:rFonts w:asciiTheme="minorEastAsia" w:hAnsiTheme="minorEastAsia" w:hint="eastAsia"/>
                <w:b w:val="0"/>
                <w:bCs w:val="0"/>
                <w:sz w:val="28"/>
                <w:szCs w:val="32"/>
              </w:rPr>
            </w:pPr>
            <w:r w:rsidRPr="002A0CA4">
              <w:rPr>
                <w:rFonts w:asciiTheme="minorEastAsia" w:hAnsiTheme="minorEastAsia" w:hint="eastAsia"/>
                <w:b w:val="0"/>
                <w:bCs w:val="0"/>
                <w:sz w:val="28"/>
                <w:szCs w:val="32"/>
              </w:rPr>
              <w:t>郑子杰</w:t>
            </w:r>
          </w:p>
        </w:tc>
        <w:tc>
          <w:tcPr>
            <w:tcW w:w="2765" w:type="dxa"/>
          </w:tcPr>
          <w:p w:rsidR="00BF0333" w:rsidRPr="002A0CA4" w:rsidRDefault="00BF0333" w:rsidP="00BF0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武汉大学</w:t>
            </w:r>
          </w:p>
        </w:tc>
        <w:tc>
          <w:tcPr>
            <w:tcW w:w="2766" w:type="dxa"/>
          </w:tcPr>
          <w:p w:rsidR="00BF0333" w:rsidRPr="002A0CA4" w:rsidRDefault="00BF0333" w:rsidP="00BF0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计算机科学与技术</w:t>
            </w:r>
          </w:p>
        </w:tc>
      </w:tr>
      <w:tr w:rsidR="00BF0333" w:rsidRPr="0096136E" w:rsidTr="00BF033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F0333" w:rsidRPr="002A0CA4" w:rsidRDefault="00BF0333" w:rsidP="00BF0333">
            <w:pPr>
              <w:rPr>
                <w:rFonts w:hint="eastAsia"/>
                <w:b w:val="0"/>
                <w:bCs w:val="0"/>
                <w:sz w:val="28"/>
                <w:szCs w:val="32"/>
              </w:rPr>
            </w:pPr>
            <w:r w:rsidRPr="002A0CA4">
              <w:rPr>
                <w:rFonts w:hint="eastAsia"/>
                <w:b w:val="0"/>
                <w:bCs w:val="0"/>
                <w:sz w:val="28"/>
                <w:szCs w:val="32"/>
              </w:rPr>
              <w:t>叶博辰</w:t>
            </w:r>
          </w:p>
        </w:tc>
        <w:tc>
          <w:tcPr>
            <w:tcW w:w="2765" w:type="dxa"/>
          </w:tcPr>
          <w:p w:rsidR="00BF0333" w:rsidRPr="002A0CA4" w:rsidRDefault="00BF0333" w:rsidP="00BF0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武汉大学</w:t>
            </w:r>
          </w:p>
        </w:tc>
        <w:tc>
          <w:tcPr>
            <w:tcW w:w="2766" w:type="dxa"/>
          </w:tcPr>
          <w:p w:rsidR="00BF0333" w:rsidRPr="002A0CA4" w:rsidRDefault="00BF0333" w:rsidP="00BF0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计算机科学与技术</w:t>
            </w:r>
          </w:p>
        </w:tc>
      </w:tr>
      <w:tr w:rsidR="00BF0333" w:rsidRPr="0096136E" w:rsidTr="00BF033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F0333" w:rsidRPr="002A0CA4" w:rsidRDefault="00BF0333" w:rsidP="00BF0333">
            <w:pPr>
              <w:rPr>
                <w:rFonts w:hint="eastAsia"/>
                <w:b w:val="0"/>
                <w:bCs w:val="0"/>
                <w:sz w:val="28"/>
                <w:szCs w:val="32"/>
              </w:rPr>
            </w:pPr>
            <w:r w:rsidRPr="002A0CA4">
              <w:rPr>
                <w:rFonts w:hint="eastAsia"/>
                <w:b w:val="0"/>
                <w:bCs w:val="0"/>
                <w:sz w:val="28"/>
                <w:szCs w:val="32"/>
              </w:rPr>
              <w:t>江景文</w:t>
            </w:r>
          </w:p>
        </w:tc>
        <w:tc>
          <w:tcPr>
            <w:tcW w:w="2765" w:type="dxa"/>
          </w:tcPr>
          <w:p w:rsidR="00BF0333" w:rsidRPr="002A0CA4" w:rsidRDefault="00BF0333" w:rsidP="00BF0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武汉大学</w:t>
            </w:r>
          </w:p>
        </w:tc>
        <w:tc>
          <w:tcPr>
            <w:tcW w:w="2766" w:type="dxa"/>
          </w:tcPr>
          <w:p w:rsidR="00BF0333" w:rsidRPr="002A0CA4" w:rsidRDefault="00BF0333" w:rsidP="00BF0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计算机科学与技术</w:t>
            </w:r>
          </w:p>
        </w:tc>
      </w:tr>
      <w:tr w:rsidR="00BF0333" w:rsidRPr="0096136E" w:rsidTr="00BF033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F0333" w:rsidRPr="002A0CA4" w:rsidRDefault="00BF0333" w:rsidP="00BF0333">
            <w:pPr>
              <w:rPr>
                <w:rFonts w:hint="eastAsia"/>
                <w:b w:val="0"/>
                <w:bCs w:val="0"/>
                <w:sz w:val="28"/>
                <w:szCs w:val="32"/>
              </w:rPr>
            </w:pPr>
            <w:r w:rsidRPr="002A0CA4">
              <w:rPr>
                <w:rFonts w:hint="eastAsia"/>
                <w:b w:val="0"/>
                <w:bCs w:val="0"/>
                <w:sz w:val="28"/>
                <w:szCs w:val="32"/>
              </w:rPr>
              <w:t>熊立谦</w:t>
            </w:r>
          </w:p>
        </w:tc>
        <w:tc>
          <w:tcPr>
            <w:tcW w:w="2765" w:type="dxa"/>
          </w:tcPr>
          <w:p w:rsidR="00BF0333" w:rsidRPr="002A0CA4" w:rsidRDefault="00BF0333" w:rsidP="00BF0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武汉大学</w:t>
            </w:r>
          </w:p>
        </w:tc>
        <w:tc>
          <w:tcPr>
            <w:tcW w:w="2766" w:type="dxa"/>
          </w:tcPr>
          <w:p w:rsidR="00BF0333" w:rsidRPr="002A0CA4" w:rsidRDefault="00BF0333" w:rsidP="00BF0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32"/>
              </w:rPr>
            </w:pPr>
            <w:r w:rsidRPr="002A0CA4">
              <w:rPr>
                <w:rFonts w:hint="eastAsia"/>
                <w:sz w:val="28"/>
                <w:szCs w:val="32"/>
              </w:rPr>
              <w:t>计算机科学与技术</w:t>
            </w:r>
          </w:p>
        </w:tc>
      </w:tr>
    </w:tbl>
    <w:p w:rsidR="00BF0333" w:rsidRPr="00BF0333" w:rsidRDefault="00BF0333">
      <w:pPr>
        <w:rPr>
          <w:rFonts w:hint="eastAsia"/>
          <w:sz w:val="28"/>
          <w:szCs w:val="28"/>
        </w:rPr>
      </w:pPr>
    </w:p>
    <w:p w:rsidR="002A0CA4" w:rsidRDefault="002A0CA4">
      <w:pPr>
        <w:widowControl/>
        <w:jc w:val="left"/>
      </w:pPr>
      <w:r>
        <w:br w:type="page"/>
      </w:r>
    </w:p>
    <w:p w:rsidR="002A0CA4" w:rsidRDefault="002A0CA4" w:rsidP="002A0CA4">
      <w:pPr>
        <w:pStyle w:val="1"/>
      </w:pPr>
      <w:bookmarkStart w:id="1" w:name="_Toc26048998"/>
      <w:r>
        <w:rPr>
          <w:rFonts w:hint="eastAsia"/>
        </w:rPr>
        <w:lastRenderedPageBreak/>
        <w:t>项目背景</w:t>
      </w:r>
      <w:bookmarkEnd w:id="1"/>
    </w:p>
    <w:p w:rsidR="002A0CA4" w:rsidRDefault="001B070B" w:rsidP="001B070B">
      <w:pPr>
        <w:ind w:firstLineChars="200" w:firstLine="560"/>
        <w:rPr>
          <w:sz w:val="28"/>
          <w:szCs w:val="28"/>
          <w:u w:val="single"/>
        </w:rPr>
      </w:pPr>
      <w:r w:rsidRPr="001B070B">
        <w:rPr>
          <w:rFonts w:hint="eastAsia"/>
          <w:sz w:val="28"/>
          <w:szCs w:val="28"/>
          <w:u w:val="single"/>
        </w:rPr>
        <w:t>痛点：解决</w:t>
      </w:r>
      <w:r w:rsidR="0095704C">
        <w:rPr>
          <w:rFonts w:hint="eastAsia"/>
          <w:sz w:val="28"/>
          <w:szCs w:val="28"/>
          <w:u w:val="single"/>
        </w:rPr>
        <w:t>语音信息记录的难题</w:t>
      </w:r>
      <w:r w:rsidRPr="001B070B">
        <w:rPr>
          <w:rFonts w:hint="eastAsia"/>
          <w:sz w:val="28"/>
          <w:szCs w:val="28"/>
          <w:u w:val="single"/>
        </w:rPr>
        <w:t>。</w:t>
      </w:r>
    </w:p>
    <w:p w:rsidR="001B070B" w:rsidRDefault="001B070B" w:rsidP="001B070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大学课堂较之中学的课堂，老师授课速度加快，课堂内容大大增加，内容难度提升</w:t>
      </w:r>
      <w:r w:rsidR="004900D1">
        <w:rPr>
          <w:rFonts w:hint="eastAsia"/>
          <w:sz w:val="28"/>
          <w:szCs w:val="28"/>
        </w:rPr>
        <w:t>……课堂上，许多授课重点会在学生仍在思考</w:t>
      </w:r>
      <w:r w:rsidR="00E83189">
        <w:rPr>
          <w:rFonts w:hint="eastAsia"/>
          <w:sz w:val="28"/>
          <w:szCs w:val="28"/>
        </w:rPr>
        <w:t>课堂上新的概念而来不及记录思考及学习。</w:t>
      </w:r>
    </w:p>
    <w:p w:rsidR="00DD1E7C" w:rsidRDefault="00E83189" w:rsidP="001B070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本次微软实践空间站的项目，我们</w:t>
      </w:r>
      <w:r w:rsidR="0095704C">
        <w:rPr>
          <w:rFonts w:hint="eastAsia"/>
          <w:sz w:val="28"/>
          <w:szCs w:val="28"/>
        </w:rPr>
        <w:t>希望</w:t>
      </w:r>
      <w:r>
        <w:rPr>
          <w:rFonts w:hint="eastAsia"/>
          <w:sz w:val="28"/>
          <w:szCs w:val="28"/>
        </w:rPr>
        <w:t>通过调用微软的语音API，把老师课堂授课的语音转化为文本</w:t>
      </w:r>
      <w:r w:rsidR="0095704C">
        <w:rPr>
          <w:rFonts w:hint="eastAsia"/>
          <w:sz w:val="28"/>
          <w:szCs w:val="28"/>
        </w:rPr>
        <w:t>，并对文本进行分词、提取</w:t>
      </w:r>
      <w:r>
        <w:rPr>
          <w:rFonts w:hint="eastAsia"/>
          <w:sz w:val="28"/>
          <w:szCs w:val="28"/>
        </w:rPr>
        <w:t>关键词</w:t>
      </w:r>
      <w:r w:rsidR="0095704C">
        <w:rPr>
          <w:rFonts w:hint="eastAsia"/>
          <w:sz w:val="28"/>
          <w:szCs w:val="28"/>
        </w:rPr>
        <w:t>。</w:t>
      </w:r>
      <w:r w:rsidR="0012389E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对照生成的文本文档复习和理解课堂内容</w:t>
      </w:r>
      <w:r w:rsidR="00DD1E7C">
        <w:rPr>
          <w:rFonts w:hint="eastAsia"/>
          <w:sz w:val="28"/>
          <w:szCs w:val="28"/>
        </w:rPr>
        <w:t>，从而让课堂的内容利用率最大化。</w:t>
      </w:r>
    </w:p>
    <w:p w:rsidR="00DD1E7C" w:rsidRDefault="00DD1E7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6629" w:rsidRDefault="00776629" w:rsidP="00776629">
      <w:pPr>
        <w:pStyle w:val="1"/>
      </w:pPr>
      <w:bookmarkStart w:id="2" w:name="_Toc26048999"/>
      <w:r>
        <w:rPr>
          <w:rFonts w:hint="eastAsia"/>
        </w:rPr>
        <w:lastRenderedPageBreak/>
        <w:t>解决的问题</w:t>
      </w:r>
      <w:bookmarkEnd w:id="2"/>
    </w:p>
    <w:p w:rsidR="00BF0333" w:rsidRPr="00BF0333" w:rsidRDefault="00BF0333" w:rsidP="00BF0333">
      <w:pPr>
        <w:rPr>
          <w:sz w:val="28"/>
          <w:szCs w:val="28"/>
        </w:rPr>
      </w:pPr>
      <w:r w:rsidRPr="00BF0333">
        <w:rPr>
          <w:rFonts w:hint="eastAsia"/>
          <w:sz w:val="28"/>
          <w:szCs w:val="28"/>
        </w:rPr>
        <w:t>在如今这个节奏飞快地社会，所有人都追求高效率。工作，学习，生活都是如此，每个人都想用最短的时间完成任务。作为学生，我们每天有大量的课程。以前，记录信息我们习惯用笔和纸，赶笔记，记录采访</w:t>
      </w:r>
      <w:r>
        <w:rPr>
          <w:rFonts w:hint="eastAsia"/>
          <w:sz w:val="28"/>
          <w:szCs w:val="28"/>
        </w:rPr>
        <w:t>、</w:t>
      </w:r>
      <w:r w:rsidRPr="00BF0333">
        <w:rPr>
          <w:rFonts w:hint="eastAsia"/>
          <w:sz w:val="28"/>
          <w:szCs w:val="28"/>
        </w:rPr>
        <w:t>演讲内容。但现在，有了语音录音转文字成为现实，还能随时存储为文本，彻底解放双手，再也不用手动速记。同时，提取文本中的关键词，抓住老师讲课要点，提升学习效率，关键词作为文本储存，方便课后复习。</w:t>
      </w:r>
    </w:p>
    <w:p w:rsidR="00EB4483" w:rsidRDefault="00EB4483">
      <w:pPr>
        <w:widowControl/>
        <w:jc w:val="left"/>
      </w:pPr>
      <w:r>
        <w:br w:type="page"/>
      </w:r>
    </w:p>
    <w:p w:rsidR="00EB4483" w:rsidRDefault="00EB4483" w:rsidP="00EB4483">
      <w:pPr>
        <w:pStyle w:val="1"/>
      </w:pPr>
      <w:bookmarkStart w:id="3" w:name="_Toc26049000"/>
      <w:r>
        <w:rPr>
          <w:rFonts w:hint="eastAsia"/>
        </w:rPr>
        <w:lastRenderedPageBreak/>
        <w:t>创新解决方案及竞品分析</w:t>
      </w:r>
      <w:bookmarkEnd w:id="3"/>
    </w:p>
    <w:p w:rsidR="00EB4483" w:rsidRPr="0005155B" w:rsidRDefault="00EB4483" w:rsidP="00EB4483">
      <w:pPr>
        <w:ind w:firstLine="420"/>
        <w:rPr>
          <w:sz w:val="28"/>
          <w:szCs w:val="28"/>
        </w:rPr>
      </w:pPr>
      <w:r w:rsidRPr="0005155B">
        <w:rPr>
          <w:rFonts w:hint="eastAsia"/>
          <w:sz w:val="28"/>
          <w:szCs w:val="28"/>
        </w:rPr>
        <w:t>目前大多数语音API的应用以呈现为主，如常见的：</w:t>
      </w:r>
    </w:p>
    <w:p w:rsidR="00EB4483" w:rsidRPr="0005155B" w:rsidRDefault="00EB4483" w:rsidP="00EB4483">
      <w:pPr>
        <w:pStyle w:val="ab"/>
        <w:jc w:val="left"/>
        <w:rPr>
          <w:sz w:val="30"/>
          <w:szCs w:val="30"/>
        </w:rPr>
      </w:pPr>
      <w:bookmarkStart w:id="4" w:name="_Toc26049001"/>
      <w:r w:rsidRPr="0005155B">
        <w:rPr>
          <w:rFonts w:hint="eastAsia"/>
          <w:sz w:val="30"/>
          <w:szCs w:val="30"/>
        </w:rPr>
        <w:t>手机语音输入</w:t>
      </w:r>
      <w:bookmarkEnd w:id="4"/>
    </w:p>
    <w:p w:rsidR="00EB4483" w:rsidRDefault="00EB4483" w:rsidP="00EB4483">
      <w:r>
        <w:rPr>
          <w:rFonts w:ascii="宋体" w:hAnsi="宋体" w:cs="宋体"/>
          <w:noProof/>
        </w:rPr>
        <w:drawing>
          <wp:inline distT="0" distB="0" distL="114300" distR="114300" wp14:anchorId="0E96651A" wp14:editId="3AB14307">
            <wp:extent cx="4119053" cy="3091543"/>
            <wp:effectExtent l="0" t="0" r="0" b="0"/>
            <wp:docPr id="7" name="图片 1" descr="点击查看源网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点击查看源网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394" cy="30970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483" w:rsidRDefault="00EB4483" w:rsidP="00EB4483">
      <w:pPr>
        <w:pStyle w:val="ab"/>
        <w:jc w:val="left"/>
        <w:rPr>
          <w:sz w:val="30"/>
          <w:szCs w:val="30"/>
        </w:rPr>
      </w:pPr>
      <w:bookmarkStart w:id="5" w:name="_Toc26049002"/>
      <w:r w:rsidRPr="0005155B">
        <w:rPr>
          <w:rFonts w:hint="eastAsia"/>
          <w:sz w:val="30"/>
          <w:szCs w:val="30"/>
        </w:rPr>
        <w:t>语音翻译</w:t>
      </w:r>
      <w:bookmarkEnd w:id="5"/>
    </w:p>
    <w:p w:rsidR="00EB4483" w:rsidRPr="0005155B" w:rsidRDefault="00EB4483" w:rsidP="00EB4483">
      <w:pPr>
        <w:rPr>
          <w:rFonts w:hint="eastAsia"/>
        </w:rPr>
      </w:pPr>
      <w:r>
        <w:rPr>
          <w:rFonts w:ascii="宋体" w:hAnsi="宋体" w:cs="宋体"/>
          <w:noProof/>
          <w:lang w:bidi="ar"/>
        </w:rPr>
        <w:drawing>
          <wp:inline distT="0" distB="0" distL="114300" distR="114300" wp14:anchorId="3D65404E" wp14:editId="7060C53A">
            <wp:extent cx="1828800" cy="3267075"/>
            <wp:effectExtent l="0" t="0" r="0" b="9525"/>
            <wp:docPr id="8" name="图片 8" descr="点击查看源网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点击查看源网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483" w:rsidRDefault="00EB4483" w:rsidP="00EB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以上应用更加针对于即时、短长度文本，但当语音识别出的文本过长时（如音频时间过长，整体输入信息量过大，语速偏快）便出现以下不足：</w:t>
      </w:r>
    </w:p>
    <w:p w:rsidR="00EB4483" w:rsidRDefault="00EB4483" w:rsidP="00EB4483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语音输入时间短，说话内容无法连贯。</w:t>
      </w:r>
    </w:p>
    <w:p w:rsidR="00EB4483" w:rsidRDefault="00EB4483" w:rsidP="00EB4483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输出结果直接呈现，无法迅速得出梗概内容，给读者带来不便。</w:t>
      </w:r>
    </w:p>
    <w:p w:rsidR="00EB4483" w:rsidRDefault="00EB4483" w:rsidP="00EB4483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输出结果需手动保存，降低效率。</w:t>
      </w:r>
    </w:p>
    <w:p w:rsidR="00EB4483" w:rsidRDefault="00EB4483" w:rsidP="00EB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我们更希望通过该段文章的关键词来了解文章的基本内容，这就是我们课堂语音助手的主要用途。</w:t>
      </w:r>
    </w:p>
    <w:p w:rsidR="00EB4483" w:rsidRDefault="00EB4483" w:rsidP="00EB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课堂语音助手的优势：</w:t>
      </w:r>
    </w:p>
    <w:p w:rsidR="00EB4483" w:rsidRDefault="00EB4483" w:rsidP="00EB4483">
      <w:pPr>
        <w:widowControl/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语音输入时间长。</w:t>
      </w:r>
    </w:p>
    <w:p w:rsidR="00EB4483" w:rsidRDefault="00EB4483" w:rsidP="00EB4483">
      <w:pPr>
        <w:widowControl/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以文本形式保存语音应用输出，便于反复利用查看。</w:t>
      </w:r>
    </w:p>
    <w:p w:rsidR="00EB4483" w:rsidRDefault="00EB4483" w:rsidP="00EB4483">
      <w:pPr>
        <w:widowControl/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智能生成关键词，帮助读者了解演说者的大致内容。</w:t>
      </w:r>
    </w:p>
    <w:p w:rsidR="00EB4483" w:rsidRDefault="00EB4483" w:rsidP="00EB4483">
      <w:pPr>
        <w:widowControl/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输出结果可反复查看，便于多次利用。</w:t>
      </w:r>
    </w:p>
    <w:p w:rsidR="00EB4483" w:rsidRDefault="00EB4483" w:rsidP="00EB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通过课堂语音助手，学生可以：</w:t>
      </w:r>
    </w:p>
    <w:p w:rsidR="00EB4483" w:rsidRDefault="00EB4483" w:rsidP="00EB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1、快速了解课程主题，便于梳理学习进程。</w:t>
      </w:r>
    </w:p>
    <w:p w:rsidR="00EB4483" w:rsidRDefault="00EB4483" w:rsidP="00EB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2、教学内容自动保存，便于复习查看。</w:t>
      </w:r>
    </w:p>
    <w:p w:rsidR="00EB4483" w:rsidRDefault="00EB4483" w:rsidP="00EB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3、无需手动反复操作，确保一堂课的内容连贯录入。</w:t>
      </w:r>
    </w:p>
    <w:p w:rsidR="00EB4483" w:rsidRDefault="00EB4483" w:rsidP="00EB44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通过语音课堂助手，学生的学习将更加智能，更加轻松！</w:t>
      </w:r>
    </w:p>
    <w:p w:rsidR="00BF0333" w:rsidRPr="00EB4483" w:rsidRDefault="00BF0333" w:rsidP="00BF0333">
      <w:pPr>
        <w:rPr>
          <w:rFonts w:hint="eastAsia"/>
        </w:rPr>
      </w:pPr>
    </w:p>
    <w:p w:rsidR="00776629" w:rsidRDefault="0077662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6629" w:rsidRDefault="0034616D" w:rsidP="00776629">
      <w:pPr>
        <w:pStyle w:val="1"/>
      </w:pPr>
      <w:bookmarkStart w:id="6" w:name="_Toc26049003"/>
      <w:r>
        <w:rPr>
          <w:rFonts w:hint="eastAsia"/>
        </w:rPr>
        <w:lastRenderedPageBreak/>
        <w:t>成果说明和截图</w:t>
      </w:r>
      <w:bookmarkEnd w:id="6"/>
    </w:p>
    <w:p w:rsidR="0034616D" w:rsidRPr="0034616D" w:rsidRDefault="0034616D" w:rsidP="0034616D">
      <w:pPr>
        <w:rPr>
          <w:rFonts w:hint="eastAsia"/>
          <w:sz w:val="28"/>
          <w:szCs w:val="28"/>
        </w:rPr>
      </w:pPr>
      <w:r w:rsidRPr="0034616D">
        <w:rPr>
          <w:rFonts w:hint="eastAsia"/>
          <w:sz w:val="28"/>
          <w:szCs w:val="28"/>
        </w:rPr>
        <w:t>双击执行</w:t>
      </w:r>
      <w:r w:rsidR="00CC1259" w:rsidRPr="00CC1259">
        <w:rPr>
          <w:sz w:val="28"/>
          <w:szCs w:val="28"/>
        </w:rPr>
        <w:t>ConsoleApplication1</w:t>
      </w:r>
      <w:r w:rsidRPr="0034616D">
        <w:rPr>
          <w:rFonts w:hint="eastAsia"/>
          <w:sz w:val="28"/>
          <w:szCs w:val="28"/>
        </w:rPr>
        <w:t>.exe文件，出现如下页面表示开始录音。</w:t>
      </w:r>
      <w:r>
        <w:rPr>
          <w:rFonts w:hint="eastAsia"/>
          <w:sz w:val="28"/>
          <w:szCs w:val="28"/>
        </w:rPr>
        <w:t>（测试版本的录音时长为15秒）</w:t>
      </w:r>
    </w:p>
    <w:p w:rsidR="0034616D" w:rsidRPr="0034616D" w:rsidRDefault="003B5ED0" w:rsidP="003B5ED0">
      <w:pPr>
        <w:rPr>
          <w:rFonts w:hint="eastAsia"/>
        </w:rPr>
      </w:pPr>
      <w:r w:rsidRPr="003B5ED0">
        <w:rPr>
          <w:noProof/>
        </w:rPr>
        <w:drawing>
          <wp:inline distT="0" distB="0" distL="0" distR="0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6D" w:rsidRDefault="0034616D" w:rsidP="003B5ED0">
      <w:pPr>
        <w:rPr>
          <w:sz w:val="28"/>
          <w:szCs w:val="28"/>
        </w:rPr>
      </w:pPr>
    </w:p>
    <w:p w:rsidR="0034616D" w:rsidRPr="0034616D" w:rsidRDefault="0034616D" w:rsidP="003B5ED0">
      <w:pPr>
        <w:rPr>
          <w:rFonts w:hint="eastAsia"/>
          <w:sz w:val="28"/>
          <w:szCs w:val="28"/>
        </w:rPr>
      </w:pPr>
      <w:r w:rsidRPr="0034616D">
        <w:rPr>
          <w:rFonts w:hint="eastAsia"/>
          <w:sz w:val="28"/>
          <w:szCs w:val="28"/>
        </w:rPr>
        <w:t>录音结束后，</w:t>
      </w:r>
      <w:r w:rsidR="00CC1259" w:rsidRPr="00CC1259">
        <w:rPr>
          <w:sz w:val="28"/>
          <w:szCs w:val="28"/>
        </w:rPr>
        <w:t>ConsoleApplication1</w:t>
      </w:r>
      <w:r w:rsidRPr="0034616D">
        <w:rPr>
          <w:rFonts w:hint="eastAsia"/>
          <w:sz w:val="28"/>
          <w:szCs w:val="28"/>
        </w:rPr>
        <w:t>.</w:t>
      </w:r>
      <w:r w:rsidRPr="0034616D">
        <w:rPr>
          <w:sz w:val="28"/>
          <w:szCs w:val="28"/>
        </w:rPr>
        <w:t>exe</w:t>
      </w:r>
      <w:r w:rsidRPr="0034616D">
        <w:rPr>
          <w:rFonts w:hint="eastAsia"/>
          <w:sz w:val="28"/>
          <w:szCs w:val="28"/>
        </w:rPr>
        <w:t>所在文件夹自动将识别文字转化为文本并存储在</w:t>
      </w:r>
      <w:r w:rsidR="00F26255">
        <w:rPr>
          <w:rFonts w:hint="eastAsia"/>
          <w:sz w:val="28"/>
          <w:szCs w:val="28"/>
        </w:rPr>
        <w:t>example</w:t>
      </w:r>
      <w:r w:rsidRPr="0034616D">
        <w:rPr>
          <w:rFonts w:hint="eastAsia"/>
          <w:sz w:val="28"/>
          <w:szCs w:val="28"/>
        </w:rPr>
        <w:t>.</w:t>
      </w:r>
      <w:r w:rsidRPr="0034616D">
        <w:rPr>
          <w:sz w:val="28"/>
          <w:szCs w:val="28"/>
        </w:rPr>
        <w:t>txt</w:t>
      </w:r>
      <w:r w:rsidRPr="0034616D">
        <w:rPr>
          <w:rFonts w:hint="eastAsia"/>
          <w:sz w:val="28"/>
          <w:szCs w:val="28"/>
        </w:rPr>
        <w:t>文件中。</w:t>
      </w:r>
    </w:p>
    <w:p w:rsidR="00F26255" w:rsidRDefault="003B5ED0" w:rsidP="003B5ED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870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55" w:rsidRDefault="00F26255" w:rsidP="003B5ED0">
      <w:pPr>
        <w:rPr>
          <w:sz w:val="28"/>
          <w:szCs w:val="28"/>
        </w:rPr>
      </w:pPr>
    </w:p>
    <w:p w:rsidR="00F26255" w:rsidRPr="00F26255" w:rsidRDefault="00F26255" w:rsidP="003B5E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运用python的结巴分词工具，对example.</w:t>
      </w:r>
      <w:r>
        <w:rPr>
          <w:sz w:val="28"/>
          <w:szCs w:val="28"/>
        </w:rPr>
        <w:t>txt</w:t>
      </w:r>
      <w:r>
        <w:rPr>
          <w:rFonts w:hint="eastAsia"/>
          <w:sz w:val="28"/>
          <w:szCs w:val="28"/>
        </w:rPr>
        <w:t>中的文本进行分词，依据</w:t>
      </w:r>
      <w:r w:rsidR="003F34F2">
        <w:rPr>
          <w:rFonts w:hint="eastAsia"/>
          <w:sz w:val="28"/>
          <w:szCs w:val="28"/>
        </w:rPr>
        <w:t>出现</w:t>
      </w:r>
      <w:r>
        <w:rPr>
          <w:rFonts w:hint="eastAsia"/>
          <w:sz w:val="28"/>
          <w:szCs w:val="28"/>
        </w:rPr>
        <w:t>频率</w:t>
      </w:r>
      <w:r w:rsidR="00CC1259">
        <w:rPr>
          <w:rFonts w:hint="eastAsia"/>
          <w:sz w:val="28"/>
          <w:szCs w:val="28"/>
        </w:rPr>
        <w:t>等因素，有权重的依次输出关键词，并将其储存在look</w:t>
      </w:r>
      <w:r w:rsidR="00CC1259">
        <w:rPr>
          <w:sz w:val="28"/>
          <w:szCs w:val="28"/>
        </w:rPr>
        <w:t>.txt</w:t>
      </w:r>
      <w:r w:rsidR="00CC1259">
        <w:rPr>
          <w:rFonts w:hint="eastAsia"/>
          <w:sz w:val="28"/>
          <w:szCs w:val="28"/>
        </w:rPr>
        <w:t>文件中。</w:t>
      </w:r>
    </w:p>
    <w:p w:rsidR="0034616D" w:rsidRDefault="00F26255" w:rsidP="003B5ED0">
      <w:r w:rsidRPr="00F26255">
        <w:drawing>
          <wp:inline distT="0" distB="0" distL="0" distR="0" wp14:anchorId="339674A8" wp14:editId="3C1F912E">
            <wp:extent cx="5274310" cy="2752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59" w:rsidRDefault="00CC1259" w:rsidP="003B5ED0">
      <w:pPr>
        <w:rPr>
          <w:sz w:val="28"/>
          <w:szCs w:val="28"/>
        </w:rPr>
      </w:pPr>
    </w:p>
    <w:p w:rsidR="0034616D" w:rsidRPr="00CC1259" w:rsidRDefault="00F26255" w:rsidP="003B5ED0">
      <w:pPr>
        <w:rPr>
          <w:rFonts w:hint="eastAsia"/>
          <w:sz w:val="28"/>
          <w:szCs w:val="28"/>
        </w:rPr>
      </w:pPr>
      <w:r w:rsidRPr="00CC1259">
        <w:rPr>
          <w:rFonts w:hint="eastAsia"/>
          <w:sz w:val="28"/>
          <w:szCs w:val="28"/>
        </w:rPr>
        <w:t>图为</w:t>
      </w:r>
      <w:r w:rsidR="00CC1259">
        <w:rPr>
          <w:rFonts w:hint="eastAsia"/>
          <w:sz w:val="28"/>
          <w:szCs w:val="28"/>
        </w:rPr>
        <w:t>用户查看结巴分词工具对调用语音API识别的文字生成的文本文件进行分词的结果。</w:t>
      </w:r>
    </w:p>
    <w:p w:rsidR="003B5ED0" w:rsidRDefault="003B5ED0" w:rsidP="003B5ED0">
      <w:r>
        <w:rPr>
          <w:noProof/>
        </w:rPr>
        <w:drawing>
          <wp:inline distT="0" distB="0" distL="0" distR="0">
            <wp:extent cx="5274310" cy="2870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926" w:rsidRDefault="00133926" w:rsidP="003B5ED0">
      <w:pPr>
        <w:rPr>
          <w:sz w:val="28"/>
          <w:szCs w:val="28"/>
        </w:rPr>
      </w:pPr>
    </w:p>
    <w:p w:rsidR="0005155B" w:rsidRDefault="00133926" w:rsidP="003B5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用户对照关键词，就可以有</w:t>
      </w:r>
      <w:r w:rsidR="009A4407">
        <w:rPr>
          <w:rFonts w:hint="eastAsia"/>
          <w:sz w:val="28"/>
          <w:szCs w:val="28"/>
        </w:rPr>
        <w:t>侧重的对课堂录音文本进行学习。</w:t>
      </w:r>
    </w:p>
    <w:p w:rsidR="00133926" w:rsidRDefault="00754B46" w:rsidP="00754B46">
      <w:pPr>
        <w:pStyle w:val="1"/>
      </w:pPr>
      <w:bookmarkStart w:id="7" w:name="_Toc26049004"/>
      <w:r>
        <w:rPr>
          <w:rFonts w:hint="eastAsia"/>
        </w:rPr>
        <w:lastRenderedPageBreak/>
        <w:t>在使用语音API过程中遇到的问题</w:t>
      </w:r>
      <w:bookmarkEnd w:id="7"/>
    </w:p>
    <w:p w:rsidR="007F1FF6" w:rsidRPr="007F1FF6" w:rsidRDefault="00754B46" w:rsidP="007F1F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在整个项目中，调用语音API部分未出现</w:t>
      </w:r>
      <w:bookmarkStart w:id="8" w:name="_GoBack"/>
      <w:bookmarkEnd w:id="8"/>
      <w:r>
        <w:rPr>
          <w:rFonts w:hint="eastAsia"/>
          <w:sz w:val="28"/>
          <w:szCs w:val="28"/>
        </w:rPr>
        <w:t>问题；同时微软的语音API功能十分强大，对语音的识别的正确率极高且对部分词汇会智能的屏蔽</w:t>
      </w:r>
      <w:r w:rsidR="008C01C9">
        <w:rPr>
          <w:rFonts w:hint="eastAsia"/>
          <w:sz w:val="28"/>
          <w:szCs w:val="28"/>
        </w:rPr>
        <w:t>。</w:t>
      </w:r>
    </w:p>
    <w:p w:rsidR="00754B46" w:rsidRPr="007F1FF6" w:rsidRDefault="00754B46" w:rsidP="00754B46">
      <w:pPr>
        <w:ind w:firstLineChars="200" w:firstLine="560"/>
        <w:rPr>
          <w:rFonts w:hint="eastAsia"/>
          <w:sz w:val="28"/>
          <w:szCs w:val="28"/>
        </w:rPr>
      </w:pPr>
    </w:p>
    <w:sectPr w:rsidR="00754B46" w:rsidRPr="007F1FF6" w:rsidSect="00BF0333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C4B" w:rsidRDefault="008A0C4B" w:rsidP="0057579F">
      <w:r>
        <w:separator/>
      </w:r>
    </w:p>
  </w:endnote>
  <w:endnote w:type="continuationSeparator" w:id="0">
    <w:p w:rsidR="008A0C4B" w:rsidRDefault="008A0C4B" w:rsidP="00575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宋体">
    <w:altName w:val="宋体"/>
    <w:panose1 w:val="000000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323671"/>
      <w:docPartObj>
        <w:docPartGallery w:val="Page Numbers (Bottom of Page)"/>
        <w:docPartUnique/>
      </w:docPartObj>
    </w:sdtPr>
    <w:sdtContent>
      <w:p w:rsidR="0057579F" w:rsidRDefault="005757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7579F" w:rsidRDefault="005757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C4B" w:rsidRDefault="008A0C4B" w:rsidP="0057579F">
      <w:r>
        <w:separator/>
      </w:r>
    </w:p>
  </w:footnote>
  <w:footnote w:type="continuationSeparator" w:id="0">
    <w:p w:rsidR="008A0C4B" w:rsidRDefault="008A0C4B" w:rsidP="00575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D4224F"/>
    <w:multiLevelType w:val="singleLevel"/>
    <w:tmpl w:val="E0D4224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FC96540"/>
    <w:multiLevelType w:val="singleLevel"/>
    <w:tmpl w:val="4FC9654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9F"/>
    <w:rsid w:val="0005155B"/>
    <w:rsid w:val="0012389E"/>
    <w:rsid w:val="00133926"/>
    <w:rsid w:val="001B070B"/>
    <w:rsid w:val="002A0CA4"/>
    <w:rsid w:val="0034616D"/>
    <w:rsid w:val="003B5ED0"/>
    <w:rsid w:val="003F34F2"/>
    <w:rsid w:val="004900D1"/>
    <w:rsid w:val="0057579F"/>
    <w:rsid w:val="00754B46"/>
    <w:rsid w:val="00776629"/>
    <w:rsid w:val="007F1FF6"/>
    <w:rsid w:val="00842CCF"/>
    <w:rsid w:val="008A0C4B"/>
    <w:rsid w:val="008C01C9"/>
    <w:rsid w:val="0095704C"/>
    <w:rsid w:val="0096136E"/>
    <w:rsid w:val="009A4407"/>
    <w:rsid w:val="00A27AFD"/>
    <w:rsid w:val="00BF0333"/>
    <w:rsid w:val="00CC1259"/>
    <w:rsid w:val="00DD1E7C"/>
    <w:rsid w:val="00E83189"/>
    <w:rsid w:val="00E9229D"/>
    <w:rsid w:val="00EB4483"/>
    <w:rsid w:val="00F2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E1C7"/>
  <w15:chartTrackingRefBased/>
  <w15:docId w15:val="{8CAC4892-BA71-40DC-A4AA-23BAAF72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1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7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7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7579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579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7579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575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7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79F"/>
    <w:rPr>
      <w:sz w:val="18"/>
      <w:szCs w:val="18"/>
    </w:rPr>
  </w:style>
  <w:style w:type="table" w:styleId="a7">
    <w:name w:val="Table Grid"/>
    <w:basedOn w:val="a1"/>
    <w:uiPriority w:val="39"/>
    <w:rsid w:val="00575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5757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Grid Table 1 Light"/>
    <w:basedOn w:val="a1"/>
    <w:uiPriority w:val="46"/>
    <w:rsid w:val="005757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No Spacing"/>
    <w:link w:val="aa"/>
    <w:uiPriority w:val="1"/>
    <w:qFormat/>
    <w:rsid w:val="00BF0333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F0333"/>
    <w:rPr>
      <w:kern w:val="0"/>
      <w:sz w:val="22"/>
    </w:rPr>
  </w:style>
  <w:style w:type="character" w:customStyle="1" w:styleId="40">
    <w:name w:val="标题 4 字符"/>
    <w:basedOn w:val="a0"/>
    <w:link w:val="4"/>
    <w:uiPriority w:val="9"/>
    <w:semiHidden/>
    <w:rsid w:val="00051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05155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05155B"/>
    <w:rPr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754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097CD4-3567-4079-BD8E-7F99828F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微软学生俱乐部实践空间站</dc:title>
  <dc:subject>基于认知服务语音API的创新性科研拓展课堂语音记录助手</dc:subject>
  <dc:creator>武汉大学</dc:creator>
  <cp:keywords/>
  <dc:description/>
  <cp:lastModifiedBy>ckit_2000@outlook.com</cp:lastModifiedBy>
  <cp:revision>11</cp:revision>
  <dcterms:created xsi:type="dcterms:W3CDTF">2019-11-30T12:59:00Z</dcterms:created>
  <dcterms:modified xsi:type="dcterms:W3CDTF">2019-11-30T15:42:00Z</dcterms:modified>
</cp:coreProperties>
</file>