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9512" w14:textId="23164ADD" w:rsidR="004E12D4" w:rsidRDefault="00F616BB" w:rsidP="00F616BB">
      <w:pPr>
        <w:pStyle w:val="Heading1"/>
      </w:pPr>
      <w:r>
        <w:t>Mustang Cobra R Registry</w:t>
      </w:r>
    </w:p>
    <w:p w14:paraId="399B18A5" w14:textId="32C47E9D" w:rsidR="001A3496" w:rsidRDefault="001A3496" w:rsidP="001A3496">
      <w:pPr>
        <w:pStyle w:val="Heading2"/>
      </w:pPr>
      <w:r>
        <w:t>Context:</w:t>
      </w:r>
      <w:r w:rsidR="00F616BB">
        <w:tab/>
      </w:r>
    </w:p>
    <w:p w14:paraId="2BC963A1" w14:textId="655E0F0A" w:rsidR="001A3496" w:rsidRPr="005B79B5" w:rsidRDefault="00F616BB" w:rsidP="005B79B5">
      <w:pPr>
        <w:ind w:firstLine="720"/>
      </w:pPr>
      <w:r w:rsidRPr="001A3496">
        <w:t xml:space="preserve">There are 3 </w:t>
      </w:r>
      <w:r w:rsidR="00607115">
        <w:t xml:space="preserve">Ford </w:t>
      </w:r>
      <w:r w:rsidRPr="001A3496">
        <w:t xml:space="preserve">Mustang models deemed as “Cobra R.” They were produced in 1993, 1995, and 2000. </w:t>
      </w:r>
      <w:r w:rsidR="001A3496" w:rsidRPr="001A3496">
        <w:t>In 1993, there were 107 made. In 1995 there were 250 made. In 2000, there were 300 built. Each year had 1 color option: 1993: red, 1995: white, and 2000: red. These were all sold as specialty collector vehicles. Each year had many differences from their base model equivalents. This registry will use CRRUD principles to share vehicle</w:t>
      </w:r>
      <w:r w:rsidR="00607115">
        <w:t xml:space="preserve"> information</w:t>
      </w:r>
      <w:r w:rsidR="001A3496" w:rsidRPr="001A3496">
        <w:t xml:space="preserve">. </w:t>
      </w:r>
      <w:r w:rsidR="00607115">
        <w:t xml:space="preserve">Vehicle information will be pulled from several sources for test data. </w:t>
      </w:r>
    </w:p>
    <w:p w14:paraId="6166CED9" w14:textId="62850099" w:rsidR="001A3496" w:rsidRDefault="001A3496" w:rsidP="001A3496">
      <w:pPr>
        <w:pStyle w:val="Heading2"/>
      </w:pPr>
      <w:r>
        <w:t>Design:</w:t>
      </w:r>
    </w:p>
    <w:p w14:paraId="55CAC119" w14:textId="24B1124F" w:rsidR="001A3496" w:rsidRDefault="001A3496" w:rsidP="001A3496">
      <w:pPr>
        <w:pStyle w:val="Heading3"/>
      </w:pPr>
      <w:r>
        <w:tab/>
        <w:t>Frontend:</w:t>
      </w:r>
    </w:p>
    <w:p w14:paraId="0FC4E8C5" w14:textId="359ACA1B" w:rsidR="001A3496" w:rsidRDefault="001A3496" w:rsidP="00F14F50">
      <w:r>
        <w:tab/>
        <w:t>Application will display in a web browser. Each page will use</w:t>
      </w:r>
      <w:r w:rsidR="005E5A12">
        <w:t xml:space="preserve"> </w:t>
      </w:r>
      <w:r>
        <w:t xml:space="preserve">bootstrap and </w:t>
      </w:r>
      <w:r w:rsidR="005E5A12">
        <w:t>other things to create a visually appealing page. T</w:t>
      </w:r>
      <w:r>
        <w:t xml:space="preserve">he users will be able to view their profile. The user will be able to create a new vehicle that is tied to their user account. </w:t>
      </w:r>
      <w:r w:rsidR="00F14F50">
        <w:t xml:space="preserve">The user </w:t>
      </w:r>
      <w:r>
        <w:t xml:space="preserve">will have the ability to add text, images, videos, and links to other sites pertaining the vehicle. </w:t>
      </w:r>
      <w:r w:rsidR="005E5A12">
        <w:t xml:space="preserve">The user will be able to create a profile that they can edit at any time. The user can also print the page using JavaScript. </w:t>
      </w:r>
      <w:r w:rsidR="00233F3A">
        <w:t xml:space="preserve">There will be multiple views for each CRRUD section. </w:t>
      </w:r>
    </w:p>
    <w:p w14:paraId="13A01E66" w14:textId="2F573740" w:rsidR="001A3496" w:rsidRDefault="001A3496" w:rsidP="001A3496">
      <w:pPr>
        <w:pStyle w:val="Heading3"/>
      </w:pPr>
      <w:r>
        <w:tab/>
        <w:t>Backend:</w:t>
      </w:r>
    </w:p>
    <w:p w14:paraId="4A761AC1" w14:textId="7E182B7D" w:rsidR="001A3496" w:rsidRDefault="001A3496" w:rsidP="001A3496">
      <w:r>
        <w:tab/>
      </w:r>
      <w:r w:rsidR="00233F3A">
        <w:t xml:space="preserve">The application will use a ASP.NET MVC. </w:t>
      </w:r>
      <w:r>
        <w:t xml:space="preserve">The information will be stored in a database. There will be a </w:t>
      </w:r>
      <w:r w:rsidR="005E5A12">
        <w:t>table for vehicle info, a table for user</w:t>
      </w:r>
      <w:r w:rsidR="00F14F50">
        <w:t>s</w:t>
      </w:r>
      <w:r w:rsidR="005E5A12">
        <w:t>, and any additional tables required. The CRRUD application will talk to the database and make changes accordingly.  The consume app will talk to the CRRUD app. The</w:t>
      </w:r>
      <w:r w:rsidR="00F14F50">
        <w:t xml:space="preserve"> user will also be able to export and import vehicle entries as JSON. </w:t>
      </w:r>
      <w:r w:rsidR="00233F3A">
        <w:t xml:space="preserve">Vehicles and Users will be stored in a services folder. There will be three controllers, home, users, and vehicle. </w:t>
      </w:r>
    </w:p>
    <w:p w14:paraId="52478A9A" w14:textId="5110716A" w:rsidR="00F14F50" w:rsidRDefault="00F14F50" w:rsidP="00F14F50">
      <w:pPr>
        <w:pStyle w:val="Heading3"/>
      </w:pPr>
      <w:r>
        <w:tab/>
        <w:t>Comments:</w:t>
      </w:r>
    </w:p>
    <w:p w14:paraId="2688E0CF" w14:textId="25352AD2" w:rsidR="00F14F50" w:rsidRDefault="00F14F50" w:rsidP="00F14F50">
      <w:r>
        <w:tab/>
        <w:t xml:space="preserve">Each file will have the appropriate comments pertaining to the code that is used and what each part does. </w:t>
      </w:r>
    </w:p>
    <w:p w14:paraId="59CFD667" w14:textId="60C4AF9E" w:rsidR="00F14F50" w:rsidRDefault="00F14F50" w:rsidP="00F14F50">
      <w:pPr>
        <w:pStyle w:val="Heading3"/>
      </w:pPr>
      <w:r>
        <w:tab/>
        <w:t>Additional Updates:</w:t>
      </w:r>
    </w:p>
    <w:p w14:paraId="2855362C" w14:textId="19A31D0F" w:rsidR="00F14F50" w:rsidRDefault="00F14F50" w:rsidP="00F14F50">
      <w:r>
        <w:tab/>
        <w:t xml:space="preserve">The site will (hopefully) be configured for user accounts. The user will have the ability read a single vehicle based on ID or read all vehicles. There will be at least one administrator. Any changes that a user makes, i.e., creates a vehicle, updates information, or deletes a vehicle, will have to be approved by the administrator before it is posted to the site. </w:t>
      </w:r>
      <w:r w:rsidR="005B79B5">
        <w:t xml:space="preserve">Each vehicle will be tied to a user account that created the vehicle. A user can own multiple vehicles, but each vehicle can only have one owner. </w:t>
      </w:r>
    </w:p>
    <w:p w14:paraId="5E3D0149" w14:textId="77777777" w:rsidR="00607115" w:rsidRPr="00F14F50" w:rsidRDefault="00607115" w:rsidP="00F14F50"/>
    <w:p w14:paraId="45E431FA" w14:textId="77777777" w:rsidR="00607115" w:rsidRDefault="006071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17D8C2" w14:textId="6567458D" w:rsidR="00F14F50" w:rsidRDefault="00F14F50" w:rsidP="00F14F50">
      <w:pPr>
        <w:pStyle w:val="Heading2"/>
      </w:pPr>
      <w:r>
        <w:lastRenderedPageBreak/>
        <w:t>Database:</w:t>
      </w:r>
    </w:p>
    <w:p w14:paraId="25E4F0B5" w14:textId="4512736E" w:rsidR="00F14F50" w:rsidRPr="00F14F50" w:rsidRDefault="00F14F50" w:rsidP="00F14F50">
      <w:r>
        <w:tab/>
        <w:t xml:space="preserve">The initial table designs. If the user account system is implemented. The schema will be updated with additional user accounts. </w:t>
      </w:r>
    </w:p>
    <w:p w14:paraId="2D7E5590" w14:textId="051201FE" w:rsidR="00F14F50" w:rsidRPr="00F14F50" w:rsidRDefault="00F14F50" w:rsidP="00F14F50">
      <w:pPr>
        <w:jc w:val="center"/>
      </w:pPr>
      <w:r>
        <w:rPr>
          <w:noProof/>
        </w:rPr>
        <w:drawing>
          <wp:inline distT="0" distB="0" distL="0" distR="0" wp14:anchorId="68556D13" wp14:editId="5A2BE67D">
            <wp:extent cx="5415745" cy="3283585"/>
            <wp:effectExtent l="0" t="0" r="0" b="0"/>
            <wp:docPr id="4340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48" cy="32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8A1A" w14:textId="77777777" w:rsidR="00607115" w:rsidRDefault="00607115" w:rsidP="00607115">
      <w:pPr>
        <w:pStyle w:val="Heading2"/>
      </w:pPr>
      <w:r>
        <w:t>Citiations:</w:t>
      </w:r>
    </w:p>
    <w:p w14:paraId="3A78F3A4" w14:textId="77777777" w:rsidR="00607115" w:rsidRDefault="00607115" w:rsidP="00607115">
      <w:pPr>
        <w:pStyle w:val="ListParagraph"/>
        <w:numPr>
          <w:ilvl w:val="0"/>
          <w:numId w:val="2"/>
        </w:numPr>
        <w:ind w:left="360"/>
      </w:pPr>
      <w:r>
        <w:t>Vehicle Information:</w:t>
      </w:r>
    </w:p>
    <w:p w14:paraId="4D27BF82" w14:textId="77777777" w:rsidR="00607115" w:rsidRDefault="00607115" w:rsidP="00607115">
      <w:pPr>
        <w:pStyle w:val="ListParagraph"/>
        <w:numPr>
          <w:ilvl w:val="1"/>
          <w:numId w:val="2"/>
        </w:numPr>
        <w:ind w:left="1080"/>
      </w:pPr>
      <w:hyperlink r:id="rId8" w:history="1">
        <w:r w:rsidRPr="001A5D76">
          <w:rPr>
            <w:rStyle w:val="Hyperlink"/>
          </w:rPr>
          <w:t>https://www.svtperformance.com/threads/cobra-r-registry-line-forms-in-here.7995/</w:t>
        </w:r>
      </w:hyperlink>
    </w:p>
    <w:p w14:paraId="08EAAB68" w14:textId="77777777" w:rsidR="00607115" w:rsidRDefault="00607115" w:rsidP="00607115">
      <w:pPr>
        <w:pStyle w:val="ListParagraph"/>
        <w:numPr>
          <w:ilvl w:val="1"/>
          <w:numId w:val="2"/>
        </w:numPr>
        <w:ind w:left="1080"/>
      </w:pPr>
      <w:hyperlink r:id="rId9" w:history="1">
        <w:r w:rsidRPr="001A5D76">
          <w:rPr>
            <w:rStyle w:val="Hyperlink"/>
          </w:rPr>
          <w:t>https://www.1993cobra.com/</w:t>
        </w:r>
      </w:hyperlink>
    </w:p>
    <w:p w14:paraId="2DBE6BB5" w14:textId="77777777" w:rsidR="00607115" w:rsidRDefault="00607115" w:rsidP="00607115">
      <w:pPr>
        <w:pStyle w:val="ListParagraph"/>
        <w:numPr>
          <w:ilvl w:val="1"/>
          <w:numId w:val="2"/>
        </w:numPr>
        <w:ind w:left="1080"/>
      </w:pPr>
      <w:hyperlink r:id="rId10" w:history="1">
        <w:r w:rsidRPr="001A5D76">
          <w:rPr>
            <w:rStyle w:val="Hyperlink"/>
          </w:rPr>
          <w:t>https://www.corral.net/threads/1994-1995-cobra-registry-thread.1073557/</w:t>
        </w:r>
      </w:hyperlink>
    </w:p>
    <w:p w14:paraId="7D36B7B2" w14:textId="77777777" w:rsidR="00607115" w:rsidRDefault="00607115" w:rsidP="00607115">
      <w:pPr>
        <w:pStyle w:val="ListParagraph"/>
        <w:numPr>
          <w:ilvl w:val="0"/>
          <w:numId w:val="2"/>
        </w:numPr>
        <w:ind w:left="360"/>
      </w:pPr>
      <w:r>
        <w:t>Vehicle Pictures:</w:t>
      </w:r>
    </w:p>
    <w:p w14:paraId="373229AA" w14:textId="77777777" w:rsidR="00607115" w:rsidRDefault="00607115" w:rsidP="00607115">
      <w:pPr>
        <w:pStyle w:val="ListParagraph"/>
        <w:numPr>
          <w:ilvl w:val="1"/>
          <w:numId w:val="2"/>
        </w:numPr>
        <w:ind w:left="1080"/>
      </w:pPr>
      <w:hyperlink r:id="rId11" w:history="1">
        <w:r w:rsidRPr="001A5D76">
          <w:rPr>
            <w:rStyle w:val="Hyperlink"/>
          </w:rPr>
          <w:t>https://www.steeda.com/classic-cobra-rs-find-new-owner</w:t>
        </w:r>
      </w:hyperlink>
    </w:p>
    <w:p w14:paraId="1A753E4B" w14:textId="77777777" w:rsidR="00607115" w:rsidRDefault="00607115" w:rsidP="00607115">
      <w:pPr>
        <w:pStyle w:val="ListParagraph"/>
        <w:numPr>
          <w:ilvl w:val="1"/>
          <w:numId w:val="2"/>
        </w:numPr>
        <w:ind w:left="1080"/>
      </w:pPr>
      <w:r w:rsidRPr="00607115">
        <w:t>https://www.steeda.com/everything-to-know-cobra-r</w:t>
      </w:r>
    </w:p>
    <w:p w14:paraId="45E403C6" w14:textId="77777777" w:rsidR="00F14F50" w:rsidRPr="00F616BB" w:rsidRDefault="00F14F50" w:rsidP="00607115">
      <w:pPr>
        <w:ind w:left="-1080" w:firstLine="720"/>
        <w:rPr>
          <w:sz w:val="24"/>
          <w:szCs w:val="24"/>
        </w:rPr>
      </w:pPr>
    </w:p>
    <w:sectPr w:rsidR="00F14F50" w:rsidRPr="00F616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ADC5" w14:textId="77777777" w:rsidR="00C54FD7" w:rsidRDefault="00C54FD7" w:rsidP="00F616BB">
      <w:pPr>
        <w:spacing w:after="0" w:line="240" w:lineRule="auto"/>
      </w:pPr>
      <w:r>
        <w:separator/>
      </w:r>
    </w:p>
  </w:endnote>
  <w:endnote w:type="continuationSeparator" w:id="0">
    <w:p w14:paraId="19A218A8" w14:textId="77777777" w:rsidR="00C54FD7" w:rsidRDefault="00C54FD7" w:rsidP="00F6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C56E" w14:textId="77777777" w:rsidR="00C54FD7" w:rsidRDefault="00C54FD7" w:rsidP="00F616BB">
      <w:pPr>
        <w:spacing w:after="0" w:line="240" w:lineRule="auto"/>
      </w:pPr>
      <w:r>
        <w:separator/>
      </w:r>
    </w:p>
  </w:footnote>
  <w:footnote w:type="continuationSeparator" w:id="0">
    <w:p w14:paraId="7C91A60D" w14:textId="77777777" w:rsidR="00C54FD7" w:rsidRDefault="00C54FD7" w:rsidP="00F61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ABE9" w14:textId="2521BBFE" w:rsidR="00F616BB" w:rsidRPr="00F616BB" w:rsidRDefault="00F616BB">
    <w:pPr>
      <w:pStyle w:val="Header"/>
      <w:rPr>
        <w:sz w:val="36"/>
        <w:szCs w:val="36"/>
      </w:rPr>
    </w:pPr>
    <w:r>
      <w:rPr>
        <w:sz w:val="36"/>
        <w:szCs w:val="36"/>
      </w:rPr>
      <w:t>CSCI 3110-001</w:t>
    </w:r>
    <w:r w:rsidRPr="00F616BB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Term Project Description</w:t>
    </w:r>
    <w:r w:rsidRPr="00F616BB">
      <w:rPr>
        <w:sz w:val="36"/>
        <w:szCs w:val="36"/>
      </w:rPr>
      <w:ptab w:relativeTo="margin" w:alignment="right" w:leader="none"/>
    </w:r>
    <w:r>
      <w:rPr>
        <w:sz w:val="36"/>
        <w:szCs w:val="36"/>
      </w:rPr>
      <w:t>Trent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BB3"/>
    <w:multiLevelType w:val="hybridMultilevel"/>
    <w:tmpl w:val="0300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0A1A99"/>
    <w:multiLevelType w:val="hybridMultilevel"/>
    <w:tmpl w:val="0AAE3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265583">
    <w:abstractNumId w:val="0"/>
  </w:num>
  <w:num w:numId="2" w16cid:durableId="129140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BB"/>
    <w:rsid w:val="00060E29"/>
    <w:rsid w:val="001A3496"/>
    <w:rsid w:val="00233F3A"/>
    <w:rsid w:val="004E12D4"/>
    <w:rsid w:val="005B79B5"/>
    <w:rsid w:val="005E5A12"/>
    <w:rsid w:val="00607115"/>
    <w:rsid w:val="008A7BA9"/>
    <w:rsid w:val="00C54FD7"/>
    <w:rsid w:val="00D853B1"/>
    <w:rsid w:val="00EB18C0"/>
    <w:rsid w:val="00F14F50"/>
    <w:rsid w:val="00F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EF92"/>
  <w15:chartTrackingRefBased/>
  <w15:docId w15:val="{4FE0204E-F5E2-4BB0-9DC3-8AF66E52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BB"/>
  </w:style>
  <w:style w:type="paragraph" w:styleId="Footer">
    <w:name w:val="footer"/>
    <w:basedOn w:val="Normal"/>
    <w:link w:val="FooterChar"/>
    <w:uiPriority w:val="99"/>
    <w:unhideWhenUsed/>
    <w:rsid w:val="00F6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BB"/>
  </w:style>
  <w:style w:type="character" w:customStyle="1" w:styleId="Heading1Char">
    <w:name w:val="Heading 1 Char"/>
    <w:basedOn w:val="DefaultParagraphFont"/>
    <w:link w:val="Heading1"/>
    <w:uiPriority w:val="9"/>
    <w:rsid w:val="00F6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6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vtperformance.com/threads/cobra-r-registry-line-forms-in-here.799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eeda.com/classic-cobra-rs-find-new-own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rral.net/threads/1994-1995-cobra-registry-thread.10735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993cobr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3</cp:revision>
  <dcterms:created xsi:type="dcterms:W3CDTF">2023-10-10T20:39:00Z</dcterms:created>
  <dcterms:modified xsi:type="dcterms:W3CDTF">2023-10-12T17:09:00Z</dcterms:modified>
</cp:coreProperties>
</file>