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9C" w:rsidRDefault="007E2CFD">
      <w:r>
        <w:t>Visión</w:t>
      </w:r>
    </w:p>
    <w:p w:rsidR="007E2CFD" w:rsidRDefault="005D28F9" w:rsidP="005D28F9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</w:rPr>
      </w:pPr>
      <w:r>
        <w:t>Nuestra visión e</w:t>
      </w:r>
      <w:r w:rsidR="007E2CFD">
        <w:t>s dar</w:t>
      </w:r>
      <w:r>
        <w:t xml:space="preserve"> la mejor</w:t>
      </w:r>
      <w:r w:rsidR="007E2CFD">
        <w:t xml:space="preserve"> atención a los </w:t>
      </w:r>
      <w:r>
        <w:t>clientes</w:t>
      </w:r>
      <w:r w:rsidR="007E2CFD">
        <w:t xml:space="preserve"> en el menor tiempo,</w:t>
      </w:r>
      <w:r w:rsidR="007E2CFD" w:rsidRPr="007E2CFD">
        <w:rPr>
          <w:rFonts w:ascii="Avenir-Book" w:hAnsi="Avenir-Book" w:cs="Avenir-Book"/>
        </w:rPr>
        <w:t xml:space="preserve"> </w:t>
      </w:r>
      <w:r w:rsidR="007E2CFD">
        <w:rPr>
          <w:rFonts w:ascii="Avenir-Book" w:hAnsi="Avenir-Book" w:cs="Avenir-Book"/>
        </w:rPr>
        <w:t>de tal maner</w:t>
      </w:r>
      <w:r>
        <w:rPr>
          <w:rFonts w:ascii="Avenir-Book" w:hAnsi="Avenir-Book" w:cs="Avenir-Book"/>
        </w:rPr>
        <w:t>a que cada afiliado sea atendió lo más rápido posible, dar los servicios por medio de una aplicación que es muy accesible a las personas.</w:t>
      </w:r>
    </w:p>
    <w:p w:rsidR="005D28F9" w:rsidRDefault="005D28F9" w:rsidP="005D28F9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</w:rPr>
      </w:pPr>
    </w:p>
    <w:p w:rsidR="005D28F9" w:rsidRDefault="005D28F9" w:rsidP="005D28F9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5012"/>
      </w:tblGrid>
      <w:tr w:rsidR="005D28F9" w:rsidTr="003916D9">
        <w:trPr>
          <w:trHeight w:val="202"/>
        </w:trPr>
        <w:tc>
          <w:tcPr>
            <w:tcW w:w="1191" w:type="dxa"/>
            <w:shd w:val="clear" w:color="auto" w:fill="8EAADB" w:themeFill="accent1" w:themeFillTint="99"/>
          </w:tcPr>
          <w:p w:rsidR="005D28F9" w:rsidRPr="00C34956" w:rsidRDefault="005D28F9" w:rsidP="003916D9">
            <w:r w:rsidRPr="00C34956">
              <w:t xml:space="preserve">Código </w:t>
            </w:r>
          </w:p>
        </w:tc>
        <w:tc>
          <w:tcPr>
            <w:tcW w:w="5012" w:type="dxa"/>
            <w:shd w:val="clear" w:color="auto" w:fill="8EAADB" w:themeFill="accent1" w:themeFillTint="99"/>
          </w:tcPr>
          <w:p w:rsidR="005D28F9" w:rsidRPr="00C34956" w:rsidRDefault="005D28F9" w:rsidP="003916D9">
            <w:r>
              <w:t>C1</w:t>
            </w:r>
          </w:p>
        </w:tc>
      </w:tr>
      <w:tr w:rsidR="005D28F9" w:rsidTr="003916D9">
        <w:trPr>
          <w:trHeight w:val="202"/>
        </w:trPr>
        <w:tc>
          <w:tcPr>
            <w:tcW w:w="1191" w:type="dxa"/>
          </w:tcPr>
          <w:p w:rsidR="005D28F9" w:rsidRPr="00C34956" w:rsidRDefault="005D28F9" w:rsidP="003916D9">
            <w:r w:rsidRPr="00C34956">
              <w:t xml:space="preserve">Titulo </w:t>
            </w:r>
          </w:p>
        </w:tc>
        <w:tc>
          <w:tcPr>
            <w:tcW w:w="5012" w:type="dxa"/>
          </w:tcPr>
          <w:p w:rsidR="005D28F9" w:rsidRPr="00C34956" w:rsidRDefault="005D28F9" w:rsidP="003916D9">
            <w:r>
              <w:t>Priorizar el Semáforo. +</w:t>
            </w:r>
          </w:p>
        </w:tc>
      </w:tr>
      <w:tr w:rsidR="005D28F9" w:rsidTr="003916D9">
        <w:trPr>
          <w:trHeight w:val="404"/>
        </w:trPr>
        <w:tc>
          <w:tcPr>
            <w:tcW w:w="1191" w:type="dxa"/>
          </w:tcPr>
          <w:p w:rsidR="005D28F9" w:rsidRPr="00C34956" w:rsidRDefault="005D28F9" w:rsidP="003916D9">
            <w:r>
              <w:t xml:space="preserve">Descripción </w:t>
            </w:r>
          </w:p>
        </w:tc>
        <w:tc>
          <w:tcPr>
            <w:tcW w:w="5012" w:type="dxa"/>
          </w:tcPr>
          <w:p w:rsidR="005D28F9" w:rsidRPr="00CF63BE" w:rsidRDefault="005D28F9" w:rsidP="003916D9">
            <w:pPr>
              <w:pStyle w:val="Default"/>
            </w:pPr>
            <w:r>
              <w:t>Cada vez que el semáforo calcula el porcentaje de carros, hay se enviara una señal al semáforo de si dar una señal de Verde o Rojo.</w:t>
            </w:r>
          </w:p>
        </w:tc>
      </w:tr>
      <w:tr w:rsidR="005D28F9" w:rsidTr="003916D9">
        <w:trPr>
          <w:trHeight w:val="1913"/>
        </w:trPr>
        <w:tc>
          <w:tcPr>
            <w:tcW w:w="1191" w:type="dxa"/>
          </w:tcPr>
          <w:p w:rsidR="005D28F9" w:rsidRDefault="005D28F9" w:rsidP="003916D9">
            <w:pPr>
              <w:rPr>
                <w:u w:val="single"/>
              </w:rPr>
            </w:pPr>
            <w:r w:rsidRPr="00C34956">
              <w:t>Datos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5012" w:type="dxa"/>
          </w:tcPr>
          <w:p w:rsidR="005D28F9" w:rsidRDefault="005D28F9" w:rsidP="003916D9">
            <w:pPr>
              <w:pStyle w:val="Default"/>
              <w:rPr>
                <w:rFonts w:cstheme="minorBidi"/>
                <w:color w:val="auto"/>
              </w:rPr>
            </w:pPr>
          </w:p>
          <w:p w:rsidR="005D28F9" w:rsidRDefault="005D28F9" w:rsidP="003916D9">
            <w:pPr>
              <w:pStyle w:val="Default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Con un 100%:  1 hay trafico</w:t>
            </w:r>
          </w:p>
          <w:p w:rsidR="005D28F9" w:rsidRDefault="005D28F9" w:rsidP="003916D9">
            <w:pPr>
              <w:pStyle w:val="Default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 xml:space="preserve">Con un 15%:  0 no hay trafico </w:t>
            </w:r>
          </w:p>
        </w:tc>
      </w:tr>
    </w:tbl>
    <w:p w:rsidR="005D28F9" w:rsidRPr="005D28F9" w:rsidRDefault="005D28F9" w:rsidP="005D28F9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</w:rPr>
      </w:pPr>
      <w:bookmarkStart w:id="0" w:name="_GoBack"/>
      <w:bookmarkEnd w:id="0"/>
    </w:p>
    <w:sectPr w:rsidR="005D28F9" w:rsidRPr="005D2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6B63"/>
    <w:multiLevelType w:val="hybridMultilevel"/>
    <w:tmpl w:val="19123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D"/>
    <w:rsid w:val="0024209C"/>
    <w:rsid w:val="005D28F9"/>
    <w:rsid w:val="007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B3F5B"/>
  <w15:chartTrackingRefBased/>
  <w15:docId w15:val="{BD351F26-1064-46B1-9931-9C98A02A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2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28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straiker</dc:creator>
  <cp:keywords/>
  <dc:description/>
  <cp:lastModifiedBy>straiker</cp:lastModifiedBy>
  <cp:revision>1</cp:revision>
  <dcterms:created xsi:type="dcterms:W3CDTF">2019-11-13T00:05:00Z</dcterms:created>
  <dcterms:modified xsi:type="dcterms:W3CDTF">2019-11-13T00:23:00Z</dcterms:modified>
</cp:coreProperties>
</file>