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pessoas:inteiro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contador:inteiro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contador &lt;- 1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escreva("Quantas pessoas foram entrevistadas?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leia(pessoas)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enquanto (contador &lt; pessoas) faca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escreval("Bom dia",contador,"º entrevistado")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contador&lt;- contador + 1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fimenquanto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escreva("Obrigado pela sua atenção")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